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F1" w:rsidRDefault="007F3AF1" w:rsidP="007F3AF1">
      <w:pPr>
        <w:pStyle w:val="1"/>
        <w:spacing w:line="276" w:lineRule="auto"/>
        <w:rPr>
          <w:rFonts w:ascii="Times New Roman" w:hAnsi="Times New Roman"/>
          <w:sz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51F03AE" wp14:editId="31DCF3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   </w: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04845455" wp14:editId="63A3FB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3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МИНИСТЕРСТВО НА ЗЕМЕДЕЛИЕТО</w:t>
      </w:r>
    </w:p>
    <w:p w:rsidR="007F3AF1" w:rsidRPr="00CA7100" w:rsidRDefault="007F3AF1" w:rsidP="007F3AF1">
      <w:pPr>
        <w:pStyle w:val="a3"/>
        <w:pBdr>
          <w:bottom w:val="single" w:sz="4" w:space="7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7F3AF1" w:rsidRDefault="007F3AF1" w:rsidP="007F3AF1">
      <w:pPr>
        <w:pStyle w:val="a3"/>
        <w:pBdr>
          <w:bottom w:val="single" w:sz="4" w:space="7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 xml:space="preserve">РЕГИОНАЛНА ДИРЕКЦИЯ ПО ГОРИТЕ </w:t>
      </w:r>
      <w:r>
        <w:rPr>
          <w:rFonts w:ascii="Times New Roman" w:hAnsi="Times New Roman"/>
          <w:b/>
          <w:bCs/>
          <w:sz w:val="26"/>
          <w:szCs w:val="26"/>
          <w:lang w:val="bg-BG"/>
        </w:rPr>
        <w:t>–</w:t>
      </w: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g-BG"/>
        </w:rPr>
        <w:t>ПАЗАРДЖИК</w:t>
      </w:r>
    </w:p>
    <w:p w:rsidR="007F3AF1" w:rsidRPr="00FF40B4" w:rsidRDefault="007F3AF1" w:rsidP="007F3AF1">
      <w:pPr>
        <w:pStyle w:val="a3"/>
        <w:pBdr>
          <w:bottom w:val="single" w:sz="4" w:space="7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0"/>
          <w:szCs w:val="18"/>
          <w:lang w:val="bg-BG"/>
        </w:rPr>
        <w:t>гр.Пазарджик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Александър</w:t>
      </w:r>
      <w:proofErr w:type="spellEnd"/>
      <w:r>
        <w:rPr>
          <w:rFonts w:ascii="Times New Roman" w:hAnsi="Times New Roman"/>
          <w:sz w:val="20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Стамболийски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>
        <w:rPr>
          <w:rFonts w:ascii="Times New Roman" w:hAnsi="Times New Roman"/>
          <w:sz w:val="20"/>
          <w:szCs w:val="18"/>
          <w:lang w:val="ru-RU"/>
        </w:rPr>
        <w:t xml:space="preserve"> 50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proofErr w:type="spellStart"/>
      <w:r w:rsidRPr="00B04214">
        <w:rPr>
          <w:rFonts w:ascii="Times New Roman" w:hAnsi="Times New Roman"/>
          <w:sz w:val="20"/>
          <w:szCs w:val="18"/>
          <w:lang w:val="ru-RU"/>
        </w:rPr>
        <w:t>п.код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 xml:space="preserve"> </w:t>
      </w:r>
      <w:r>
        <w:rPr>
          <w:rFonts w:ascii="Times New Roman" w:hAnsi="Times New Roman"/>
          <w:sz w:val="20"/>
          <w:szCs w:val="18"/>
          <w:lang w:val="ru-RU"/>
        </w:rPr>
        <w:t>4400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>
        <w:rPr>
          <w:rFonts w:ascii="Times New Roman" w:hAnsi="Times New Roman"/>
          <w:sz w:val="20"/>
          <w:szCs w:val="18"/>
          <w:lang w:val="bg-BG"/>
        </w:rPr>
        <w:t xml:space="preserve">: </w:t>
      </w:r>
      <w:r w:rsidRPr="006D6FB3">
        <w:rPr>
          <w:sz w:val="20"/>
          <w:szCs w:val="20"/>
        </w:rPr>
        <w:t>rugpazardjik@iag.bg</w:t>
      </w:r>
      <w:r w:rsidRPr="001C6965">
        <w:rPr>
          <w:b/>
          <w:szCs w:val="24"/>
          <w:shd w:val="clear" w:color="auto" w:fill="FFFFFF" w:themeFill="background1"/>
          <w:lang w:val="bg-BG"/>
        </w:rPr>
        <w:t xml:space="preserve"> </w:t>
      </w:r>
    </w:p>
    <w:p w:rsidR="007F3AF1" w:rsidRDefault="007F3AF1" w:rsidP="007F3AF1">
      <w:pPr>
        <w:spacing w:line="276" w:lineRule="auto"/>
        <w:jc w:val="center"/>
        <w:rPr>
          <w:b/>
          <w:szCs w:val="24"/>
          <w:highlight w:val="white"/>
          <w:shd w:val="clear" w:color="auto" w:fill="FEFEFE"/>
          <w:lang w:val="bg-BG"/>
        </w:rPr>
      </w:pPr>
    </w:p>
    <w:p w:rsidR="007F3AF1" w:rsidRDefault="007F3AF1" w:rsidP="007F3AF1">
      <w:pPr>
        <w:spacing w:line="276" w:lineRule="auto"/>
        <w:rPr>
          <w:b/>
          <w:szCs w:val="24"/>
          <w:highlight w:val="white"/>
          <w:shd w:val="clear" w:color="auto" w:fill="FEFEFE"/>
          <w:lang w:val="bg-BG"/>
        </w:rPr>
      </w:pPr>
    </w:p>
    <w:p w:rsidR="007F3AF1" w:rsidRPr="0013783A" w:rsidRDefault="007F3AF1" w:rsidP="007F3AF1">
      <w:pPr>
        <w:spacing w:line="276" w:lineRule="auto"/>
        <w:jc w:val="center"/>
        <w:rPr>
          <w:b/>
          <w:lang w:val="bg-BG"/>
        </w:rPr>
      </w:pPr>
      <w:r w:rsidRPr="00941E2F">
        <w:rPr>
          <w:b/>
          <w:szCs w:val="24"/>
          <w:lang w:val="bg-BG"/>
        </w:rPr>
        <w:t xml:space="preserve">Комисия в Регионална дирекция по горите - Пазарджик, назначена със </w:t>
      </w:r>
      <w:r>
        <w:rPr>
          <w:b/>
          <w:szCs w:val="24"/>
          <w:lang w:val="bg-BG"/>
        </w:rPr>
        <w:t>З</w:t>
      </w:r>
      <w:r w:rsidRPr="00941E2F">
        <w:rPr>
          <w:b/>
          <w:szCs w:val="24"/>
          <w:lang w:val="bg-BG"/>
        </w:rPr>
        <w:t>аповед № РД 49-78/22.03.2019 г.</w:t>
      </w:r>
      <w:r>
        <w:rPr>
          <w:b/>
          <w:szCs w:val="24"/>
          <w:lang w:val="bg-BG"/>
        </w:rPr>
        <w:t xml:space="preserve">, </w:t>
      </w:r>
      <w:r w:rsidRPr="00941E2F">
        <w:rPr>
          <w:b/>
          <w:bCs/>
          <w:szCs w:val="24"/>
          <w:lang w:val="bg-BG"/>
        </w:rPr>
        <w:t>изменена със Заповед № РД 49-63/23.02.2021 г.</w:t>
      </w:r>
      <w:r>
        <w:rPr>
          <w:b/>
          <w:bCs/>
          <w:szCs w:val="24"/>
          <w:lang w:val="bg-BG"/>
        </w:rPr>
        <w:t xml:space="preserve">, изменена със </w:t>
      </w:r>
      <w:r w:rsidRPr="0013783A">
        <w:rPr>
          <w:b/>
          <w:szCs w:val="24"/>
          <w:shd w:val="clear" w:color="auto" w:fill="FEFEFE"/>
          <w:lang w:val="bg-BG"/>
        </w:rPr>
        <w:t>Заповед № РД 49-146/07.06.2022 г.</w:t>
      </w:r>
      <w:r w:rsidRPr="00941E2F">
        <w:rPr>
          <w:b/>
          <w:bCs/>
          <w:szCs w:val="24"/>
          <w:lang w:val="bg-BG"/>
        </w:rPr>
        <w:t xml:space="preserve"> </w:t>
      </w:r>
      <w:r w:rsidRPr="00941E2F">
        <w:rPr>
          <w:b/>
          <w:szCs w:val="24"/>
          <w:lang w:val="bg-BG"/>
        </w:rPr>
        <w:t>на Министъра на земеделието</w:t>
      </w:r>
      <w:r w:rsidRPr="0013783A">
        <w:rPr>
          <w:b/>
          <w:szCs w:val="24"/>
          <w:shd w:val="clear" w:color="auto" w:fill="FEFEFE"/>
          <w:lang w:val="bg-BG"/>
        </w:rPr>
        <w:t xml:space="preserve">, </w:t>
      </w:r>
      <w:r w:rsidRPr="0013783A">
        <w:rPr>
          <w:b/>
          <w:szCs w:val="24"/>
          <w:lang w:val="bg-BG"/>
        </w:rPr>
        <w:t>във връзка с чл. 74, ал. 2, т. 1, ал. 3 и ал. 4, чл. 75, ал. 1, т. 2, ал. 2, 3 и 4 от Закона за горите</w:t>
      </w:r>
    </w:p>
    <w:p w:rsidR="007F3AF1" w:rsidRPr="00195F57" w:rsidRDefault="007F3AF1" w:rsidP="007F3AF1">
      <w:pPr>
        <w:spacing w:line="276" w:lineRule="auto"/>
        <w:jc w:val="right"/>
        <w:rPr>
          <w:szCs w:val="24"/>
          <w:lang w:val="ru-RU"/>
        </w:rPr>
      </w:pPr>
    </w:p>
    <w:p w:rsidR="007F3AF1" w:rsidRDefault="007F3AF1" w:rsidP="007F3AF1">
      <w:pPr>
        <w:spacing w:line="276" w:lineRule="auto"/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Pr="00122E1D">
        <w:rPr>
          <w:b/>
          <w:szCs w:val="24"/>
          <w:lang w:val="bg-BG"/>
        </w:rPr>
        <w:t>Протокол №</w:t>
      </w:r>
      <w:r>
        <w:rPr>
          <w:b/>
          <w:szCs w:val="24"/>
          <w:lang w:val="bg-BG"/>
        </w:rPr>
        <w:t xml:space="preserve"> 4</w:t>
      </w:r>
      <w:r w:rsidRPr="00122E1D">
        <w:rPr>
          <w:b/>
          <w:szCs w:val="24"/>
          <w:lang w:val="bg-BG"/>
        </w:rPr>
        <w:t xml:space="preserve"> </w:t>
      </w:r>
    </w:p>
    <w:p w:rsidR="007F3AF1" w:rsidRPr="006C1932" w:rsidRDefault="007F3AF1" w:rsidP="007F3AF1">
      <w:pPr>
        <w:spacing w:line="276" w:lineRule="auto"/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от 05.06.2023 г.</w:t>
      </w:r>
    </w:p>
    <w:p w:rsidR="007F3AF1" w:rsidRDefault="007F3AF1" w:rsidP="007F3AF1">
      <w:pPr>
        <w:shd w:val="solid" w:color="FFFFFF" w:fill="FFFFFF"/>
        <w:spacing w:line="276" w:lineRule="auto"/>
        <w:jc w:val="center"/>
        <w:rPr>
          <w:b/>
          <w:i/>
          <w:szCs w:val="24"/>
          <w:lang w:val="bg-BG"/>
        </w:rPr>
      </w:pPr>
    </w:p>
    <w:p w:rsidR="007F3AF1" w:rsidRPr="00B903A2" w:rsidRDefault="007F3AF1" w:rsidP="007F3AF1">
      <w:pPr>
        <w:shd w:val="solid" w:color="FFFFFF" w:fill="FFFFFF"/>
        <w:spacing w:line="276" w:lineRule="auto"/>
        <w:jc w:val="center"/>
        <w:rPr>
          <w:b/>
          <w:szCs w:val="24"/>
          <w:lang w:val="ru-RU"/>
        </w:rPr>
      </w:pPr>
      <w:r w:rsidRPr="00B903A2">
        <w:rPr>
          <w:b/>
          <w:szCs w:val="24"/>
          <w:lang w:val="bg-BG"/>
        </w:rPr>
        <w:t xml:space="preserve">РЕШЕНИЕ  </w:t>
      </w:r>
      <w:r>
        <w:rPr>
          <w:b/>
          <w:szCs w:val="24"/>
          <w:lang w:val="bg-BG"/>
        </w:rPr>
        <w:t>4</w:t>
      </w:r>
      <w:r w:rsidRPr="00B903A2">
        <w:rPr>
          <w:b/>
          <w:szCs w:val="24"/>
          <w:lang w:val="bg-BG"/>
        </w:rPr>
        <w:t>-</w:t>
      </w:r>
      <w:r w:rsidRPr="00B903A2">
        <w:rPr>
          <w:b/>
          <w:szCs w:val="24"/>
        </w:rPr>
        <w:t>I</w:t>
      </w:r>
      <w:r w:rsidRPr="00B903A2">
        <w:rPr>
          <w:b/>
          <w:szCs w:val="24"/>
          <w:lang w:val="ru-RU"/>
        </w:rPr>
        <w:t>-2</w:t>
      </w:r>
    </w:p>
    <w:p w:rsidR="007F3AF1" w:rsidRPr="00B903A2" w:rsidRDefault="007F3AF1" w:rsidP="007F3AF1">
      <w:pPr>
        <w:tabs>
          <w:tab w:val="left" w:pos="5300"/>
        </w:tabs>
        <w:spacing w:line="276" w:lineRule="auto"/>
        <w:rPr>
          <w:b/>
          <w:szCs w:val="24"/>
          <w:lang w:val="bg-BG"/>
        </w:rPr>
      </w:pPr>
    </w:p>
    <w:p w:rsidR="007F3AF1" w:rsidRPr="00B903A2" w:rsidRDefault="007F3AF1" w:rsidP="007F3AF1">
      <w:pPr>
        <w:tabs>
          <w:tab w:val="left" w:pos="5300"/>
        </w:tabs>
        <w:spacing w:line="276" w:lineRule="auto"/>
        <w:jc w:val="center"/>
        <w:rPr>
          <w:b/>
          <w:szCs w:val="24"/>
          <w:lang w:val="bg-BG"/>
        </w:rPr>
      </w:pPr>
      <w:r w:rsidRPr="00B903A2">
        <w:rPr>
          <w:b/>
          <w:szCs w:val="24"/>
          <w:lang w:val="bg-BG"/>
        </w:rPr>
        <w:t xml:space="preserve">за предварително съгласуване </w:t>
      </w:r>
      <w:r>
        <w:rPr>
          <w:b/>
          <w:szCs w:val="24"/>
          <w:lang w:val="bg-BG"/>
        </w:rPr>
        <w:t xml:space="preserve">за </w:t>
      </w:r>
      <w:r w:rsidRPr="00B903A2">
        <w:rPr>
          <w:b/>
          <w:szCs w:val="24"/>
          <w:lang w:val="bg-BG"/>
        </w:rPr>
        <w:t>промяна на предназначение</w:t>
      </w:r>
      <w:r>
        <w:rPr>
          <w:b/>
          <w:szCs w:val="24"/>
          <w:lang w:val="bg-BG"/>
        </w:rPr>
        <w:t>то</w:t>
      </w:r>
      <w:r w:rsidRPr="00B903A2">
        <w:rPr>
          <w:b/>
          <w:szCs w:val="24"/>
          <w:lang w:val="bg-BG"/>
        </w:rPr>
        <w:t xml:space="preserve"> на поземлен имот в горска територия – частна държавна собственост</w:t>
      </w:r>
    </w:p>
    <w:p w:rsidR="007F3AF1" w:rsidRPr="00B903A2" w:rsidRDefault="007F3AF1" w:rsidP="007F3AF1">
      <w:pPr>
        <w:shd w:val="clear" w:color="auto" w:fill="FFFFFF" w:themeFill="background1"/>
        <w:tabs>
          <w:tab w:val="left" w:pos="720"/>
          <w:tab w:val="left" w:pos="5300"/>
        </w:tabs>
        <w:spacing w:line="276" w:lineRule="auto"/>
        <w:jc w:val="both"/>
        <w:rPr>
          <w:szCs w:val="24"/>
          <w:lang w:val="bg-BG"/>
        </w:rPr>
      </w:pPr>
    </w:p>
    <w:p w:rsidR="007F3AF1" w:rsidRPr="00B8474C" w:rsidRDefault="007F3AF1" w:rsidP="007F3AF1">
      <w:pPr>
        <w:shd w:val="clear" w:color="auto" w:fill="FFFFFF" w:themeFill="background1"/>
        <w:tabs>
          <w:tab w:val="left" w:pos="5300"/>
        </w:tabs>
        <w:spacing w:line="276" w:lineRule="auto"/>
        <w:ind w:firstLine="851"/>
        <w:jc w:val="both"/>
        <w:rPr>
          <w:szCs w:val="24"/>
          <w:lang w:val="bg-BG"/>
        </w:rPr>
      </w:pPr>
      <w:r w:rsidRPr="002023C1">
        <w:rPr>
          <w:szCs w:val="24"/>
          <w:lang w:val="bg-BG"/>
        </w:rPr>
        <w:t xml:space="preserve">На основание </w:t>
      </w:r>
      <w:r w:rsidRPr="0055437E">
        <w:rPr>
          <w:lang w:val="ru-RU"/>
        </w:rPr>
        <w:t>чл.</w:t>
      </w:r>
      <w:r>
        <w:rPr>
          <w:lang w:val="ru-RU"/>
        </w:rPr>
        <w:t xml:space="preserve"> </w:t>
      </w:r>
      <w:r w:rsidRPr="0055437E">
        <w:rPr>
          <w:lang w:val="ru-RU"/>
        </w:rPr>
        <w:t>73, ал.</w:t>
      </w:r>
      <w:r>
        <w:rPr>
          <w:lang w:val="ru-RU"/>
        </w:rPr>
        <w:t xml:space="preserve"> </w:t>
      </w:r>
      <w:r w:rsidRPr="0055437E">
        <w:rPr>
          <w:lang w:val="ru-RU"/>
        </w:rPr>
        <w:t>1, т.</w:t>
      </w:r>
      <w:r>
        <w:rPr>
          <w:lang w:val="ru-RU"/>
        </w:rPr>
        <w:t xml:space="preserve"> 1</w:t>
      </w:r>
      <w:r w:rsidRPr="0055437E">
        <w:rPr>
          <w:lang w:val="ru-RU"/>
        </w:rPr>
        <w:t xml:space="preserve"> </w:t>
      </w:r>
      <w:r>
        <w:rPr>
          <w:lang w:val="ru-RU"/>
        </w:rPr>
        <w:t xml:space="preserve">и т. 2,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чл. 75, ал. 1, т. 2, ал. 2, ал. 3 и ал. 4 </w:t>
      </w:r>
      <w:r w:rsidRPr="002023C1">
        <w:rPr>
          <w:szCs w:val="24"/>
          <w:lang w:val="bg-BG"/>
        </w:rPr>
        <w:t xml:space="preserve">от Закона за горите </w:t>
      </w:r>
      <w:r>
        <w:rPr>
          <w:szCs w:val="24"/>
          <w:lang w:val="bg-BG"/>
        </w:rPr>
        <w:t xml:space="preserve">и постъпило </w:t>
      </w:r>
      <w:r w:rsidRPr="002023C1">
        <w:rPr>
          <w:lang w:val="bg-BG"/>
        </w:rPr>
        <w:t xml:space="preserve">в </w:t>
      </w:r>
      <w:proofErr w:type="spellStart"/>
      <w:r w:rsidRPr="002023C1">
        <w:rPr>
          <w:lang w:val="ru-RU"/>
        </w:rPr>
        <w:t>Регионална</w:t>
      </w:r>
      <w:proofErr w:type="spellEnd"/>
      <w:r w:rsidRPr="002023C1">
        <w:rPr>
          <w:lang w:val="ru-RU"/>
        </w:rPr>
        <w:t xml:space="preserve"> дирекция по горите – </w:t>
      </w:r>
      <w:r>
        <w:rPr>
          <w:lang w:val="bg-BG"/>
        </w:rPr>
        <w:t>Пазарджик</w:t>
      </w:r>
      <w:r w:rsidRPr="002023C1">
        <w:rPr>
          <w:lang w:val="ru-RU"/>
        </w:rPr>
        <w:t xml:space="preserve"> с </w:t>
      </w:r>
      <w:proofErr w:type="spellStart"/>
      <w:r w:rsidRPr="002023C1">
        <w:rPr>
          <w:lang w:val="ru-RU"/>
        </w:rPr>
        <w:t>регистрационен</w:t>
      </w:r>
      <w:proofErr w:type="spellEnd"/>
      <w:r w:rsidRPr="002023C1">
        <w:rPr>
          <w:lang w:val="ru-RU"/>
        </w:rPr>
        <w:t xml:space="preserve"> </w:t>
      </w:r>
      <w:r w:rsidRPr="00381A51">
        <w:rPr>
          <w:lang w:val="bg-BG"/>
        </w:rPr>
        <w:t>индекс</w:t>
      </w:r>
      <w:r w:rsidRPr="00381A51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FB6898">
        <w:rPr>
          <w:szCs w:val="24"/>
          <w:shd w:val="clear" w:color="auto" w:fill="FFFFFF" w:themeFill="background1"/>
          <w:lang w:val="bg-BG"/>
        </w:rPr>
        <w:t>РДГ0</w:t>
      </w:r>
      <w:r>
        <w:rPr>
          <w:szCs w:val="24"/>
          <w:shd w:val="clear" w:color="auto" w:fill="FFFFFF" w:themeFill="background1"/>
          <w:lang w:val="bg-BG"/>
        </w:rPr>
        <w:t>9-4055/27.04.2023</w:t>
      </w:r>
      <w:r w:rsidRPr="00FB6898">
        <w:rPr>
          <w:szCs w:val="24"/>
          <w:shd w:val="clear" w:color="auto" w:fill="FFFFFF" w:themeFill="background1"/>
          <w:lang w:val="bg-BG"/>
        </w:rPr>
        <w:t xml:space="preserve"> г.</w:t>
      </w:r>
      <w:r>
        <w:rPr>
          <w:szCs w:val="24"/>
          <w:shd w:val="clear" w:color="auto" w:fill="FEFEFE"/>
          <w:lang w:val="bg-BG"/>
        </w:rPr>
        <w:t xml:space="preserve"> </w:t>
      </w:r>
      <w:proofErr w:type="spellStart"/>
      <w:r w:rsidRPr="0055437E">
        <w:rPr>
          <w:lang w:val="ru-RU"/>
        </w:rPr>
        <w:t>искане</w:t>
      </w:r>
      <w:proofErr w:type="spellEnd"/>
      <w:r w:rsidRPr="0055437E">
        <w:rPr>
          <w:lang w:val="ru-RU"/>
        </w:rPr>
        <w:t xml:space="preserve"> за </w:t>
      </w:r>
      <w:proofErr w:type="spellStart"/>
      <w:r w:rsidRPr="0055437E">
        <w:rPr>
          <w:lang w:val="ru-RU"/>
        </w:rPr>
        <w:t>предварително</w:t>
      </w:r>
      <w:proofErr w:type="spellEnd"/>
      <w:r w:rsidRPr="0055437E">
        <w:rPr>
          <w:lang w:val="ru-RU"/>
        </w:rPr>
        <w:t xml:space="preserve"> </w:t>
      </w:r>
      <w:proofErr w:type="spellStart"/>
      <w:r w:rsidRPr="0055437E">
        <w:rPr>
          <w:lang w:val="ru-RU"/>
        </w:rPr>
        <w:t>съгласуване</w:t>
      </w:r>
      <w:proofErr w:type="spellEnd"/>
      <w:r w:rsidRPr="0055437E">
        <w:rPr>
          <w:lang w:val="ru-RU"/>
        </w:rPr>
        <w:t xml:space="preserve"> за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промяна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предназначението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в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горск</w:t>
      </w:r>
      <w:r>
        <w:rPr>
          <w:szCs w:val="24"/>
          <w:shd w:val="clear" w:color="auto" w:fill="FFFFFF" w:themeFill="background1"/>
          <w:lang w:val="ru-RU"/>
        </w:rPr>
        <w:t>а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територи</w:t>
      </w:r>
      <w:r>
        <w:rPr>
          <w:szCs w:val="24"/>
          <w:shd w:val="clear" w:color="auto" w:fill="FFFFFF" w:themeFill="background1"/>
          <w:lang w:val="ru-RU"/>
        </w:rPr>
        <w:t>я</w:t>
      </w:r>
      <w:proofErr w:type="spellEnd"/>
      <w:r>
        <w:rPr>
          <w:lang w:val="ru-RU"/>
        </w:rPr>
        <w:t xml:space="preserve"> от «</w:t>
      </w:r>
      <w:proofErr w:type="spellStart"/>
      <w:r>
        <w:rPr>
          <w:lang w:val="ru-RU"/>
        </w:rPr>
        <w:t>Електроразпределение</w:t>
      </w:r>
      <w:proofErr w:type="spellEnd"/>
      <w:r>
        <w:rPr>
          <w:lang w:val="ru-RU"/>
        </w:rPr>
        <w:t xml:space="preserve"> Юг» ЕАД, чрез </w:t>
      </w:r>
      <w:proofErr w:type="spellStart"/>
      <w:r>
        <w:rPr>
          <w:lang w:val="ru-RU"/>
        </w:rPr>
        <w:t>пълномощника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ръководител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КЕЦ </w:t>
      </w:r>
      <w:proofErr w:type="spellStart"/>
      <w:r>
        <w:rPr>
          <w:bCs/>
          <w:szCs w:val="24"/>
        </w:rPr>
        <w:t>Девин</w:t>
      </w:r>
      <w:proofErr w:type="spellEnd"/>
      <w:r>
        <w:rPr>
          <w:bCs/>
          <w:szCs w:val="24"/>
        </w:rPr>
        <w:t>, „</w:t>
      </w:r>
      <w:proofErr w:type="spellStart"/>
      <w:r>
        <w:rPr>
          <w:bCs/>
          <w:szCs w:val="24"/>
        </w:rPr>
        <w:t>Електроразпределение</w:t>
      </w:r>
      <w:proofErr w:type="spell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ЮГ“ ЕАД</w:t>
      </w:r>
      <w:proofErr w:type="gramEnd"/>
      <w:r>
        <w:rPr>
          <w:bCs/>
          <w:szCs w:val="24"/>
        </w:rPr>
        <w:t xml:space="preserve">, EVN </w:t>
      </w:r>
      <w:proofErr w:type="spellStart"/>
      <w:r>
        <w:rPr>
          <w:bCs/>
          <w:szCs w:val="24"/>
        </w:rPr>
        <w:t>група</w:t>
      </w:r>
      <w:proofErr w:type="spellEnd"/>
      <w:r>
        <w:rPr>
          <w:bCs/>
          <w:szCs w:val="24"/>
        </w:rPr>
        <w:t xml:space="preserve">,  </w:t>
      </w:r>
    </w:p>
    <w:p w:rsidR="007F3AF1" w:rsidRPr="009D7481" w:rsidRDefault="007F3AF1" w:rsidP="007F3AF1">
      <w:pPr>
        <w:shd w:val="clear" w:color="auto" w:fill="FFFFFF" w:themeFill="background1"/>
        <w:tabs>
          <w:tab w:val="left" w:pos="5300"/>
        </w:tabs>
        <w:spacing w:line="276" w:lineRule="auto"/>
        <w:ind w:firstLine="851"/>
        <w:jc w:val="both"/>
        <w:rPr>
          <w:bCs/>
          <w:szCs w:val="24"/>
          <w:lang w:val="bg-BG"/>
        </w:rPr>
      </w:pPr>
      <w:r w:rsidRPr="00EA273E">
        <w:rPr>
          <w:b/>
          <w:lang w:val="ru-RU"/>
        </w:rPr>
        <w:t xml:space="preserve">с </w:t>
      </w:r>
      <w:proofErr w:type="spellStart"/>
      <w:r w:rsidRPr="008A2AD6">
        <w:rPr>
          <w:b/>
          <w:lang w:val="ru-RU"/>
        </w:rPr>
        <w:t>инвестиционно</w:t>
      </w:r>
      <w:proofErr w:type="spellEnd"/>
      <w:r w:rsidRPr="008A2AD6">
        <w:rPr>
          <w:b/>
          <w:lang w:val="ru-RU"/>
        </w:rPr>
        <w:t xml:space="preserve"> предложение:</w:t>
      </w:r>
      <w:r w:rsidRPr="008A2AD6">
        <w:rPr>
          <w:lang w:val="ru-RU"/>
        </w:rPr>
        <w:t xml:space="preserve"> </w:t>
      </w: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площадков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енергиен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смисъла</w:t>
      </w:r>
      <w:proofErr w:type="spellEnd"/>
      <w:r>
        <w:rPr>
          <w:lang w:val="ru-RU"/>
        </w:rPr>
        <w:t xml:space="preserve"> на Закона за </w:t>
      </w:r>
      <w:proofErr w:type="spellStart"/>
      <w:r>
        <w:rPr>
          <w:lang w:val="ru-RU"/>
        </w:rPr>
        <w:t>енергетиката</w:t>
      </w:r>
      <w:proofErr w:type="spellEnd"/>
      <w:r>
        <w:rPr>
          <w:bCs/>
          <w:szCs w:val="24"/>
        </w:rPr>
        <w:t>: „</w:t>
      </w:r>
      <w:proofErr w:type="spellStart"/>
      <w:r>
        <w:rPr>
          <w:bCs/>
          <w:szCs w:val="24"/>
        </w:rPr>
        <w:t>Изграждане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бетонен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bg-BG"/>
        </w:rPr>
        <w:t>комплектен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трансформаторен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пост</w:t>
      </w:r>
      <w:proofErr w:type="spellEnd"/>
      <w:r>
        <w:rPr>
          <w:bCs/>
          <w:szCs w:val="24"/>
        </w:rPr>
        <w:t xml:space="preserve"> /БКТП/” с </w:t>
      </w:r>
      <w:r>
        <w:rPr>
          <w:bCs/>
          <w:szCs w:val="24"/>
          <w:lang w:val="bg-BG"/>
        </w:rPr>
        <w:t xml:space="preserve">проектна </w:t>
      </w:r>
      <w:proofErr w:type="spellStart"/>
      <w:r>
        <w:rPr>
          <w:bCs/>
          <w:szCs w:val="24"/>
        </w:rPr>
        <w:t>площ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от</w:t>
      </w:r>
      <w:proofErr w:type="spellEnd"/>
      <w:r>
        <w:rPr>
          <w:bCs/>
          <w:szCs w:val="24"/>
        </w:rPr>
        <w:t xml:space="preserve"> 80,75 </w:t>
      </w:r>
      <w:proofErr w:type="spellStart"/>
      <w:r>
        <w:rPr>
          <w:bCs/>
          <w:szCs w:val="24"/>
          <w:lang w:val="bg-BG"/>
        </w:rPr>
        <w:t>кв.м</w:t>
      </w:r>
      <w:proofErr w:type="spellEnd"/>
      <w:r>
        <w:rPr>
          <w:bCs/>
          <w:szCs w:val="24"/>
          <w:lang w:val="bg-BG"/>
        </w:rPr>
        <w:t xml:space="preserve">. </w:t>
      </w:r>
      <w:r>
        <w:rPr>
          <w:bCs/>
          <w:szCs w:val="24"/>
        </w:rPr>
        <w:t xml:space="preserve">и </w:t>
      </w:r>
      <w:proofErr w:type="spellStart"/>
      <w:r>
        <w:rPr>
          <w:bCs/>
          <w:szCs w:val="24"/>
        </w:rPr>
        <w:t>път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за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достъп</w:t>
      </w:r>
      <w:proofErr w:type="spellEnd"/>
      <w:r>
        <w:rPr>
          <w:bCs/>
          <w:szCs w:val="24"/>
        </w:rPr>
        <w:t xml:space="preserve"> и </w:t>
      </w:r>
      <w:proofErr w:type="spellStart"/>
      <w:r>
        <w:rPr>
          <w:bCs/>
          <w:szCs w:val="24"/>
        </w:rPr>
        <w:t>обслужването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му</w:t>
      </w:r>
      <w:proofErr w:type="spellEnd"/>
      <w:r>
        <w:rPr>
          <w:bCs/>
          <w:szCs w:val="24"/>
          <w:lang w:val="bg-BG"/>
        </w:rPr>
        <w:t xml:space="preserve"> с проектна площ от 67,65 </w:t>
      </w:r>
      <w:proofErr w:type="spellStart"/>
      <w:r>
        <w:rPr>
          <w:bCs/>
          <w:szCs w:val="24"/>
          <w:lang w:val="bg-BG"/>
        </w:rPr>
        <w:t>кв.м</w:t>
      </w:r>
      <w:proofErr w:type="spellEnd"/>
      <w:r>
        <w:rPr>
          <w:bCs/>
          <w:szCs w:val="24"/>
          <w:lang w:val="bg-BG"/>
        </w:rPr>
        <w:t>,</w:t>
      </w:r>
    </w:p>
    <w:p w:rsidR="007F3AF1" w:rsidRPr="0082180E" w:rsidRDefault="007F3AF1" w:rsidP="007F3AF1">
      <w:pPr>
        <w:shd w:val="clear" w:color="auto" w:fill="FFFFFF" w:themeFill="background1"/>
        <w:tabs>
          <w:tab w:val="left" w:pos="5300"/>
        </w:tabs>
        <w:spacing w:line="276" w:lineRule="auto"/>
        <w:ind w:firstLine="851"/>
        <w:jc w:val="both"/>
        <w:rPr>
          <w:szCs w:val="24"/>
          <w:shd w:val="clear" w:color="auto" w:fill="FFFFFF" w:themeFill="background1"/>
          <w:lang w:val="bg-BG"/>
        </w:rPr>
      </w:pPr>
      <w:r w:rsidRPr="002023C1">
        <w:rPr>
          <w:b/>
          <w:szCs w:val="24"/>
          <w:lang w:val="bg-BG"/>
        </w:rPr>
        <w:t>и местоположение:</w:t>
      </w:r>
      <w:r w:rsidRPr="002023C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част от </w:t>
      </w:r>
      <w:r w:rsidRPr="002023C1">
        <w:rPr>
          <w:szCs w:val="24"/>
          <w:lang w:val="bg-BG"/>
        </w:rPr>
        <w:t>поземлен</w:t>
      </w:r>
      <w:r>
        <w:rPr>
          <w:szCs w:val="24"/>
          <w:lang w:val="bg-BG"/>
        </w:rPr>
        <w:t xml:space="preserve"> </w:t>
      </w:r>
      <w:r w:rsidRPr="002023C1">
        <w:rPr>
          <w:szCs w:val="24"/>
          <w:lang w:val="bg-BG"/>
        </w:rPr>
        <w:t>имот</w:t>
      </w:r>
      <w:r w:rsidRPr="002023C1">
        <w:rPr>
          <w:szCs w:val="24"/>
        </w:rPr>
        <w:t xml:space="preserve"> </w:t>
      </w:r>
      <w:r w:rsidRPr="002023C1">
        <w:rPr>
          <w:szCs w:val="24"/>
          <w:lang w:val="bg-BG"/>
        </w:rPr>
        <w:t xml:space="preserve">в горска територия </w:t>
      </w:r>
      <w:r>
        <w:rPr>
          <w:szCs w:val="24"/>
          <w:lang w:val="bg-BG"/>
        </w:rPr>
        <w:t>–</w:t>
      </w:r>
      <w:r w:rsidRPr="002023C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частна държавна </w:t>
      </w:r>
      <w:r w:rsidRPr="002023C1">
        <w:rPr>
          <w:szCs w:val="24"/>
          <w:lang w:val="bg-BG"/>
        </w:rPr>
        <w:t xml:space="preserve">собственост </w:t>
      </w:r>
      <w:r>
        <w:rPr>
          <w:szCs w:val="24"/>
          <w:lang w:val="bg-BG"/>
        </w:rPr>
        <w:t xml:space="preserve">с идентификатор </w:t>
      </w:r>
      <w:r>
        <w:rPr>
          <w:b/>
          <w:szCs w:val="24"/>
          <w:lang w:val="bg-BG"/>
        </w:rPr>
        <w:t xml:space="preserve">02837.16.119,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>Пазарджик</w:t>
      </w:r>
      <w:r w:rsidRPr="00460872">
        <w:rPr>
          <w:szCs w:val="24"/>
          <w:lang w:val="bg-BG"/>
        </w:rPr>
        <w:t xml:space="preserve">, с площ </w:t>
      </w:r>
      <w:r>
        <w:rPr>
          <w:szCs w:val="24"/>
          <w:lang w:val="bg-BG"/>
        </w:rPr>
        <w:t xml:space="preserve">- </w:t>
      </w:r>
      <w:r>
        <w:rPr>
          <w:b/>
          <w:szCs w:val="24"/>
          <w:lang w:val="bg-BG"/>
        </w:rPr>
        <w:t xml:space="preserve">80,75 </w:t>
      </w:r>
      <w:proofErr w:type="spellStart"/>
      <w:r>
        <w:rPr>
          <w:b/>
          <w:szCs w:val="24"/>
          <w:lang w:val="bg-BG"/>
        </w:rPr>
        <w:t>кв.</w:t>
      </w:r>
      <w:r w:rsidRPr="00460872">
        <w:rPr>
          <w:b/>
          <w:szCs w:val="24"/>
          <w:lang w:val="bg-BG"/>
        </w:rPr>
        <w:t>м</w:t>
      </w:r>
      <w:proofErr w:type="spellEnd"/>
      <w:r>
        <w:rPr>
          <w:szCs w:val="24"/>
          <w:lang w:val="bg-BG"/>
        </w:rPr>
        <w:t xml:space="preserve"> за изграждане на БКТП и </w:t>
      </w:r>
      <w:r>
        <w:rPr>
          <w:bCs/>
          <w:szCs w:val="24"/>
          <w:lang w:val="bg-BG"/>
        </w:rPr>
        <w:t xml:space="preserve">с площ - </w:t>
      </w:r>
      <w:r w:rsidRPr="006756C3">
        <w:rPr>
          <w:b/>
          <w:bCs/>
          <w:szCs w:val="24"/>
          <w:lang w:val="bg-BG"/>
        </w:rPr>
        <w:t>67,65</w:t>
      </w:r>
      <w:r>
        <w:rPr>
          <w:bCs/>
          <w:szCs w:val="24"/>
          <w:lang w:val="bg-BG"/>
        </w:rPr>
        <w:t xml:space="preserve"> </w:t>
      </w:r>
      <w:proofErr w:type="spellStart"/>
      <w:r w:rsidRPr="00BC498B">
        <w:rPr>
          <w:b/>
          <w:bCs/>
          <w:szCs w:val="24"/>
          <w:lang w:val="bg-BG"/>
        </w:rPr>
        <w:t>кв.м</w:t>
      </w:r>
      <w:proofErr w:type="spellEnd"/>
      <w:r>
        <w:rPr>
          <w:szCs w:val="24"/>
          <w:lang w:val="bg-BG"/>
        </w:rPr>
        <w:t xml:space="preserve"> за път за достъп и обслужването му, </w:t>
      </w:r>
      <w:r w:rsidRPr="00F32C51">
        <w:rPr>
          <w:lang w:val="bg-BG"/>
        </w:rPr>
        <w:t xml:space="preserve">определена с координати на граничните точки, съгласно скица – проект, изработена от </w:t>
      </w:r>
      <w:r>
        <w:rPr>
          <w:szCs w:val="24"/>
          <w:lang w:val="bg-BG"/>
        </w:rPr>
        <w:t xml:space="preserve">проектант, рег. № 04946, </w:t>
      </w:r>
      <w:r w:rsidRPr="00F32C51">
        <w:rPr>
          <w:lang w:val="bg-BG"/>
        </w:rPr>
        <w:t>правоспособно лице, изпълняващо дейности по Закона за кадастъра и имотния регистър</w:t>
      </w:r>
      <w:r>
        <w:rPr>
          <w:szCs w:val="24"/>
          <w:lang w:val="bg-BG"/>
        </w:rPr>
        <w:t xml:space="preserve">, </w:t>
      </w:r>
      <w:r w:rsidRPr="002023C1">
        <w:rPr>
          <w:szCs w:val="24"/>
          <w:lang w:val="bg-BG"/>
        </w:rPr>
        <w:t xml:space="preserve">съгласно </w:t>
      </w:r>
      <w:proofErr w:type="spellStart"/>
      <w:r>
        <w:rPr>
          <w:b/>
          <w:szCs w:val="24"/>
          <w:shd w:val="clear" w:color="auto" w:fill="FFFFFF" w:themeFill="background1"/>
          <w:lang w:val="ru-RU"/>
        </w:rPr>
        <w:t>Комбинирна</w:t>
      </w:r>
      <w:proofErr w:type="spellEnd"/>
      <w:r>
        <w:rPr>
          <w:b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>
        <w:rPr>
          <w:b/>
          <w:szCs w:val="24"/>
          <w:shd w:val="clear" w:color="auto" w:fill="FFFFFF" w:themeFill="background1"/>
          <w:lang w:val="ru-RU"/>
        </w:rPr>
        <w:t>скица</w:t>
      </w:r>
      <w:proofErr w:type="spellEnd"/>
      <w:r>
        <w:rPr>
          <w:b/>
          <w:szCs w:val="24"/>
          <w:shd w:val="clear" w:color="auto" w:fill="FFFFFF" w:themeFill="background1"/>
          <w:lang w:val="ru-RU"/>
        </w:rPr>
        <w:t xml:space="preserve"> </w:t>
      </w:r>
      <w:r w:rsidRPr="00023B36">
        <w:rPr>
          <w:szCs w:val="24"/>
          <w:shd w:val="clear" w:color="auto" w:fill="FFFFFF" w:themeFill="background1"/>
          <w:lang w:val="ru-RU"/>
        </w:rPr>
        <w:t xml:space="preserve">от </w:t>
      </w:r>
      <w:r>
        <w:rPr>
          <w:szCs w:val="24"/>
          <w:shd w:val="clear" w:color="auto" w:fill="FFFFFF" w:themeFill="background1"/>
          <w:lang w:val="ru-RU"/>
        </w:rPr>
        <w:t>04.2023</w:t>
      </w:r>
      <w:r w:rsidRPr="00023B36">
        <w:rPr>
          <w:szCs w:val="24"/>
          <w:shd w:val="clear" w:color="auto" w:fill="FFFFFF" w:themeFill="background1"/>
          <w:lang w:val="ru-RU"/>
        </w:rPr>
        <w:t xml:space="preserve"> г.</w:t>
      </w:r>
      <w:r>
        <w:rPr>
          <w:szCs w:val="24"/>
          <w:shd w:val="clear" w:color="auto" w:fill="FFFFFF" w:themeFill="background1"/>
          <w:lang w:val="ru-RU"/>
        </w:rPr>
        <w:t xml:space="preserve"> </w:t>
      </w:r>
      <w:r w:rsidRPr="0082180E">
        <w:rPr>
          <w:szCs w:val="24"/>
          <w:lang w:val="bg-BG"/>
        </w:rPr>
        <w:t xml:space="preserve">Имотът попада в </w:t>
      </w:r>
      <w:r w:rsidRPr="0082180E">
        <w:rPr>
          <w:szCs w:val="24"/>
          <w:shd w:val="clear" w:color="auto" w:fill="FFFFFF" w:themeFill="background1"/>
          <w:lang w:val="bg-BG"/>
        </w:rPr>
        <w:t xml:space="preserve">отдел </w:t>
      </w:r>
      <w:r>
        <w:rPr>
          <w:b/>
          <w:szCs w:val="24"/>
          <w:shd w:val="clear" w:color="auto" w:fill="FFFFFF" w:themeFill="background1"/>
          <w:lang w:val="bg-BG"/>
        </w:rPr>
        <w:t>244</w:t>
      </w:r>
      <w:r w:rsidRPr="0082180E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82180E">
        <w:rPr>
          <w:b/>
          <w:szCs w:val="24"/>
          <w:shd w:val="clear" w:color="auto" w:fill="FFFFFF" w:themeFill="background1"/>
          <w:lang w:val="bg-BG"/>
        </w:rPr>
        <w:t>„</w:t>
      </w:r>
      <w:r>
        <w:rPr>
          <w:b/>
          <w:szCs w:val="24"/>
          <w:shd w:val="clear" w:color="auto" w:fill="FFFFFF" w:themeFill="background1"/>
          <w:lang w:val="bg-BG"/>
        </w:rPr>
        <w:t>3</w:t>
      </w:r>
      <w:r w:rsidRPr="0082180E">
        <w:rPr>
          <w:b/>
          <w:szCs w:val="24"/>
          <w:shd w:val="clear" w:color="auto" w:fill="FFFFFF" w:themeFill="background1"/>
          <w:lang w:val="bg-BG"/>
        </w:rPr>
        <w:t>“</w:t>
      </w:r>
      <w:r>
        <w:rPr>
          <w:b/>
          <w:szCs w:val="24"/>
          <w:shd w:val="clear" w:color="auto" w:fill="FFFFFF" w:themeFill="background1"/>
          <w:lang w:val="bg-BG"/>
        </w:rPr>
        <w:t xml:space="preserve"> и „е“, </w:t>
      </w:r>
      <w:r w:rsidRPr="0082180E">
        <w:rPr>
          <w:szCs w:val="24"/>
          <w:shd w:val="clear" w:color="auto" w:fill="FFFFFF" w:themeFill="background1"/>
          <w:lang w:val="bg-BG"/>
        </w:rPr>
        <w:t>съгласно инвентаризацията от 20</w:t>
      </w:r>
      <w:r>
        <w:rPr>
          <w:szCs w:val="24"/>
          <w:shd w:val="clear" w:color="auto" w:fill="FFFFFF" w:themeFill="background1"/>
          <w:lang w:val="bg-BG"/>
        </w:rPr>
        <w:t>20</w:t>
      </w:r>
      <w:r w:rsidRPr="0082180E">
        <w:rPr>
          <w:szCs w:val="24"/>
          <w:shd w:val="clear" w:color="auto" w:fill="FFFFFF" w:themeFill="background1"/>
          <w:lang w:val="bg-BG"/>
        </w:rPr>
        <w:t xml:space="preserve"> г</w:t>
      </w:r>
      <w:r>
        <w:rPr>
          <w:szCs w:val="24"/>
          <w:shd w:val="clear" w:color="auto" w:fill="FFFFFF" w:themeFill="background1"/>
          <w:lang w:val="bg-BG"/>
        </w:rPr>
        <w:t>.</w:t>
      </w:r>
      <w:r w:rsidRPr="0082180E">
        <w:rPr>
          <w:szCs w:val="24"/>
          <w:shd w:val="clear" w:color="auto" w:fill="FFFFFF" w:themeFill="background1"/>
          <w:lang w:val="bg-BG"/>
        </w:rPr>
        <w:t xml:space="preserve"> на </w:t>
      </w:r>
      <w:r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Pr="0082180E">
        <w:rPr>
          <w:szCs w:val="24"/>
          <w:shd w:val="clear" w:color="auto" w:fill="FFFFFF" w:themeFill="background1"/>
          <w:lang w:val="bg-BG"/>
        </w:rPr>
        <w:t>”</w:t>
      </w:r>
      <w:r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>
        <w:rPr>
          <w:szCs w:val="24"/>
          <w:shd w:val="clear" w:color="auto" w:fill="FFFFFF" w:themeFill="background1"/>
          <w:lang w:val="bg-BG"/>
        </w:rPr>
        <w:t xml:space="preserve"> държавно предприятие – гр. Смолян“</w:t>
      </w:r>
      <w:r w:rsidRPr="0082180E">
        <w:rPr>
          <w:szCs w:val="24"/>
          <w:shd w:val="clear" w:color="auto" w:fill="FFFFFF" w:themeFill="background1"/>
          <w:lang w:val="bg-BG"/>
        </w:rPr>
        <w:t>.</w:t>
      </w:r>
    </w:p>
    <w:p w:rsidR="007F3AF1" w:rsidRPr="00321E71" w:rsidRDefault="007F3AF1" w:rsidP="007F3AF1">
      <w:pPr>
        <w:spacing w:line="276" w:lineRule="auto"/>
        <w:ind w:firstLine="851"/>
        <w:jc w:val="both"/>
        <w:rPr>
          <w:b/>
          <w:szCs w:val="24"/>
          <w:lang w:val="bg-BG"/>
        </w:rPr>
      </w:pPr>
      <w:r w:rsidRPr="00321E71">
        <w:rPr>
          <w:b/>
          <w:szCs w:val="24"/>
          <w:lang w:val="bg-BG"/>
        </w:rPr>
        <w:t xml:space="preserve">Комисията реши:     </w:t>
      </w:r>
    </w:p>
    <w:p w:rsidR="007F3AF1" w:rsidRPr="00023B36" w:rsidRDefault="007F3AF1" w:rsidP="007F3AF1">
      <w:pPr>
        <w:shd w:val="clear" w:color="auto" w:fill="FFFFFF" w:themeFill="background1"/>
        <w:tabs>
          <w:tab w:val="left" w:pos="720"/>
          <w:tab w:val="left" w:pos="5300"/>
        </w:tabs>
        <w:spacing w:line="276" w:lineRule="auto"/>
        <w:ind w:firstLine="851"/>
        <w:jc w:val="both"/>
        <w:rPr>
          <w:szCs w:val="24"/>
          <w:lang w:val="ru-RU"/>
        </w:rPr>
      </w:pPr>
      <w:r w:rsidRPr="00023B36">
        <w:rPr>
          <w:b/>
          <w:szCs w:val="24"/>
          <w:lang w:val="bg-BG"/>
        </w:rPr>
        <w:t>Удовлетворява</w:t>
      </w:r>
      <w:r w:rsidRPr="00023B36">
        <w:rPr>
          <w:szCs w:val="24"/>
          <w:lang w:val="bg-BG"/>
        </w:rPr>
        <w:t xml:space="preserve"> искането </w:t>
      </w:r>
      <w:r>
        <w:rPr>
          <w:szCs w:val="24"/>
          <w:lang w:val="bg-BG"/>
        </w:rPr>
        <w:t xml:space="preserve">на </w:t>
      </w:r>
      <w:r>
        <w:rPr>
          <w:lang w:val="ru-RU"/>
        </w:rPr>
        <w:t>«</w:t>
      </w:r>
      <w:proofErr w:type="spellStart"/>
      <w:r>
        <w:rPr>
          <w:lang w:val="ru-RU"/>
        </w:rPr>
        <w:t>Електроразпределение</w:t>
      </w:r>
      <w:proofErr w:type="spellEnd"/>
      <w:r>
        <w:rPr>
          <w:lang w:val="ru-RU"/>
        </w:rPr>
        <w:t xml:space="preserve"> Юг» ЕАД, </w:t>
      </w:r>
      <w:r w:rsidRPr="00023B36">
        <w:rPr>
          <w:szCs w:val="24"/>
          <w:lang w:val="bg-BG"/>
        </w:rPr>
        <w:t xml:space="preserve">за </w:t>
      </w:r>
      <w:r w:rsidRPr="00023B36">
        <w:rPr>
          <w:b/>
          <w:szCs w:val="24"/>
          <w:lang w:val="bg-BG"/>
        </w:rPr>
        <w:t xml:space="preserve">предварително съгласуване за промяна на предназначението на </w:t>
      </w:r>
      <w:r>
        <w:rPr>
          <w:b/>
          <w:szCs w:val="24"/>
          <w:lang w:val="bg-BG"/>
        </w:rPr>
        <w:t xml:space="preserve">част от </w:t>
      </w:r>
      <w:r w:rsidRPr="00023B36">
        <w:rPr>
          <w:szCs w:val="24"/>
          <w:lang w:val="bg-BG"/>
        </w:rPr>
        <w:t xml:space="preserve">поземлен имот с </w:t>
      </w:r>
      <w:r w:rsidRPr="00023B36">
        <w:rPr>
          <w:szCs w:val="24"/>
          <w:shd w:val="clear" w:color="auto" w:fill="FFFFFF" w:themeFill="background1"/>
          <w:lang w:val="bg-BG"/>
        </w:rPr>
        <w:t>идентификатор</w:t>
      </w:r>
      <w:r w:rsidRPr="00023B36">
        <w:rPr>
          <w:szCs w:val="24"/>
          <w:shd w:val="clear" w:color="auto" w:fill="FEFEFE"/>
          <w:lang w:val="bg-BG"/>
        </w:rPr>
        <w:t xml:space="preserve"> </w:t>
      </w:r>
      <w:r>
        <w:rPr>
          <w:b/>
          <w:szCs w:val="24"/>
          <w:lang w:val="bg-BG"/>
        </w:rPr>
        <w:t xml:space="preserve">02837.16.119, </w:t>
      </w:r>
      <w:r w:rsidRPr="00095E4E">
        <w:rPr>
          <w:szCs w:val="24"/>
          <w:lang w:val="bg-BG"/>
        </w:rPr>
        <w:t>образуван от поземлен имот с идентификатор 02837.16.80,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>Пазарджик</w:t>
      </w:r>
      <w:r w:rsidRPr="00460872">
        <w:rPr>
          <w:szCs w:val="24"/>
          <w:lang w:val="bg-BG"/>
        </w:rPr>
        <w:t>, с</w:t>
      </w:r>
      <w:r>
        <w:rPr>
          <w:szCs w:val="24"/>
          <w:lang w:val="bg-BG"/>
        </w:rPr>
        <w:t xml:space="preserve"> проектна</w:t>
      </w:r>
      <w:r w:rsidRPr="00460872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 xml:space="preserve">- </w:t>
      </w:r>
      <w:r>
        <w:rPr>
          <w:b/>
          <w:szCs w:val="24"/>
          <w:lang w:val="bg-BG"/>
        </w:rPr>
        <w:t xml:space="preserve">80,75 </w:t>
      </w:r>
      <w:proofErr w:type="spellStart"/>
      <w:r>
        <w:rPr>
          <w:b/>
          <w:szCs w:val="24"/>
          <w:lang w:val="bg-BG"/>
        </w:rPr>
        <w:t>кв.</w:t>
      </w:r>
      <w:r w:rsidRPr="00460872">
        <w:rPr>
          <w:b/>
          <w:szCs w:val="24"/>
          <w:lang w:val="bg-BG"/>
        </w:rPr>
        <w:t>м</w:t>
      </w:r>
      <w:proofErr w:type="spellEnd"/>
      <w:r w:rsidRPr="00023B36">
        <w:rPr>
          <w:szCs w:val="24"/>
          <w:lang w:val="bg-BG"/>
        </w:rPr>
        <w:t xml:space="preserve"> за </w:t>
      </w:r>
      <w:proofErr w:type="spellStart"/>
      <w:r w:rsidRPr="00023B36">
        <w:rPr>
          <w:lang w:val="ru-RU"/>
        </w:rPr>
        <w:t>изграждане</w:t>
      </w:r>
      <w:proofErr w:type="spellEnd"/>
      <w:r w:rsidRPr="00023B36">
        <w:rPr>
          <w:lang w:val="ru-RU"/>
        </w:rPr>
        <w:t xml:space="preserve"> на </w:t>
      </w:r>
      <w:proofErr w:type="spellStart"/>
      <w:r w:rsidRPr="00023B36">
        <w:rPr>
          <w:lang w:val="ru-RU"/>
        </w:rPr>
        <w:t>площадков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енергиен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обект</w:t>
      </w:r>
      <w:proofErr w:type="spellEnd"/>
      <w:r w:rsidRPr="00023B36">
        <w:rPr>
          <w:lang w:val="ru-RU"/>
        </w:rPr>
        <w:t xml:space="preserve"> по </w:t>
      </w:r>
      <w:proofErr w:type="spellStart"/>
      <w:r w:rsidRPr="00023B36">
        <w:rPr>
          <w:lang w:val="ru-RU"/>
        </w:rPr>
        <w:t>смисъла</w:t>
      </w:r>
      <w:proofErr w:type="spellEnd"/>
      <w:r w:rsidRPr="00023B36">
        <w:rPr>
          <w:lang w:val="ru-RU"/>
        </w:rPr>
        <w:t xml:space="preserve"> на Закона за </w:t>
      </w:r>
      <w:proofErr w:type="spellStart"/>
      <w:r w:rsidRPr="00023B36">
        <w:rPr>
          <w:lang w:val="ru-RU"/>
        </w:rPr>
        <w:t>енергетиката</w:t>
      </w:r>
      <w:proofErr w:type="spellEnd"/>
      <w:r w:rsidRPr="00023B36">
        <w:rPr>
          <w:lang w:val="ru-RU"/>
        </w:rPr>
        <w:t xml:space="preserve"> </w:t>
      </w:r>
      <w:r>
        <w:rPr>
          <w:lang w:val="ru-RU"/>
        </w:rPr>
        <w:t>–</w:t>
      </w:r>
      <w:r w:rsidRPr="00023B36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bCs/>
          <w:szCs w:val="24"/>
        </w:rPr>
        <w:t>Изграждане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бетонен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lastRenderedPageBreak/>
        <w:t>ком</w:t>
      </w:r>
      <w:r>
        <w:rPr>
          <w:bCs/>
          <w:szCs w:val="24"/>
          <w:lang w:val="bg-BG"/>
        </w:rPr>
        <w:t>плек</w:t>
      </w:r>
      <w:r>
        <w:rPr>
          <w:bCs/>
          <w:szCs w:val="24"/>
        </w:rPr>
        <w:t>тен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трансформаторен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пост</w:t>
      </w:r>
      <w:proofErr w:type="spellEnd"/>
      <w:r>
        <w:rPr>
          <w:bCs/>
          <w:szCs w:val="24"/>
        </w:rPr>
        <w:t xml:space="preserve"> /БКТП/</w:t>
      </w:r>
      <w:r>
        <w:rPr>
          <w:bCs/>
          <w:szCs w:val="24"/>
          <w:lang w:val="bg-BG"/>
        </w:rPr>
        <w:t>“</w:t>
      </w:r>
      <w:r>
        <w:rPr>
          <w:bCs/>
          <w:szCs w:val="24"/>
        </w:rPr>
        <w:t xml:space="preserve"> и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проектна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</w:t>
      </w:r>
      <w:proofErr w:type="spellEnd"/>
      <w:r>
        <w:rPr>
          <w:lang w:val="ru-RU"/>
        </w:rPr>
        <w:t xml:space="preserve"> - </w:t>
      </w:r>
      <w:r w:rsidRPr="00095E4E">
        <w:rPr>
          <w:b/>
          <w:lang w:val="ru-RU"/>
        </w:rPr>
        <w:t>67,65</w:t>
      </w:r>
      <w:r>
        <w:rPr>
          <w:lang w:val="ru-RU"/>
        </w:rPr>
        <w:t xml:space="preserve"> </w:t>
      </w:r>
      <w:proofErr w:type="spellStart"/>
      <w:r>
        <w:rPr>
          <w:b/>
          <w:lang w:val="ru-RU"/>
        </w:rPr>
        <w:t>кв.м</w:t>
      </w:r>
      <w:proofErr w:type="spellEnd"/>
      <w:r>
        <w:rPr>
          <w:b/>
          <w:lang w:val="ru-RU"/>
        </w:rPr>
        <w:t xml:space="preserve"> </w:t>
      </w:r>
      <w:r w:rsidRPr="009B7A84">
        <w:rPr>
          <w:lang w:val="ru-RU"/>
        </w:rPr>
        <w:t xml:space="preserve">за </w:t>
      </w:r>
      <w:proofErr w:type="spellStart"/>
      <w:r w:rsidRPr="009B7A84">
        <w:rPr>
          <w:lang w:val="ru-RU"/>
        </w:rPr>
        <w:t>път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Cs/>
          <w:szCs w:val="24"/>
        </w:rPr>
        <w:t>за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достъп</w:t>
      </w:r>
      <w:proofErr w:type="spellEnd"/>
      <w:r>
        <w:rPr>
          <w:bCs/>
          <w:szCs w:val="24"/>
        </w:rPr>
        <w:t xml:space="preserve"> и </w:t>
      </w:r>
      <w:proofErr w:type="spellStart"/>
      <w:r>
        <w:rPr>
          <w:bCs/>
          <w:szCs w:val="24"/>
        </w:rPr>
        <w:t>обслужването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му</w:t>
      </w:r>
      <w:proofErr w:type="spellEnd"/>
      <w:r>
        <w:rPr>
          <w:bCs/>
          <w:szCs w:val="24"/>
          <w:lang w:val="bg-BG"/>
        </w:rPr>
        <w:t>.</w:t>
      </w:r>
      <w:r>
        <w:rPr>
          <w:lang w:val="ru-RU"/>
        </w:rPr>
        <w:t xml:space="preserve"> </w:t>
      </w:r>
    </w:p>
    <w:p w:rsidR="007F3AF1" w:rsidRPr="00023B36" w:rsidRDefault="007F3AF1" w:rsidP="007F3AF1">
      <w:pPr>
        <w:spacing w:line="276" w:lineRule="auto"/>
        <w:jc w:val="both"/>
        <w:rPr>
          <w:szCs w:val="24"/>
          <w:lang w:val="bg-BG"/>
        </w:rPr>
      </w:pPr>
      <w:r w:rsidRPr="00A72350">
        <w:rPr>
          <w:color w:val="FF0000"/>
          <w:szCs w:val="24"/>
          <w:lang w:val="bg-BG"/>
        </w:rPr>
        <w:tab/>
      </w:r>
      <w:r w:rsidRPr="00023B36">
        <w:rPr>
          <w:szCs w:val="24"/>
          <w:lang w:val="bg-BG"/>
        </w:rPr>
        <w:t xml:space="preserve">Основните кадастрални данни за територията, заета от имота, да представляват тези по приложената </w:t>
      </w:r>
      <w:r>
        <w:rPr>
          <w:szCs w:val="24"/>
          <w:lang w:val="bg-BG"/>
        </w:rPr>
        <w:t>Комбинирана скица с</w:t>
      </w:r>
      <w:r w:rsidRPr="00023B36">
        <w:rPr>
          <w:szCs w:val="24"/>
          <w:lang w:val="bg-BG"/>
        </w:rPr>
        <w:t xml:space="preserve"> проектни координати на</w:t>
      </w:r>
      <w:r>
        <w:rPr>
          <w:szCs w:val="24"/>
          <w:lang w:val="bg-BG"/>
        </w:rPr>
        <w:t xml:space="preserve"> част от </w:t>
      </w:r>
      <w:r w:rsidRPr="00023B36">
        <w:rPr>
          <w:szCs w:val="24"/>
          <w:lang w:val="bg-BG"/>
        </w:rPr>
        <w:t xml:space="preserve"> поземлен имот с </w:t>
      </w:r>
      <w:r w:rsidRPr="00023B36">
        <w:rPr>
          <w:lang w:val="ru-RU"/>
        </w:rPr>
        <w:t xml:space="preserve">идентификатор </w:t>
      </w:r>
      <w:r>
        <w:rPr>
          <w:b/>
          <w:szCs w:val="24"/>
          <w:lang w:val="bg-BG"/>
        </w:rPr>
        <w:t xml:space="preserve">02837.16.119,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>Пазарджик.</w:t>
      </w:r>
    </w:p>
    <w:p w:rsidR="007F3AF1" w:rsidRPr="00A72350" w:rsidRDefault="007F3AF1" w:rsidP="007F3AF1">
      <w:pPr>
        <w:spacing w:line="276" w:lineRule="auto"/>
        <w:jc w:val="both"/>
        <w:rPr>
          <w:b/>
          <w:color w:val="FF0000"/>
          <w:szCs w:val="24"/>
          <w:lang w:val="bg-BG"/>
        </w:rPr>
      </w:pPr>
      <w:r w:rsidRPr="00A72350">
        <w:rPr>
          <w:b/>
          <w:color w:val="FF0000"/>
          <w:szCs w:val="24"/>
          <w:lang w:val="bg-BG"/>
        </w:rPr>
        <w:tab/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отменя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задълженията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инвеститора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биологичното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разнообразие</w:t>
      </w:r>
      <w:proofErr w:type="spellEnd"/>
      <w:r w:rsidRPr="00023B36">
        <w:rPr>
          <w:spacing w:val="2"/>
          <w:shd w:val="clear" w:color="auto" w:fill="FFFFFF"/>
        </w:rPr>
        <w:t xml:space="preserve">.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е </w:t>
      </w:r>
      <w:proofErr w:type="spellStart"/>
      <w:r w:rsidRPr="00023B36">
        <w:rPr>
          <w:spacing w:val="2"/>
          <w:shd w:val="clear" w:color="auto" w:fill="FFFFFF"/>
        </w:rPr>
        <w:t>обвързано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оценка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въздействието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върху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оценката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съвместимостта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планове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програми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проекти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инвестиционни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предложения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предмета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целите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защитените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зони</w:t>
      </w:r>
      <w:proofErr w:type="spellEnd"/>
      <w:r w:rsidRPr="00A72350">
        <w:rPr>
          <w:color w:val="FF0000"/>
          <w:spacing w:val="2"/>
          <w:shd w:val="clear" w:color="auto" w:fill="FFFFFF"/>
        </w:rPr>
        <w:t>.</w:t>
      </w:r>
      <w:r w:rsidRPr="00A72350">
        <w:rPr>
          <w:b/>
          <w:color w:val="FF0000"/>
          <w:szCs w:val="24"/>
          <w:lang w:val="bg-BG"/>
        </w:rPr>
        <w:t xml:space="preserve">   </w:t>
      </w:r>
    </w:p>
    <w:p w:rsidR="007F3AF1" w:rsidRPr="00511D0A" w:rsidRDefault="007F3AF1" w:rsidP="007F3AF1">
      <w:pPr>
        <w:shd w:val="solid" w:color="FFFFFF" w:fill="FFFFFF"/>
        <w:tabs>
          <w:tab w:val="left" w:pos="1815"/>
        </w:tabs>
        <w:spacing w:line="276" w:lineRule="auto"/>
        <w:rPr>
          <w:b/>
          <w:szCs w:val="24"/>
          <w:lang w:val="bg-BG"/>
        </w:rPr>
      </w:pPr>
    </w:p>
    <w:p w:rsidR="007F3AF1" w:rsidRPr="00511D0A" w:rsidRDefault="007F3AF1" w:rsidP="007F3AF1">
      <w:pPr>
        <w:shd w:val="solid" w:color="FFFFFF" w:fill="FFFFFF"/>
        <w:spacing w:line="276" w:lineRule="auto"/>
        <w:jc w:val="center"/>
        <w:rPr>
          <w:b/>
          <w:szCs w:val="24"/>
          <w:lang w:val="bg-BG"/>
        </w:rPr>
      </w:pPr>
      <w:r w:rsidRPr="00511D0A">
        <w:rPr>
          <w:b/>
          <w:szCs w:val="24"/>
          <w:lang w:val="bg-BG"/>
        </w:rPr>
        <w:t>М о т и в и:</w:t>
      </w:r>
    </w:p>
    <w:p w:rsidR="007F3AF1" w:rsidRDefault="007F3AF1" w:rsidP="007F3AF1">
      <w:pPr>
        <w:spacing w:line="276" w:lineRule="auto"/>
        <w:ind w:firstLine="709"/>
        <w:jc w:val="both"/>
        <w:rPr>
          <w:lang w:val="bg-BG"/>
        </w:rPr>
      </w:pPr>
      <w:r w:rsidRPr="00023B36">
        <w:rPr>
          <w:lang w:val="bg-BG"/>
        </w:rPr>
        <w:t xml:space="preserve">На основание чл. 73, ал. 1, т. 1 от Закона за горите, промяна </w:t>
      </w:r>
      <w:r>
        <w:rPr>
          <w:lang w:val="bg-BG"/>
        </w:rPr>
        <w:t xml:space="preserve">на </w:t>
      </w:r>
      <w:r w:rsidRPr="00023B36">
        <w:rPr>
          <w:lang w:val="bg-BG"/>
        </w:rPr>
        <w:t xml:space="preserve">предназначението на поземлени имоти в горски територии се допуска за изграждане на </w:t>
      </w:r>
      <w:r w:rsidRPr="00917330">
        <w:rPr>
          <w:lang w:val="bg-BG"/>
        </w:rPr>
        <w:t>площадкови</w:t>
      </w:r>
      <w:r>
        <w:rPr>
          <w:lang w:val="bg-BG"/>
        </w:rPr>
        <w:t xml:space="preserve"> енергийни обекти по смисъла на </w:t>
      </w:r>
      <w:hyperlink r:id="rId5" w:tgtFrame="_blank" w:history="1">
        <w:r w:rsidRPr="00917330">
          <w:rPr>
            <w:lang w:val="bg-BG"/>
          </w:rPr>
          <w:t>Закона за енергетиката</w:t>
        </w:r>
      </w:hyperlink>
      <w:r>
        <w:rPr>
          <w:lang w:val="bg-BG"/>
        </w:rPr>
        <w:t>.</w:t>
      </w:r>
      <w:r w:rsidRPr="00917330">
        <w:rPr>
          <w:lang w:val="bg-BG"/>
        </w:rPr>
        <w:t xml:space="preserve"> </w:t>
      </w:r>
      <w:r w:rsidRPr="00023B36">
        <w:rPr>
          <w:lang w:val="bg-BG"/>
        </w:rPr>
        <w:t xml:space="preserve">На основание чл. 73, ал. 1, т. </w:t>
      </w:r>
      <w:r>
        <w:rPr>
          <w:lang w:val="bg-BG"/>
        </w:rPr>
        <w:t>2</w:t>
      </w:r>
      <w:r w:rsidRPr="00023B36">
        <w:rPr>
          <w:lang w:val="bg-BG"/>
        </w:rPr>
        <w:t xml:space="preserve"> от Закона за горите, промяна предназначението на поземлени имоти в горски територии се допуска за </w:t>
      </w:r>
      <w:r>
        <w:rPr>
          <w:lang w:val="bg-BG"/>
        </w:rPr>
        <w:t xml:space="preserve">изграждане на </w:t>
      </w:r>
      <w:r w:rsidRPr="00917330">
        <w:rPr>
          <w:lang w:val="bg-BG"/>
        </w:rPr>
        <w:t xml:space="preserve">трасета на линейни обекти, разположени върху повърхността на терена </w:t>
      </w:r>
      <w:r>
        <w:rPr>
          <w:lang w:val="bg-BG"/>
        </w:rPr>
        <w:t>–</w:t>
      </w:r>
      <w:r w:rsidRPr="00917330">
        <w:rPr>
          <w:lang w:val="bg-BG"/>
        </w:rPr>
        <w:t xml:space="preserve"> пътища</w:t>
      </w:r>
      <w:r>
        <w:rPr>
          <w:lang w:val="bg-BG"/>
        </w:rPr>
        <w:t>.</w:t>
      </w:r>
    </w:p>
    <w:p w:rsidR="007F3AF1" w:rsidRDefault="007F3AF1" w:rsidP="007F3AF1">
      <w:pPr>
        <w:spacing w:line="276" w:lineRule="auto"/>
        <w:ind w:firstLine="709"/>
        <w:jc w:val="both"/>
        <w:rPr>
          <w:lang w:val="bg-BG"/>
        </w:rPr>
      </w:pPr>
      <w:r>
        <w:rPr>
          <w:lang w:val="bg-BG"/>
        </w:rPr>
        <w:t>Към искането са представени изискуемите по чл.75, ал.2 от ЗГ документи.</w:t>
      </w:r>
    </w:p>
    <w:p w:rsidR="007F3AF1" w:rsidRPr="009D7481" w:rsidRDefault="007F3AF1" w:rsidP="007F3AF1">
      <w:pPr>
        <w:spacing w:line="276" w:lineRule="auto"/>
        <w:ind w:firstLine="709"/>
        <w:jc w:val="both"/>
        <w:rPr>
          <w:szCs w:val="24"/>
          <w:lang w:val="bg-BG"/>
        </w:rPr>
      </w:pPr>
      <w:r>
        <w:rPr>
          <w:lang w:val="bg-BG"/>
        </w:rPr>
        <w:t xml:space="preserve">Към искане с </w:t>
      </w:r>
      <w:proofErr w:type="spellStart"/>
      <w:r w:rsidRPr="002023C1">
        <w:rPr>
          <w:lang w:val="ru-RU"/>
        </w:rPr>
        <w:t>регистрационен</w:t>
      </w:r>
      <w:proofErr w:type="spellEnd"/>
      <w:r w:rsidRPr="002023C1">
        <w:rPr>
          <w:lang w:val="ru-RU"/>
        </w:rPr>
        <w:t xml:space="preserve"> </w:t>
      </w:r>
      <w:r w:rsidRPr="00381A51">
        <w:rPr>
          <w:lang w:val="bg-BG"/>
        </w:rPr>
        <w:t>индекс</w:t>
      </w:r>
      <w:r w:rsidRPr="00381A51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FB6898">
        <w:rPr>
          <w:szCs w:val="24"/>
          <w:shd w:val="clear" w:color="auto" w:fill="FFFFFF" w:themeFill="background1"/>
          <w:lang w:val="bg-BG"/>
        </w:rPr>
        <w:t>РДГ0</w:t>
      </w:r>
      <w:r>
        <w:rPr>
          <w:szCs w:val="24"/>
          <w:shd w:val="clear" w:color="auto" w:fill="FFFFFF" w:themeFill="background1"/>
          <w:lang w:val="bg-BG"/>
        </w:rPr>
        <w:t>9-4055/27.04.2023</w:t>
      </w:r>
      <w:r w:rsidRPr="00FB6898">
        <w:rPr>
          <w:szCs w:val="24"/>
          <w:shd w:val="clear" w:color="auto" w:fill="FFFFFF" w:themeFill="background1"/>
          <w:lang w:val="bg-BG"/>
        </w:rPr>
        <w:t xml:space="preserve"> г.</w:t>
      </w:r>
      <w:r>
        <w:rPr>
          <w:szCs w:val="24"/>
          <w:shd w:val="clear" w:color="auto" w:fill="FEFEFE"/>
          <w:lang w:val="bg-BG"/>
        </w:rPr>
        <w:t xml:space="preserve"> </w:t>
      </w:r>
      <w:r w:rsidRPr="00023B36">
        <w:rPr>
          <w:szCs w:val="24"/>
          <w:lang w:val="ru-RU"/>
        </w:rPr>
        <w:t xml:space="preserve">е </w:t>
      </w:r>
      <w:proofErr w:type="spellStart"/>
      <w:r>
        <w:rPr>
          <w:szCs w:val="24"/>
          <w:lang w:val="ru-RU"/>
        </w:rPr>
        <w:t>представено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Техническо</w:t>
      </w:r>
      <w:proofErr w:type="spellEnd"/>
      <w:r>
        <w:rPr>
          <w:szCs w:val="24"/>
          <w:lang w:val="ru-RU"/>
        </w:rPr>
        <w:t xml:space="preserve"> з</w:t>
      </w:r>
      <w:r w:rsidRPr="00023B36">
        <w:rPr>
          <w:szCs w:val="24"/>
          <w:lang w:val="ru-RU"/>
        </w:rPr>
        <w:t xml:space="preserve">адание за </w:t>
      </w:r>
      <w:proofErr w:type="spellStart"/>
      <w:r w:rsidRPr="00023B36">
        <w:rPr>
          <w:szCs w:val="24"/>
          <w:lang w:val="ru-RU"/>
        </w:rPr>
        <w:t>изработване</w:t>
      </w:r>
      <w:proofErr w:type="spellEnd"/>
      <w:r w:rsidRPr="00023B36">
        <w:rPr>
          <w:szCs w:val="24"/>
          <w:lang w:val="ru-RU"/>
        </w:rPr>
        <w:t xml:space="preserve"> на подробен </w:t>
      </w:r>
      <w:proofErr w:type="spellStart"/>
      <w:r w:rsidRPr="00023B36">
        <w:rPr>
          <w:szCs w:val="24"/>
          <w:lang w:val="ru-RU"/>
        </w:rPr>
        <w:t>устройствен</w:t>
      </w:r>
      <w:proofErr w:type="spellEnd"/>
      <w:r w:rsidRPr="00023B36">
        <w:rPr>
          <w:szCs w:val="24"/>
          <w:lang w:val="ru-RU"/>
        </w:rPr>
        <w:t xml:space="preserve"> план – план за </w:t>
      </w:r>
      <w:proofErr w:type="spellStart"/>
      <w:r w:rsidRPr="00023B36">
        <w:rPr>
          <w:szCs w:val="24"/>
          <w:lang w:val="ru-RU"/>
        </w:rPr>
        <w:t>застрояване</w:t>
      </w:r>
      <w:proofErr w:type="spellEnd"/>
      <w:r w:rsidRPr="00023B36">
        <w:rPr>
          <w:szCs w:val="24"/>
          <w:lang w:val="ru-RU"/>
        </w:rPr>
        <w:t xml:space="preserve">, на </w:t>
      </w:r>
      <w:proofErr w:type="spellStart"/>
      <w:r w:rsidRPr="00023B36">
        <w:rPr>
          <w:szCs w:val="24"/>
          <w:lang w:val="ru-RU"/>
        </w:rPr>
        <w:t>поземлен</w:t>
      </w:r>
      <w:proofErr w:type="spellEnd"/>
      <w:r w:rsidRPr="00023B36">
        <w:rPr>
          <w:szCs w:val="24"/>
          <w:lang w:val="ru-RU"/>
        </w:rPr>
        <w:t xml:space="preserve"> </w:t>
      </w:r>
      <w:proofErr w:type="spellStart"/>
      <w:r w:rsidRPr="00023B36">
        <w:rPr>
          <w:szCs w:val="24"/>
          <w:lang w:val="ru-RU"/>
        </w:rPr>
        <w:t>имот</w:t>
      </w:r>
      <w:proofErr w:type="spellEnd"/>
      <w:r w:rsidRPr="00023B36">
        <w:rPr>
          <w:szCs w:val="24"/>
          <w:lang w:val="ru-RU"/>
        </w:rPr>
        <w:t xml:space="preserve"> с идентификатор </w:t>
      </w:r>
      <w:r>
        <w:rPr>
          <w:b/>
          <w:szCs w:val="24"/>
          <w:lang w:val="bg-BG"/>
        </w:rPr>
        <w:t xml:space="preserve">02837.16.119,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>Пазарджик</w:t>
      </w:r>
      <w:r w:rsidRPr="00023B36">
        <w:rPr>
          <w:szCs w:val="24"/>
          <w:lang w:val="bg-BG"/>
        </w:rPr>
        <w:t xml:space="preserve"> за изграждане на </w:t>
      </w:r>
      <w:proofErr w:type="spellStart"/>
      <w:r w:rsidRPr="00023B36">
        <w:rPr>
          <w:lang w:val="ru-RU"/>
        </w:rPr>
        <w:t>площадков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енергиен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обект</w:t>
      </w:r>
      <w:proofErr w:type="spellEnd"/>
      <w:r w:rsidRPr="00023B36">
        <w:rPr>
          <w:lang w:val="ru-RU"/>
        </w:rPr>
        <w:t xml:space="preserve"> по </w:t>
      </w:r>
      <w:proofErr w:type="spellStart"/>
      <w:r w:rsidRPr="00023B36">
        <w:rPr>
          <w:lang w:val="ru-RU"/>
        </w:rPr>
        <w:t>смисъла</w:t>
      </w:r>
      <w:proofErr w:type="spellEnd"/>
      <w:r w:rsidRPr="00023B36">
        <w:rPr>
          <w:lang w:val="ru-RU"/>
        </w:rPr>
        <w:t xml:space="preserve"> на Закона за </w:t>
      </w:r>
      <w:proofErr w:type="spellStart"/>
      <w:r w:rsidRPr="00023B36">
        <w:rPr>
          <w:lang w:val="ru-RU"/>
        </w:rPr>
        <w:t>енергетиката</w:t>
      </w:r>
      <w:proofErr w:type="spellEnd"/>
      <w:r w:rsidRPr="00023B36">
        <w:rPr>
          <w:lang w:val="ru-RU"/>
        </w:rPr>
        <w:t xml:space="preserve"> - </w:t>
      </w:r>
      <w:r>
        <w:rPr>
          <w:bCs/>
          <w:szCs w:val="24"/>
        </w:rPr>
        <w:t>„</w:t>
      </w:r>
      <w:proofErr w:type="spellStart"/>
      <w:r>
        <w:rPr>
          <w:bCs/>
          <w:szCs w:val="24"/>
        </w:rPr>
        <w:t>Изграждане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бетонен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комп</w:t>
      </w:r>
      <w:r>
        <w:rPr>
          <w:bCs/>
          <w:szCs w:val="24"/>
          <w:lang w:val="bg-BG"/>
        </w:rPr>
        <w:t>лектен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трансформаторен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пост</w:t>
      </w:r>
      <w:proofErr w:type="spellEnd"/>
      <w:r>
        <w:rPr>
          <w:bCs/>
          <w:szCs w:val="24"/>
        </w:rPr>
        <w:t xml:space="preserve"> /БКТП/”</w:t>
      </w:r>
      <w:r>
        <w:rPr>
          <w:bCs/>
          <w:szCs w:val="24"/>
          <w:lang w:val="bg-BG"/>
        </w:rPr>
        <w:t xml:space="preserve"> и </w:t>
      </w:r>
      <w:proofErr w:type="spellStart"/>
      <w:r>
        <w:rPr>
          <w:bCs/>
          <w:szCs w:val="24"/>
        </w:rPr>
        <w:t>път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за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достъп</w:t>
      </w:r>
      <w:proofErr w:type="spellEnd"/>
      <w:r>
        <w:rPr>
          <w:bCs/>
          <w:szCs w:val="24"/>
        </w:rPr>
        <w:t xml:space="preserve"> и </w:t>
      </w:r>
      <w:proofErr w:type="spellStart"/>
      <w:r>
        <w:rPr>
          <w:bCs/>
          <w:szCs w:val="24"/>
        </w:rPr>
        <w:t>обслужването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му</w:t>
      </w:r>
      <w:proofErr w:type="spellEnd"/>
      <w:r>
        <w:rPr>
          <w:bCs/>
          <w:szCs w:val="24"/>
          <w:lang w:val="bg-BG"/>
        </w:rPr>
        <w:t>, одобрено с Решение № 423 от 23.03.2023 г., взето с Протокол № 32 на Общински съвет – Батак, влязло в сила на 07.04.2023 г.</w:t>
      </w:r>
    </w:p>
    <w:p w:rsidR="007F3AF1" w:rsidRPr="00DF64A8" w:rsidRDefault="007F3AF1" w:rsidP="007F3AF1">
      <w:pPr>
        <w:spacing w:line="276" w:lineRule="auto"/>
        <w:ind w:firstLine="709"/>
        <w:jc w:val="both"/>
        <w:rPr>
          <w:szCs w:val="24"/>
          <w:shd w:val="clear" w:color="auto" w:fill="FEFEFE"/>
          <w:lang w:val="ru-RU"/>
        </w:rPr>
      </w:pPr>
      <w:proofErr w:type="spellStart"/>
      <w:r w:rsidRPr="00EF7670">
        <w:rPr>
          <w:szCs w:val="24"/>
          <w:shd w:val="clear" w:color="auto" w:fill="FFFFFF" w:themeFill="background1"/>
          <w:lang w:val="ru-RU"/>
        </w:rPr>
        <w:t>Съгласно</w:t>
      </w:r>
      <w:proofErr w:type="spellEnd"/>
      <w:r w:rsidRPr="00EF7670">
        <w:rPr>
          <w:szCs w:val="24"/>
          <w:shd w:val="clear" w:color="auto" w:fill="FFFFFF" w:themeFill="background1"/>
          <w:lang w:val="ru-RU"/>
        </w:rPr>
        <w:t xml:space="preserve"> становище на </w:t>
      </w:r>
      <w:r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Pr="0082180E">
        <w:rPr>
          <w:szCs w:val="24"/>
          <w:shd w:val="clear" w:color="auto" w:fill="FFFFFF" w:themeFill="background1"/>
          <w:lang w:val="bg-BG"/>
        </w:rPr>
        <w:t>”</w:t>
      </w:r>
      <w:r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>
        <w:rPr>
          <w:szCs w:val="24"/>
          <w:shd w:val="clear" w:color="auto" w:fill="FFFFFF" w:themeFill="background1"/>
          <w:lang w:val="bg-BG"/>
        </w:rPr>
        <w:t xml:space="preserve"> държавно предприятие – гр. </w:t>
      </w:r>
      <w:proofErr w:type="gramStart"/>
      <w:r>
        <w:rPr>
          <w:szCs w:val="24"/>
          <w:shd w:val="clear" w:color="auto" w:fill="FFFFFF" w:themeFill="background1"/>
          <w:lang w:val="bg-BG"/>
        </w:rPr>
        <w:t>Смолян“</w:t>
      </w:r>
      <w:proofErr w:type="gramEnd"/>
      <w:r>
        <w:rPr>
          <w:szCs w:val="24"/>
          <w:shd w:val="clear" w:color="auto" w:fill="FFFFFF" w:themeFill="background1"/>
          <w:lang w:val="bg-BG"/>
        </w:rPr>
        <w:t xml:space="preserve">, регистрирано в РДГ - Пазарджик с </w:t>
      </w:r>
      <w:r w:rsidRPr="00EA17D5">
        <w:rPr>
          <w:szCs w:val="24"/>
          <w:shd w:val="clear" w:color="auto" w:fill="FFFFFF" w:themeFill="background1"/>
          <w:lang w:val="bg-BG"/>
        </w:rPr>
        <w:t xml:space="preserve">рег. </w:t>
      </w:r>
      <w:r>
        <w:rPr>
          <w:szCs w:val="24"/>
          <w:shd w:val="clear" w:color="auto" w:fill="FFFFFF" w:themeFill="background1"/>
          <w:lang w:val="bg-BG"/>
        </w:rPr>
        <w:t>и</w:t>
      </w:r>
      <w:r w:rsidRPr="00EA17D5">
        <w:rPr>
          <w:szCs w:val="24"/>
          <w:shd w:val="clear" w:color="auto" w:fill="FFFFFF" w:themeFill="background1"/>
          <w:lang w:val="bg-BG"/>
        </w:rPr>
        <w:t>ндекс</w:t>
      </w:r>
      <w:r>
        <w:rPr>
          <w:szCs w:val="24"/>
          <w:shd w:val="clear" w:color="auto" w:fill="FFFFFF" w:themeFill="background1"/>
          <w:lang w:val="bg-BG"/>
        </w:rPr>
        <w:t xml:space="preserve"> № РДГ09-4984/31.05.2023 г.</w:t>
      </w:r>
      <w:r w:rsidRPr="00EA17D5">
        <w:rPr>
          <w:szCs w:val="24"/>
          <w:lang w:val="bg-BG"/>
        </w:rPr>
        <w:t>,</w:t>
      </w:r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r w:rsidRPr="00EA17D5">
        <w:rPr>
          <w:lang w:val="ru-RU"/>
        </w:rPr>
        <w:t xml:space="preserve">с </w:t>
      </w:r>
      <w:r>
        <w:rPr>
          <w:lang w:val="ru-RU"/>
        </w:rPr>
        <w:t xml:space="preserve">идентификатор </w:t>
      </w:r>
      <w:r>
        <w:rPr>
          <w:b/>
          <w:szCs w:val="24"/>
          <w:lang w:val="bg-BG"/>
        </w:rPr>
        <w:t xml:space="preserve">02837.16.119,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>Пазарджик</w:t>
      </w:r>
      <w:r w:rsidRPr="00EA17D5">
        <w:rPr>
          <w:lang w:val="ru-RU"/>
        </w:rPr>
        <w:t xml:space="preserve"> е </w:t>
      </w:r>
      <w:r w:rsidRPr="00EA17D5">
        <w:rPr>
          <w:szCs w:val="24"/>
          <w:shd w:val="clear" w:color="auto" w:fill="FFFFFF" w:themeFill="background1"/>
          <w:lang w:val="bg-BG"/>
        </w:rPr>
        <w:t xml:space="preserve">горска територия – частна държавна собственост. Засегната е залесена площ в отдел </w:t>
      </w:r>
      <w:r>
        <w:rPr>
          <w:b/>
          <w:szCs w:val="24"/>
          <w:shd w:val="clear" w:color="auto" w:fill="FFFFFF" w:themeFill="background1"/>
          <w:lang w:val="bg-BG"/>
        </w:rPr>
        <w:t>244</w:t>
      </w:r>
      <w:r w:rsidRPr="00EA17D5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EA17D5">
        <w:rPr>
          <w:b/>
          <w:szCs w:val="24"/>
          <w:shd w:val="clear" w:color="auto" w:fill="FFFFFF" w:themeFill="background1"/>
          <w:lang w:val="bg-BG"/>
        </w:rPr>
        <w:t>„</w:t>
      </w:r>
      <w:r>
        <w:rPr>
          <w:b/>
          <w:szCs w:val="24"/>
          <w:shd w:val="clear" w:color="auto" w:fill="FFFFFF" w:themeFill="background1"/>
          <w:lang w:val="bg-BG"/>
        </w:rPr>
        <w:t>3</w:t>
      </w:r>
      <w:r w:rsidRPr="00EA17D5">
        <w:rPr>
          <w:b/>
          <w:szCs w:val="24"/>
          <w:shd w:val="clear" w:color="auto" w:fill="FFFFFF" w:themeFill="background1"/>
          <w:lang w:val="bg-BG"/>
        </w:rPr>
        <w:t>”</w:t>
      </w:r>
      <w:r>
        <w:rPr>
          <w:b/>
          <w:szCs w:val="24"/>
          <w:shd w:val="clear" w:color="auto" w:fill="FFFFFF" w:themeFill="background1"/>
          <w:lang w:val="bg-BG"/>
        </w:rPr>
        <w:t xml:space="preserve"> и „е“</w:t>
      </w:r>
      <w:r w:rsidRPr="00EA17D5">
        <w:rPr>
          <w:b/>
          <w:szCs w:val="24"/>
          <w:shd w:val="clear" w:color="auto" w:fill="FFFFFF" w:themeFill="background1"/>
          <w:lang w:val="bg-BG"/>
        </w:rPr>
        <w:t xml:space="preserve">, </w:t>
      </w:r>
      <w:r w:rsidRPr="00EA17D5">
        <w:rPr>
          <w:szCs w:val="24"/>
          <w:shd w:val="clear" w:color="auto" w:fill="FFFFFF" w:themeFill="background1"/>
          <w:lang w:val="bg-BG"/>
        </w:rPr>
        <w:t xml:space="preserve">съгласно </w:t>
      </w:r>
      <w:r>
        <w:rPr>
          <w:szCs w:val="24"/>
          <w:shd w:val="clear" w:color="auto" w:fill="FFFFFF" w:themeFill="background1"/>
          <w:lang w:val="bg-BG"/>
        </w:rPr>
        <w:t>Горскостопанския план</w:t>
      </w:r>
      <w:r w:rsidRPr="00EA17D5">
        <w:rPr>
          <w:szCs w:val="24"/>
          <w:shd w:val="clear" w:color="auto" w:fill="FFFFFF" w:themeFill="background1"/>
          <w:lang w:val="bg-BG"/>
        </w:rPr>
        <w:t xml:space="preserve"> от 20</w:t>
      </w:r>
      <w:r>
        <w:rPr>
          <w:szCs w:val="24"/>
          <w:shd w:val="clear" w:color="auto" w:fill="FFFFFF" w:themeFill="background1"/>
          <w:lang w:val="bg-BG"/>
        </w:rPr>
        <w:t>20</w:t>
      </w:r>
      <w:r w:rsidRPr="00EA17D5">
        <w:rPr>
          <w:szCs w:val="24"/>
          <w:shd w:val="clear" w:color="auto" w:fill="FFFFFF" w:themeFill="background1"/>
          <w:lang w:val="bg-BG"/>
        </w:rPr>
        <w:t xml:space="preserve"> г. на </w:t>
      </w:r>
      <w:r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Pr="0082180E">
        <w:rPr>
          <w:szCs w:val="24"/>
          <w:shd w:val="clear" w:color="auto" w:fill="FFFFFF" w:themeFill="background1"/>
          <w:lang w:val="bg-BG"/>
        </w:rPr>
        <w:t>”</w:t>
      </w:r>
      <w:r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>
        <w:rPr>
          <w:szCs w:val="24"/>
          <w:shd w:val="clear" w:color="auto" w:fill="FFFFFF" w:themeFill="background1"/>
          <w:lang w:val="bg-BG"/>
        </w:rPr>
        <w:t xml:space="preserve"> държавно предприятие – гр. Смолян“. </w:t>
      </w:r>
      <w:r w:rsidRPr="00DF64A8">
        <w:rPr>
          <w:szCs w:val="24"/>
          <w:shd w:val="clear" w:color="auto" w:fill="FFFFFF" w:themeFill="background1"/>
          <w:lang w:val="bg-BG"/>
        </w:rPr>
        <w:t xml:space="preserve">Не се засяга път, </w:t>
      </w:r>
      <w:proofErr w:type="spellStart"/>
      <w:r w:rsidRPr="00DF64A8">
        <w:rPr>
          <w:szCs w:val="24"/>
          <w:shd w:val="clear" w:color="auto" w:fill="FFFFFF" w:themeFill="background1"/>
          <w:lang w:val="bg-BG"/>
        </w:rPr>
        <w:t>прокари</w:t>
      </w:r>
      <w:proofErr w:type="spellEnd"/>
      <w:r w:rsidRPr="00DF64A8">
        <w:rPr>
          <w:szCs w:val="24"/>
          <w:shd w:val="clear" w:color="auto" w:fill="FFFFFF" w:themeFill="background1"/>
          <w:lang w:val="bg-BG"/>
        </w:rPr>
        <w:t xml:space="preserve">, оградена </w:t>
      </w:r>
      <w:proofErr w:type="spellStart"/>
      <w:r w:rsidRPr="00DF64A8">
        <w:rPr>
          <w:szCs w:val="24"/>
          <w:shd w:val="clear" w:color="auto" w:fill="FFFFFF" w:themeFill="background1"/>
          <w:lang w:val="bg-BG"/>
        </w:rPr>
        <w:t>ловеностопанска</w:t>
      </w:r>
      <w:proofErr w:type="spellEnd"/>
      <w:r w:rsidRPr="00DF64A8">
        <w:rPr>
          <w:szCs w:val="24"/>
          <w:shd w:val="clear" w:color="auto" w:fill="FFFFFF" w:themeFill="background1"/>
          <w:lang w:val="bg-BG"/>
        </w:rPr>
        <w:t xml:space="preserve">  площ, карантинен двор, развъдник. Не се очаква и не съществува опасност от развитие на ерозионни процеси в следствие на изпълнение на инвестиционното намерение.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Инвестиционното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намерение не</w:t>
      </w:r>
      <w:r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застрашава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и не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възпрепятства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изпълнението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стопанските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функции на горите.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Имотът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попада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в НАТУРА 2000</w:t>
      </w:r>
      <w:r>
        <w:rPr>
          <w:szCs w:val="24"/>
          <w:shd w:val="clear" w:color="auto" w:fill="FFFFFF" w:themeFill="background1"/>
          <w:lang w:val="ru-RU"/>
        </w:rPr>
        <w:t xml:space="preserve">: </w:t>
      </w:r>
      <w:r w:rsidRPr="00DF64A8">
        <w:rPr>
          <w:szCs w:val="24"/>
          <w:shd w:val="clear" w:color="auto" w:fill="FFFFFF" w:themeFill="background1"/>
        </w:rPr>
        <w:t>BG0001032; BG0002013</w:t>
      </w:r>
      <w:r>
        <w:rPr>
          <w:szCs w:val="24"/>
          <w:shd w:val="clear" w:color="auto" w:fill="FFFFFF" w:themeFill="background1"/>
          <w:lang w:val="ru-RU"/>
        </w:rPr>
        <w:t xml:space="preserve">. </w:t>
      </w:r>
      <w:proofErr w:type="spellStart"/>
      <w:r>
        <w:rPr>
          <w:szCs w:val="24"/>
          <w:shd w:val="clear" w:color="auto" w:fill="FFFFFF" w:themeFill="background1"/>
          <w:lang w:val="ru-RU"/>
        </w:rPr>
        <w:t>Имотът</w:t>
      </w:r>
      <w:proofErr w:type="spellEnd"/>
      <w:r>
        <w:rPr>
          <w:szCs w:val="24"/>
          <w:shd w:val="clear" w:color="auto" w:fill="FFFFFF" w:themeFill="background1"/>
          <w:lang w:val="ru-RU"/>
        </w:rPr>
        <w:t xml:space="preserve"> не е </w:t>
      </w:r>
      <w:proofErr w:type="spellStart"/>
      <w:r>
        <w:rPr>
          <w:szCs w:val="24"/>
          <w:shd w:val="clear" w:color="auto" w:fill="FFFFFF" w:themeFill="background1"/>
          <w:lang w:val="ru-RU"/>
        </w:rPr>
        <w:t>опожаряван</w:t>
      </w:r>
      <w:proofErr w:type="spellEnd"/>
      <w:r>
        <w:rPr>
          <w:szCs w:val="24"/>
          <w:shd w:val="clear" w:color="auto" w:fill="FFFFFF" w:themeFill="background1"/>
          <w:lang w:val="ru-RU"/>
        </w:rPr>
        <w:t>,</w:t>
      </w:r>
      <w:r w:rsidRPr="004F65F1">
        <w:rPr>
          <w:lang w:val="bg-BG"/>
        </w:rPr>
        <w:t xml:space="preserve"> </w:t>
      </w:r>
      <w:r>
        <w:rPr>
          <w:rStyle w:val="newdocreference"/>
          <w:lang w:val="bg-BG"/>
        </w:rPr>
        <w:t>не се засягат горски територии за които важи забраната, въведена с чл. 73, ал. 2 от Закона за горите.</w:t>
      </w:r>
      <w:r>
        <w:rPr>
          <w:szCs w:val="24"/>
          <w:shd w:val="clear" w:color="auto" w:fill="FFFFFF" w:themeFill="background1"/>
          <w:lang w:val="ru-RU"/>
        </w:rPr>
        <w:t xml:space="preserve"> </w:t>
      </w:r>
    </w:p>
    <w:p w:rsidR="007F3AF1" w:rsidRPr="00FB3699" w:rsidRDefault="007F3AF1" w:rsidP="007F3AF1">
      <w:pPr>
        <w:spacing w:line="276" w:lineRule="auto"/>
        <w:ind w:firstLine="709"/>
        <w:jc w:val="both"/>
        <w:rPr>
          <w:color w:val="FF0000"/>
          <w:szCs w:val="24"/>
          <w:lang w:val="bg-BG"/>
        </w:rPr>
      </w:pPr>
      <w:proofErr w:type="spellStart"/>
      <w:r w:rsidRPr="00EA17D5">
        <w:rPr>
          <w:szCs w:val="24"/>
          <w:shd w:val="clear" w:color="auto" w:fill="FFFFFF" w:themeFill="background1"/>
          <w:lang w:val="ru-RU"/>
        </w:rPr>
        <w:t>Директорът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на </w:t>
      </w:r>
      <w:r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Pr="0082180E">
        <w:rPr>
          <w:szCs w:val="24"/>
          <w:shd w:val="clear" w:color="auto" w:fill="FFFFFF" w:themeFill="background1"/>
          <w:lang w:val="bg-BG"/>
        </w:rPr>
        <w:t>”</w:t>
      </w:r>
      <w:r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>
        <w:rPr>
          <w:szCs w:val="24"/>
          <w:shd w:val="clear" w:color="auto" w:fill="FFFFFF" w:themeFill="background1"/>
          <w:lang w:val="bg-BG"/>
        </w:rPr>
        <w:t xml:space="preserve"> държавно предприятие – гр. </w:t>
      </w:r>
      <w:proofErr w:type="gramStart"/>
      <w:r>
        <w:rPr>
          <w:szCs w:val="24"/>
          <w:shd w:val="clear" w:color="auto" w:fill="FFFFFF" w:themeFill="background1"/>
          <w:lang w:val="bg-BG"/>
        </w:rPr>
        <w:t xml:space="preserve">Смолян“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дава</w:t>
      </w:r>
      <w:proofErr w:type="spellEnd"/>
      <w:proofErr w:type="gram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положително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становище за </w:t>
      </w:r>
      <w:proofErr w:type="spellStart"/>
      <w:r>
        <w:rPr>
          <w:szCs w:val="24"/>
          <w:shd w:val="clear" w:color="auto" w:fill="FFFFFF" w:themeFill="background1"/>
          <w:lang w:val="ru-RU"/>
        </w:rPr>
        <w:t>предварително</w:t>
      </w:r>
      <w:proofErr w:type="spellEnd"/>
      <w:r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>
        <w:rPr>
          <w:szCs w:val="24"/>
          <w:shd w:val="clear" w:color="auto" w:fill="FFFFFF" w:themeFill="background1"/>
          <w:lang w:val="ru-RU"/>
        </w:rPr>
        <w:t>съгласуване</w:t>
      </w:r>
      <w:proofErr w:type="spellEnd"/>
      <w:r>
        <w:rPr>
          <w:szCs w:val="24"/>
          <w:shd w:val="clear" w:color="auto" w:fill="FFFFFF" w:themeFill="background1"/>
          <w:lang w:val="ru-RU"/>
        </w:rPr>
        <w:t xml:space="preserve"> за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промяна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r>
        <w:rPr>
          <w:szCs w:val="24"/>
          <w:shd w:val="clear" w:color="auto" w:fill="FFFFFF" w:themeFill="background1"/>
          <w:lang w:val="ru-RU"/>
        </w:rPr>
        <w:t xml:space="preserve">на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предназначението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на </w:t>
      </w:r>
      <w:r>
        <w:rPr>
          <w:szCs w:val="24"/>
          <w:shd w:val="clear" w:color="auto" w:fill="FFFFFF" w:themeFill="background1"/>
          <w:lang w:val="ru-RU"/>
        </w:rPr>
        <w:t xml:space="preserve">част от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с идентификатор</w:t>
      </w:r>
      <w:r w:rsidRPr="00EA17D5">
        <w:rPr>
          <w:szCs w:val="24"/>
          <w:shd w:val="clear" w:color="auto" w:fill="FEFEFE"/>
          <w:lang w:val="ru-RU"/>
        </w:rPr>
        <w:t xml:space="preserve"> </w:t>
      </w:r>
      <w:r>
        <w:rPr>
          <w:b/>
          <w:szCs w:val="24"/>
          <w:lang w:val="bg-BG"/>
        </w:rPr>
        <w:t xml:space="preserve">02837.16.119, </w:t>
      </w:r>
      <w:r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</w:t>
      </w:r>
      <w:proofErr w:type="spellStart"/>
      <w:r w:rsidRPr="00460872">
        <w:rPr>
          <w:szCs w:val="24"/>
          <w:lang w:val="bg-BG"/>
        </w:rPr>
        <w:t>обл</w:t>
      </w:r>
      <w:proofErr w:type="spellEnd"/>
      <w:r w:rsidRPr="00460872">
        <w:rPr>
          <w:szCs w:val="24"/>
          <w:lang w:val="bg-BG"/>
        </w:rPr>
        <w:t xml:space="preserve">. </w:t>
      </w:r>
      <w:r>
        <w:rPr>
          <w:szCs w:val="24"/>
          <w:lang w:val="bg-BG"/>
        </w:rPr>
        <w:t xml:space="preserve">Пазарджик, съгласувано с </w:t>
      </w:r>
      <w:proofErr w:type="spellStart"/>
      <w:r>
        <w:rPr>
          <w:szCs w:val="24"/>
          <w:lang w:val="bg-BG"/>
        </w:rPr>
        <w:t>Южноцентрално</w:t>
      </w:r>
      <w:proofErr w:type="spellEnd"/>
      <w:r>
        <w:rPr>
          <w:szCs w:val="24"/>
          <w:lang w:val="bg-BG"/>
        </w:rPr>
        <w:t xml:space="preserve"> държавно предприятие гр. Смолян с № В-36-1397≠2 от 25.05.2023 г. </w:t>
      </w:r>
      <w:r>
        <w:rPr>
          <w:rStyle w:val="newdocreference"/>
          <w:szCs w:val="24"/>
          <w:lang w:val="bg-BG"/>
        </w:rPr>
        <w:t>С</w:t>
      </w:r>
      <w:r w:rsidRPr="00251019">
        <w:rPr>
          <w:rStyle w:val="newdocreference"/>
          <w:szCs w:val="24"/>
          <w:lang w:val="bg-BG"/>
        </w:rPr>
        <w:t>ъгласно Удостоверение с изх. № РД 12-05-2</w:t>
      </w:r>
      <w:r>
        <w:rPr>
          <w:rStyle w:val="newdocreference"/>
          <w:szCs w:val="24"/>
          <w:lang w:val="bg-BG"/>
        </w:rPr>
        <w:t>48</w:t>
      </w:r>
      <w:r w:rsidRPr="00251019">
        <w:rPr>
          <w:rStyle w:val="newdocreference"/>
          <w:szCs w:val="24"/>
          <w:lang w:val="bg-BG"/>
        </w:rPr>
        <w:t>-1/23.0</w:t>
      </w:r>
      <w:r>
        <w:rPr>
          <w:rStyle w:val="newdocreference"/>
          <w:szCs w:val="24"/>
          <w:lang w:val="bg-BG"/>
        </w:rPr>
        <w:t>5</w:t>
      </w:r>
      <w:r w:rsidRPr="00251019">
        <w:rPr>
          <w:rStyle w:val="newdocreference"/>
          <w:szCs w:val="24"/>
          <w:lang w:val="bg-BG"/>
        </w:rPr>
        <w:t xml:space="preserve">.2023 г. на Общинска служба по </w:t>
      </w:r>
      <w:r w:rsidRPr="00251019">
        <w:rPr>
          <w:rStyle w:val="newdocreference"/>
          <w:szCs w:val="24"/>
          <w:lang w:val="bg-BG"/>
        </w:rPr>
        <w:lastRenderedPageBreak/>
        <w:t>земеделие – гр. Батак</w:t>
      </w:r>
      <w:r w:rsidRPr="00251019">
        <w:rPr>
          <w:szCs w:val="24"/>
        </w:rPr>
        <w:t xml:space="preserve"> с </w:t>
      </w:r>
      <w:proofErr w:type="spellStart"/>
      <w:r w:rsidRPr="00251019">
        <w:rPr>
          <w:szCs w:val="24"/>
        </w:rPr>
        <w:t>приложена</w:t>
      </w:r>
      <w:proofErr w:type="spellEnd"/>
      <w:r w:rsidRPr="00251019">
        <w:rPr>
          <w:szCs w:val="24"/>
        </w:rPr>
        <w:t xml:space="preserve"> </w:t>
      </w:r>
      <w:proofErr w:type="spellStart"/>
      <w:r w:rsidRPr="00251019">
        <w:rPr>
          <w:szCs w:val="24"/>
        </w:rPr>
        <w:t>към</w:t>
      </w:r>
      <w:proofErr w:type="spellEnd"/>
      <w:r w:rsidRPr="00251019">
        <w:rPr>
          <w:szCs w:val="24"/>
        </w:rPr>
        <w:t xml:space="preserve"> </w:t>
      </w:r>
      <w:proofErr w:type="spellStart"/>
      <w:r w:rsidRPr="00251019">
        <w:rPr>
          <w:szCs w:val="24"/>
        </w:rPr>
        <w:t>него</w:t>
      </w:r>
      <w:proofErr w:type="spellEnd"/>
      <w:r w:rsidRPr="00251019">
        <w:rPr>
          <w:szCs w:val="24"/>
        </w:rPr>
        <w:t xml:space="preserve">, </w:t>
      </w:r>
      <w:proofErr w:type="spellStart"/>
      <w:r w:rsidRPr="00251019">
        <w:rPr>
          <w:szCs w:val="24"/>
        </w:rPr>
        <w:t>като</w:t>
      </w:r>
      <w:proofErr w:type="spellEnd"/>
      <w:r w:rsidRPr="00251019">
        <w:rPr>
          <w:szCs w:val="24"/>
        </w:rPr>
        <w:t xml:space="preserve"> </w:t>
      </w:r>
      <w:proofErr w:type="spellStart"/>
      <w:r w:rsidRPr="00251019">
        <w:rPr>
          <w:szCs w:val="24"/>
        </w:rPr>
        <w:t>неразделна</w:t>
      </w:r>
      <w:proofErr w:type="spellEnd"/>
      <w:r w:rsidRPr="00251019">
        <w:rPr>
          <w:szCs w:val="24"/>
        </w:rPr>
        <w:t xml:space="preserve"> </w:t>
      </w:r>
      <w:proofErr w:type="spellStart"/>
      <w:r w:rsidRPr="00251019">
        <w:rPr>
          <w:szCs w:val="24"/>
        </w:rPr>
        <w:t>част</w:t>
      </w:r>
      <w:proofErr w:type="spellEnd"/>
      <w:r w:rsidRPr="00251019">
        <w:rPr>
          <w:szCs w:val="24"/>
        </w:rPr>
        <w:t xml:space="preserve"> </w:t>
      </w:r>
      <w:proofErr w:type="spellStart"/>
      <w:r w:rsidRPr="00251019">
        <w:rPr>
          <w:szCs w:val="24"/>
        </w:rPr>
        <w:t>скица</w:t>
      </w:r>
      <w:proofErr w:type="spellEnd"/>
      <w:r w:rsidRPr="00251019">
        <w:rPr>
          <w:szCs w:val="24"/>
        </w:rPr>
        <w:t xml:space="preserve"> № 15-</w:t>
      </w:r>
      <w:r>
        <w:rPr>
          <w:szCs w:val="24"/>
          <w:lang w:val="bg-BG"/>
        </w:rPr>
        <w:t>531032</w:t>
      </w:r>
      <w:r w:rsidRPr="00251019">
        <w:rPr>
          <w:szCs w:val="24"/>
          <w:lang w:val="bg-BG"/>
        </w:rPr>
        <w:t>-18.0</w:t>
      </w:r>
      <w:r>
        <w:rPr>
          <w:szCs w:val="24"/>
          <w:lang w:val="bg-BG"/>
        </w:rPr>
        <w:t>5</w:t>
      </w:r>
      <w:r w:rsidRPr="00251019">
        <w:rPr>
          <w:szCs w:val="24"/>
          <w:lang w:val="bg-BG"/>
        </w:rPr>
        <w:t>.2023</w:t>
      </w:r>
      <w:r w:rsidRPr="00251019">
        <w:rPr>
          <w:szCs w:val="24"/>
        </w:rPr>
        <w:t xml:space="preserve"> г., </w:t>
      </w:r>
      <w:r>
        <w:rPr>
          <w:szCs w:val="24"/>
          <w:lang w:val="bg-BG"/>
        </w:rPr>
        <w:t xml:space="preserve">имотът </w:t>
      </w:r>
      <w:r w:rsidRPr="00251019">
        <w:rPr>
          <w:rStyle w:val="newdocreference"/>
          <w:szCs w:val="24"/>
          <w:lang w:val="bg-BG"/>
        </w:rPr>
        <w:t>е частна държавна собственост.</w:t>
      </w:r>
    </w:p>
    <w:p w:rsidR="007F3AF1" w:rsidRDefault="007F3AF1" w:rsidP="007F3AF1">
      <w:pPr>
        <w:tabs>
          <w:tab w:val="left" w:pos="5300"/>
        </w:tabs>
        <w:spacing w:line="276" w:lineRule="auto"/>
        <w:ind w:firstLine="709"/>
        <w:jc w:val="both"/>
        <w:rPr>
          <w:szCs w:val="24"/>
          <w:lang w:val="bg-BG"/>
        </w:rPr>
      </w:pPr>
      <w:r w:rsidRPr="00381A51">
        <w:rPr>
          <w:szCs w:val="24"/>
          <w:shd w:val="clear" w:color="auto" w:fill="FFFFFF" w:themeFill="background1"/>
          <w:lang w:val="bg-BG"/>
        </w:rPr>
        <w:t>З</w:t>
      </w:r>
      <w:proofErr w:type="spellStart"/>
      <w:r w:rsidRPr="00381A51">
        <w:rPr>
          <w:szCs w:val="24"/>
          <w:shd w:val="clear" w:color="auto" w:fill="FFFFFF" w:themeFill="background1"/>
          <w:lang w:val="ru-RU"/>
        </w:rPr>
        <w:t>аявление</w:t>
      </w:r>
      <w:proofErr w:type="spellEnd"/>
      <w:r w:rsidRPr="00381A51">
        <w:rPr>
          <w:szCs w:val="24"/>
          <w:shd w:val="clear" w:color="auto" w:fill="FFFFFF" w:themeFill="background1"/>
          <w:lang w:val="ru-RU"/>
        </w:rPr>
        <w:t xml:space="preserve"> по образец </w:t>
      </w:r>
      <w:r w:rsidRPr="00381A51">
        <w:rPr>
          <w:szCs w:val="24"/>
          <w:shd w:val="clear" w:color="auto" w:fill="FFFFFF" w:themeFill="background1"/>
          <w:lang w:val="bg-BG"/>
        </w:rPr>
        <w:t xml:space="preserve">за промяна на предназначението се </w:t>
      </w:r>
      <w:proofErr w:type="spellStart"/>
      <w:r w:rsidRPr="00381A51">
        <w:rPr>
          <w:szCs w:val="24"/>
          <w:shd w:val="clear" w:color="auto" w:fill="FFFFFF" w:themeFill="background1"/>
          <w:lang w:val="ru-RU"/>
        </w:rPr>
        <w:t>подава</w:t>
      </w:r>
      <w:proofErr w:type="spellEnd"/>
      <w:r w:rsidRPr="00381A51">
        <w:rPr>
          <w:szCs w:val="24"/>
          <w:shd w:val="clear" w:color="auto" w:fill="FFFFFF" w:themeFill="background1"/>
          <w:lang w:val="ru-RU"/>
        </w:rPr>
        <w:t xml:space="preserve"> до органа, издал </w:t>
      </w:r>
      <w:proofErr w:type="spellStart"/>
      <w:r w:rsidRPr="00381A51">
        <w:rPr>
          <w:szCs w:val="24"/>
          <w:shd w:val="clear" w:color="auto" w:fill="FFFFFF" w:themeFill="background1"/>
          <w:lang w:val="ru-RU"/>
        </w:rPr>
        <w:t>решението</w:t>
      </w:r>
      <w:proofErr w:type="spellEnd"/>
      <w:r w:rsidRPr="00381A51">
        <w:rPr>
          <w:szCs w:val="24"/>
          <w:shd w:val="clear" w:color="auto" w:fill="FFFFFF" w:themeFill="background1"/>
          <w:lang w:val="ru-RU"/>
        </w:rPr>
        <w:t xml:space="preserve"> за </w:t>
      </w:r>
      <w:proofErr w:type="spellStart"/>
      <w:r w:rsidRPr="00381A51">
        <w:rPr>
          <w:szCs w:val="24"/>
          <w:shd w:val="clear" w:color="auto" w:fill="FFFFFF" w:themeFill="background1"/>
          <w:lang w:val="ru-RU"/>
        </w:rPr>
        <w:t>предварително</w:t>
      </w:r>
      <w:proofErr w:type="spellEnd"/>
      <w:r w:rsidRPr="00381A51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381A51">
        <w:rPr>
          <w:szCs w:val="24"/>
          <w:shd w:val="clear" w:color="auto" w:fill="FFFFFF" w:themeFill="background1"/>
          <w:lang w:val="ru-RU"/>
        </w:rPr>
        <w:t>съгласуване</w:t>
      </w:r>
      <w:proofErr w:type="spellEnd"/>
      <w:r w:rsidRPr="00381A51">
        <w:rPr>
          <w:szCs w:val="24"/>
          <w:shd w:val="clear" w:color="auto" w:fill="FFFFFF" w:themeFill="background1"/>
          <w:lang w:val="bg-BG"/>
        </w:rPr>
        <w:t>,</w:t>
      </w:r>
      <w:r w:rsidRPr="003769F5">
        <w:rPr>
          <w:szCs w:val="24"/>
          <w:lang w:val="bg-BG"/>
        </w:rPr>
        <w:t xml:space="preserve"> като се прилагат документите по реда на чл. 77 ал.</w:t>
      </w:r>
      <w:r>
        <w:rPr>
          <w:szCs w:val="24"/>
          <w:lang w:val="bg-BG"/>
        </w:rPr>
        <w:t xml:space="preserve"> </w:t>
      </w:r>
      <w:r w:rsidRPr="003769F5">
        <w:rPr>
          <w:szCs w:val="24"/>
          <w:lang w:val="bg-BG"/>
        </w:rPr>
        <w:t>1, т. 1-5 от Закона за горите. Всяко приложение към заявлението трябва да представлява официален документ, издаден от длъжностно лице в кръга на службата му по установените ф</w:t>
      </w:r>
      <w:r>
        <w:rPr>
          <w:szCs w:val="24"/>
          <w:lang w:val="bg-BG"/>
        </w:rPr>
        <w:t>орми и ред</w:t>
      </w:r>
      <w:r w:rsidRPr="00E925DE">
        <w:rPr>
          <w:rStyle w:val="newdocreference"/>
          <w:lang w:val="bg-BG"/>
        </w:rPr>
        <w:t xml:space="preserve"> </w:t>
      </w:r>
      <w:r>
        <w:rPr>
          <w:rStyle w:val="newdocreference"/>
          <w:lang w:val="bg-BG"/>
        </w:rPr>
        <w:t>и документ за платена такса, съгласно т. 30 от „Тарифа за таксите, които се събират в системата на Изпълнителна агенция по горите по Закона за горите и по Закона за държавните такси” /</w:t>
      </w:r>
      <w:proofErr w:type="spellStart"/>
      <w:r>
        <w:rPr>
          <w:rStyle w:val="newdocreference"/>
          <w:lang w:val="bg-BG"/>
        </w:rPr>
        <w:t>обн</w:t>
      </w:r>
      <w:proofErr w:type="spellEnd"/>
      <w:r>
        <w:rPr>
          <w:rStyle w:val="newdocreference"/>
          <w:lang w:val="bg-BG"/>
        </w:rPr>
        <w:t>. ДВ, бр. 21 от 2013 г., приета с ПМС № 41/22.02.2013 г./.</w:t>
      </w:r>
    </w:p>
    <w:p w:rsidR="007F3AF1" w:rsidRDefault="007F3AF1" w:rsidP="007F3AF1">
      <w:pPr>
        <w:pStyle w:val="CharCharCharCharCharChar"/>
        <w:ind w:left="34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</w:p>
    <w:p w:rsidR="007F3AF1" w:rsidRDefault="007F3AF1" w:rsidP="007F3AF1">
      <w:pPr>
        <w:tabs>
          <w:tab w:val="left" w:pos="5300"/>
        </w:tabs>
        <w:spacing w:line="276" w:lineRule="auto"/>
        <w:ind w:firstLine="709"/>
        <w:jc w:val="both"/>
        <w:rPr>
          <w:b/>
          <w:bCs/>
        </w:rPr>
      </w:pPr>
      <w:r w:rsidRPr="00217170">
        <w:rPr>
          <w:b/>
          <w:bCs/>
          <w:lang w:val="bg-BG"/>
        </w:rPr>
        <w:t xml:space="preserve">Настоящото решение да се публикува на интернет страницата на Изпълнителната агенция по горите и Регионална дирекция по горите – гр. Пазарджик при спазване на Закона за защита на личните данни и да се съобщи на заявителя по реда на </w:t>
      </w:r>
      <w:proofErr w:type="spellStart"/>
      <w:r w:rsidRPr="00217170">
        <w:rPr>
          <w:b/>
          <w:bCs/>
          <w:lang w:val="bg-BG"/>
        </w:rPr>
        <w:t>Административнопроцесуалния</w:t>
      </w:r>
      <w:proofErr w:type="spellEnd"/>
      <w:r w:rsidRPr="00217170">
        <w:rPr>
          <w:b/>
          <w:bCs/>
          <w:lang w:val="bg-BG"/>
        </w:rPr>
        <w:t xml:space="preserve"> кодекс</w:t>
      </w:r>
      <w:r>
        <w:rPr>
          <w:b/>
          <w:bCs/>
        </w:rPr>
        <w:t>.</w:t>
      </w:r>
    </w:p>
    <w:p w:rsidR="007F3AF1" w:rsidRPr="00E925DE" w:rsidRDefault="007F3AF1" w:rsidP="007F3AF1">
      <w:pPr>
        <w:tabs>
          <w:tab w:val="left" w:pos="5300"/>
        </w:tabs>
        <w:spacing w:line="276" w:lineRule="auto"/>
        <w:ind w:firstLine="709"/>
        <w:jc w:val="both"/>
        <w:rPr>
          <w:szCs w:val="24"/>
        </w:rPr>
      </w:pPr>
    </w:p>
    <w:p w:rsidR="007F3AF1" w:rsidRDefault="007F3AF1" w:rsidP="007F3AF1">
      <w:pPr>
        <w:shd w:val="solid" w:color="FFFFFF" w:fill="FFFFFF"/>
        <w:spacing w:line="276" w:lineRule="auto"/>
        <w:ind w:firstLine="709"/>
        <w:jc w:val="both"/>
        <w:rPr>
          <w:b/>
          <w:lang w:val="bg-BG"/>
        </w:rPr>
      </w:pPr>
      <w:r>
        <w:rPr>
          <w:szCs w:val="24"/>
          <w:lang w:val="bg-BG"/>
        </w:rPr>
        <w:tab/>
      </w:r>
      <w:r w:rsidRPr="00AF2172">
        <w:rPr>
          <w:b/>
          <w:lang w:val="bg-BG"/>
        </w:rPr>
        <w:t xml:space="preserve">Настоящето решение може да се обжалва по реда на </w:t>
      </w:r>
      <w:proofErr w:type="spellStart"/>
      <w:r w:rsidRPr="00AF2172">
        <w:rPr>
          <w:b/>
          <w:lang w:val="bg-BG"/>
        </w:rPr>
        <w:t>Административнопроцесуалния</w:t>
      </w:r>
      <w:proofErr w:type="spellEnd"/>
      <w:r w:rsidRPr="00AF2172">
        <w:rPr>
          <w:b/>
          <w:lang w:val="bg-BG"/>
        </w:rPr>
        <w:t xml:space="preserve"> кодекс, в 14-дневен срок от съобщаването му пред Административен съд</w:t>
      </w:r>
      <w:r>
        <w:rPr>
          <w:b/>
          <w:lang w:val="bg-BG"/>
        </w:rPr>
        <w:t xml:space="preserve"> - Пазарджик</w:t>
      </w:r>
      <w:r w:rsidRPr="00AF2172">
        <w:rPr>
          <w:b/>
          <w:lang w:val="bg-BG"/>
        </w:rPr>
        <w:t xml:space="preserve">, чрез комисията </w:t>
      </w:r>
      <w:r>
        <w:rPr>
          <w:b/>
          <w:lang w:val="bg-BG"/>
        </w:rPr>
        <w:t xml:space="preserve">по чл. 74, ал. 2, т. 1 от ЗГ </w:t>
      </w:r>
      <w:r w:rsidRPr="00AF2172">
        <w:rPr>
          <w:b/>
          <w:lang w:val="bg-BG"/>
        </w:rPr>
        <w:t xml:space="preserve">в Регионална дирекция по горите - </w:t>
      </w:r>
      <w:r>
        <w:rPr>
          <w:b/>
          <w:lang w:val="bg-BG"/>
        </w:rPr>
        <w:t>Пазарджик</w:t>
      </w:r>
      <w:r w:rsidRPr="00AF2172">
        <w:rPr>
          <w:b/>
          <w:lang w:val="bg-BG"/>
        </w:rPr>
        <w:t>.</w:t>
      </w:r>
    </w:p>
    <w:p w:rsidR="007F3AF1" w:rsidRDefault="007F3AF1" w:rsidP="007F3AF1">
      <w:pPr>
        <w:spacing w:line="276" w:lineRule="auto"/>
        <w:ind w:left="3600" w:firstLine="720"/>
        <w:jc w:val="both"/>
        <w:rPr>
          <w:b/>
          <w:lang w:val="bg-BG"/>
        </w:rPr>
      </w:pPr>
    </w:p>
    <w:p w:rsidR="007F3AF1" w:rsidRDefault="007F3AF1" w:rsidP="007F3AF1">
      <w:pPr>
        <w:spacing w:line="276" w:lineRule="auto"/>
        <w:ind w:left="3600" w:firstLine="720"/>
        <w:jc w:val="both"/>
        <w:rPr>
          <w:b/>
          <w:lang w:val="bg-BG"/>
        </w:rPr>
      </w:pPr>
    </w:p>
    <w:p w:rsidR="007F3AF1" w:rsidRDefault="007F3AF1" w:rsidP="007F3AF1">
      <w:pPr>
        <w:spacing w:line="276" w:lineRule="auto"/>
        <w:ind w:left="3600" w:firstLine="720"/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ПРЕДСЕДАТЕЛ: ...............................      </w:t>
      </w:r>
    </w:p>
    <w:p w:rsidR="007F3AF1" w:rsidRDefault="007F3AF1" w:rsidP="007F3AF1">
      <w:pPr>
        <w:spacing w:line="276" w:lineRule="auto"/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</w:t>
      </w:r>
      <w:r w:rsidRPr="00A17202">
        <w:rPr>
          <w:b/>
          <w:lang w:val="bg-BG"/>
        </w:rPr>
        <w:t xml:space="preserve">/инж. </w:t>
      </w:r>
      <w:r>
        <w:rPr>
          <w:b/>
          <w:lang w:val="bg-BG"/>
        </w:rPr>
        <w:t>Владимир Влахов</w:t>
      </w:r>
      <w:r w:rsidRPr="00A17202">
        <w:rPr>
          <w:b/>
          <w:lang w:val="bg-BG"/>
        </w:rPr>
        <w:t>/</w:t>
      </w:r>
    </w:p>
    <w:p w:rsidR="007F3AF1" w:rsidRDefault="007F3AF1" w:rsidP="007F3AF1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</w:p>
    <w:p w:rsidR="007F3AF1" w:rsidRPr="00A17202" w:rsidRDefault="007F3AF1" w:rsidP="007F3AF1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СЕКРЕТАР: .............</w:t>
      </w:r>
      <w:r w:rsidRPr="00A17202">
        <w:rPr>
          <w:b/>
          <w:lang w:val="bg-BG"/>
        </w:rPr>
        <w:t>...........................</w:t>
      </w:r>
    </w:p>
    <w:p w:rsidR="007F3AF1" w:rsidRDefault="007F3AF1" w:rsidP="007F3AF1">
      <w:pPr>
        <w:shd w:val="clear" w:color="auto" w:fill="FFFFFF" w:themeFill="background1"/>
        <w:tabs>
          <w:tab w:val="left" w:pos="720"/>
          <w:tab w:val="left" w:pos="5300"/>
        </w:tabs>
        <w:spacing w:line="276" w:lineRule="auto"/>
        <w:jc w:val="both"/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/инж. Мариана </w:t>
      </w:r>
      <w:proofErr w:type="spellStart"/>
      <w:r>
        <w:rPr>
          <w:b/>
          <w:szCs w:val="24"/>
          <w:lang w:val="bg-BG"/>
        </w:rPr>
        <w:t>Ланджева</w:t>
      </w:r>
      <w:proofErr w:type="spellEnd"/>
      <w:r>
        <w:rPr>
          <w:b/>
          <w:szCs w:val="24"/>
          <w:lang w:val="bg-BG"/>
        </w:rPr>
        <w:t>/</w:t>
      </w:r>
    </w:p>
    <w:p w:rsidR="005658C2" w:rsidRDefault="005658C2">
      <w:bookmarkStart w:id="0" w:name="_GoBack"/>
      <w:bookmarkEnd w:id="0"/>
    </w:p>
    <w:sectPr w:rsidR="005658C2" w:rsidSect="00F41B5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F"/>
    <w:rsid w:val="005658C2"/>
    <w:rsid w:val="007F3AF1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F26D-FF3C-4446-AB17-4EE7D84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F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7F3AF1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F3AF1"/>
    <w:rPr>
      <w:rFonts w:ascii="ABCfont" w:eastAsia="Calibri" w:hAnsi="ABCfont" w:cs="Times New Roman"/>
      <w:sz w:val="28"/>
      <w:szCs w:val="28"/>
      <w:lang w:val="en-GB"/>
    </w:rPr>
  </w:style>
  <w:style w:type="paragraph" w:styleId="a3">
    <w:name w:val="Body Text"/>
    <w:basedOn w:val="a"/>
    <w:link w:val="a4"/>
    <w:rsid w:val="007F3AF1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a4">
    <w:name w:val="Основен текст Знак"/>
    <w:basedOn w:val="a0"/>
    <w:link w:val="a3"/>
    <w:rsid w:val="007F3AF1"/>
    <w:rPr>
      <w:rFonts w:ascii="Timok" w:eastAsia="Calibri" w:hAnsi="Timok" w:cs="Times New Roman"/>
      <w:sz w:val="28"/>
      <w:szCs w:val="28"/>
      <w:lang w:val="en-US"/>
    </w:rPr>
  </w:style>
  <w:style w:type="paragraph" w:customStyle="1" w:styleId="CharCharCharCharCharChar">
    <w:name w:val="Char Char Знак Char Char Char Char"/>
    <w:basedOn w:val="a"/>
    <w:rsid w:val="007F3AF1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customStyle="1" w:styleId="newdocreference">
    <w:name w:val="newdocreference"/>
    <w:basedOn w:val="a0"/>
    <w:rsid w:val="007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pis.bg/p.php?i=9544&amp;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Ganchev</dc:creator>
  <cp:keywords/>
  <dc:description/>
  <cp:lastModifiedBy>Ganchev</cp:lastModifiedBy>
  <cp:revision>2</cp:revision>
  <dcterms:created xsi:type="dcterms:W3CDTF">2023-06-06T13:22:00Z</dcterms:created>
  <dcterms:modified xsi:type="dcterms:W3CDTF">2023-06-06T13:22:00Z</dcterms:modified>
</cp:coreProperties>
</file>