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6B" w:rsidRDefault="0096136B" w:rsidP="0096136B">
      <w:pPr>
        <w:pStyle w:val="Heading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A5247D" wp14:editId="0475AD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   МИНИСТЕРСТВО НА ЗЕМЕДЕЛИЕТО</w:t>
      </w:r>
    </w:p>
    <w:p w:rsidR="0096136B" w:rsidRPr="00CA7100" w:rsidRDefault="0096136B" w:rsidP="0096136B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96136B" w:rsidRPr="0074036E" w:rsidRDefault="0096136B" w:rsidP="0096136B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- КЪРДЖАЛИ</w:t>
      </w:r>
    </w:p>
    <w:p w:rsidR="0096136B" w:rsidRPr="0096136B" w:rsidRDefault="0096136B" w:rsidP="0096136B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гр.Кърджали,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r>
        <w:rPr>
          <w:rFonts w:ascii="Times New Roman" w:hAnsi="Times New Roman"/>
          <w:sz w:val="20"/>
          <w:szCs w:val="18"/>
          <w:lang w:val="ru-RU"/>
        </w:rPr>
        <w:t>Васил Левски</w:t>
      </w:r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>
        <w:rPr>
          <w:rFonts w:ascii="Times New Roman" w:hAnsi="Times New Roman"/>
          <w:sz w:val="20"/>
          <w:szCs w:val="18"/>
          <w:lang w:val="ru-RU"/>
        </w:rPr>
        <w:t>2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п.код </w:t>
      </w:r>
      <w:r>
        <w:rPr>
          <w:rFonts w:ascii="Times New Roman" w:hAnsi="Times New Roman"/>
          <w:sz w:val="20"/>
          <w:szCs w:val="18"/>
          <w:lang w:val="ru-RU"/>
        </w:rPr>
        <w:t>6600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 w:rsidRPr="0096136B">
        <w:rPr>
          <w:rFonts w:ascii="Times New Roman" w:hAnsi="Times New Roman"/>
          <w:sz w:val="20"/>
          <w:szCs w:val="18"/>
          <w:lang w:val="bg-BG"/>
        </w:rPr>
        <w:t xml:space="preserve">: </w:t>
      </w:r>
      <w:proofErr w:type="spellStart"/>
      <w:r>
        <w:rPr>
          <w:rFonts w:ascii="Times New Roman" w:hAnsi="Times New Roman"/>
          <w:sz w:val="20"/>
          <w:szCs w:val="18"/>
        </w:rPr>
        <w:t>rdgkardjali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@</w:t>
      </w:r>
      <w:proofErr w:type="spellStart"/>
      <w:r>
        <w:rPr>
          <w:rFonts w:ascii="Times New Roman" w:hAnsi="Times New Roman"/>
          <w:sz w:val="20"/>
          <w:szCs w:val="18"/>
        </w:rPr>
        <w:t>abv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18"/>
        </w:rPr>
        <w:t>bg</w:t>
      </w:r>
      <w:proofErr w:type="spellEnd"/>
    </w:p>
    <w:p w:rsidR="00986B5B" w:rsidRPr="00FD03A0" w:rsidRDefault="00986B5B" w:rsidP="00986B5B">
      <w:pPr>
        <w:jc w:val="center"/>
        <w:rPr>
          <w:b/>
          <w:lang w:val="bg-BG"/>
        </w:rPr>
      </w:pPr>
      <w:r w:rsidRPr="008F6C3B">
        <w:rPr>
          <w:b/>
          <w:szCs w:val="24"/>
          <w:shd w:val="clear" w:color="auto" w:fill="FFFFFF" w:themeFill="background1"/>
          <w:lang w:val="bg-BG"/>
        </w:rPr>
        <w:t>К</w:t>
      </w:r>
      <w:r w:rsidRPr="008F6C3B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8F6C3B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 и изменена със заповед № РД 49-503/23.11.2021 г.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96136B" w:rsidRDefault="0096136B" w:rsidP="0096136B">
      <w:pPr>
        <w:ind w:left="6480" w:firstLine="720"/>
        <w:jc w:val="center"/>
        <w:rPr>
          <w:b/>
          <w:szCs w:val="24"/>
          <w:u w:val="single"/>
          <w:lang w:val="bg-BG"/>
        </w:rPr>
      </w:pPr>
    </w:p>
    <w:p w:rsidR="0096136B" w:rsidRPr="00A45142" w:rsidRDefault="0096136B" w:rsidP="00477207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</w:t>
      </w:r>
      <w:r w:rsidRPr="00A45142">
        <w:rPr>
          <w:b/>
          <w:szCs w:val="24"/>
          <w:lang w:val="bg-BG"/>
        </w:rPr>
        <w:t xml:space="preserve">№ </w:t>
      </w:r>
      <w:r w:rsidR="00495A2A" w:rsidRPr="00A45142">
        <w:rPr>
          <w:b/>
          <w:szCs w:val="24"/>
          <w:lang w:val="bg-BG"/>
        </w:rPr>
        <w:t>6</w:t>
      </w:r>
      <w:r w:rsidR="006903FA">
        <w:rPr>
          <w:b/>
          <w:szCs w:val="24"/>
          <w:lang w:val="bg-BG"/>
        </w:rPr>
        <w:t>3</w:t>
      </w:r>
    </w:p>
    <w:p w:rsidR="0096136B" w:rsidRPr="00A45142" w:rsidRDefault="0096136B" w:rsidP="00477207">
      <w:pPr>
        <w:ind w:left="5664" w:firstLine="708"/>
        <w:rPr>
          <w:b/>
          <w:szCs w:val="24"/>
          <w:lang w:val="bg-BG"/>
        </w:rPr>
      </w:pPr>
      <w:r w:rsidRPr="00A45142">
        <w:rPr>
          <w:b/>
          <w:szCs w:val="24"/>
          <w:lang w:val="bg-BG"/>
        </w:rPr>
        <w:t>от</w:t>
      </w:r>
      <w:r w:rsidRPr="00A45142">
        <w:rPr>
          <w:b/>
          <w:szCs w:val="24"/>
          <w:lang w:val="ru-RU"/>
        </w:rPr>
        <w:t xml:space="preserve"> </w:t>
      </w:r>
      <w:r w:rsidR="006903FA">
        <w:rPr>
          <w:b/>
          <w:szCs w:val="24"/>
          <w:lang w:val="ru-RU"/>
        </w:rPr>
        <w:t>22</w:t>
      </w:r>
      <w:r w:rsidRPr="00A45142">
        <w:rPr>
          <w:b/>
          <w:szCs w:val="24"/>
          <w:lang w:val="bg-BG"/>
        </w:rPr>
        <w:t>.0</w:t>
      </w:r>
      <w:r w:rsidR="006903FA">
        <w:rPr>
          <w:b/>
          <w:szCs w:val="24"/>
          <w:lang w:val="bg-BG"/>
        </w:rPr>
        <w:t>2</w:t>
      </w:r>
      <w:r w:rsidRPr="00A45142">
        <w:rPr>
          <w:b/>
          <w:szCs w:val="24"/>
          <w:lang w:val="bg-BG"/>
        </w:rPr>
        <w:t>.202</w:t>
      </w:r>
      <w:r w:rsidR="006903FA">
        <w:rPr>
          <w:b/>
          <w:szCs w:val="24"/>
          <w:lang w:val="bg-BG"/>
        </w:rPr>
        <w:t>2</w:t>
      </w:r>
      <w:r w:rsidRPr="00A45142">
        <w:rPr>
          <w:b/>
          <w:szCs w:val="24"/>
          <w:lang w:val="bg-BG"/>
        </w:rPr>
        <w:t xml:space="preserve"> г.</w:t>
      </w:r>
    </w:p>
    <w:p w:rsidR="00FC7538" w:rsidRDefault="00FC7538" w:rsidP="0096136B">
      <w:pPr>
        <w:shd w:val="solid" w:color="FFFFFF" w:fill="FFFFFF"/>
        <w:spacing w:line="26" w:lineRule="atLeast"/>
        <w:jc w:val="center"/>
        <w:rPr>
          <w:b/>
          <w:szCs w:val="24"/>
          <w:lang w:val="bg-BG"/>
        </w:rPr>
      </w:pPr>
    </w:p>
    <w:p w:rsidR="00FC7538" w:rsidRDefault="00FC7538" w:rsidP="00FC753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C5FBD">
        <w:rPr>
          <w:szCs w:val="24"/>
          <w:lang w:val="bg-BG"/>
        </w:rPr>
        <w:t xml:space="preserve">      </w:t>
      </w:r>
    </w:p>
    <w:p w:rsidR="006903FA" w:rsidRPr="00BD01E5" w:rsidRDefault="006903FA" w:rsidP="006903FA">
      <w:pPr>
        <w:shd w:val="solid" w:color="FFFFFF" w:fill="FFFFFF"/>
        <w:spacing w:line="26" w:lineRule="atLeast"/>
        <w:jc w:val="center"/>
        <w:rPr>
          <w:b/>
          <w:color w:val="FF0000"/>
          <w:szCs w:val="24"/>
          <w:lang w:val="ru-RU"/>
        </w:rPr>
      </w:pPr>
      <w:r w:rsidRPr="00A4332A">
        <w:rPr>
          <w:b/>
          <w:szCs w:val="24"/>
          <w:lang w:val="bg-BG"/>
        </w:rPr>
        <w:t xml:space="preserve">РЕШЕНИЕ  </w:t>
      </w:r>
      <w:r w:rsidRPr="00A45142">
        <w:rPr>
          <w:b/>
          <w:szCs w:val="24"/>
          <w:lang w:val="bg-BG"/>
        </w:rPr>
        <w:t>6</w:t>
      </w:r>
      <w:r>
        <w:rPr>
          <w:b/>
          <w:szCs w:val="24"/>
        </w:rPr>
        <w:t>3</w:t>
      </w:r>
      <w:r w:rsidRPr="00A45142">
        <w:rPr>
          <w:b/>
          <w:szCs w:val="24"/>
          <w:lang w:val="bg-BG"/>
        </w:rPr>
        <w:t>-</w:t>
      </w:r>
      <w:r w:rsidRPr="00A45142">
        <w:rPr>
          <w:b/>
          <w:szCs w:val="24"/>
        </w:rPr>
        <w:t>II</w:t>
      </w:r>
      <w:r w:rsidRPr="00A45142">
        <w:rPr>
          <w:b/>
          <w:szCs w:val="24"/>
          <w:lang w:val="ru-RU"/>
        </w:rPr>
        <w:t>-1</w:t>
      </w:r>
    </w:p>
    <w:p w:rsidR="006903FA" w:rsidRPr="00B40118" w:rsidRDefault="006903FA" w:rsidP="006903FA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B40118">
        <w:rPr>
          <w:b/>
          <w:szCs w:val="24"/>
          <w:lang w:val="bg-BG"/>
        </w:rPr>
        <w:t>за промяна на предназначение на поземлен имот в горска територия – частна държавна собственост</w:t>
      </w:r>
    </w:p>
    <w:p w:rsidR="006903FA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C5FBD">
        <w:rPr>
          <w:szCs w:val="24"/>
          <w:lang w:val="bg-BG"/>
        </w:rPr>
        <w:t xml:space="preserve">      </w:t>
      </w:r>
    </w:p>
    <w:p w:rsidR="006903FA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0C5FBD">
        <w:rPr>
          <w:szCs w:val="24"/>
          <w:lang w:val="bg-BG"/>
        </w:rPr>
        <w:t xml:space="preserve">На основание чл. 73, ал. 1, т. 1, чл. 77, ал. 1, ал. 2, ал. 3, чл. 78, ал.1 и ал. 2, чл. 80, чл. 85, чл. 86, ал. 1, 2, 5, 6, т.1 от Закона за горите (обн., ДВ, бр.19 от 08.03.2011 г.) и постъпило в </w:t>
      </w:r>
      <w:r w:rsidRPr="000C5FBD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AB379E">
        <w:rPr>
          <w:szCs w:val="24"/>
          <w:shd w:val="clear" w:color="auto" w:fill="FFFFFF" w:themeFill="background1"/>
          <w:lang w:val="bg-BG"/>
        </w:rPr>
        <w:t>РДГ06-</w:t>
      </w:r>
      <w:r w:rsidR="00173512">
        <w:rPr>
          <w:szCs w:val="24"/>
          <w:shd w:val="clear" w:color="auto" w:fill="FFFFFF" w:themeFill="background1"/>
          <w:lang w:val="bg-BG"/>
        </w:rPr>
        <w:t>378</w:t>
      </w:r>
      <w:r w:rsidRPr="00AB379E">
        <w:rPr>
          <w:szCs w:val="24"/>
          <w:shd w:val="clear" w:color="auto" w:fill="FFFFFF" w:themeFill="background1"/>
          <w:lang w:val="bg-BG"/>
        </w:rPr>
        <w:t>/1</w:t>
      </w:r>
      <w:r w:rsidR="00173512">
        <w:rPr>
          <w:szCs w:val="24"/>
          <w:shd w:val="clear" w:color="auto" w:fill="FFFFFF" w:themeFill="background1"/>
          <w:lang w:val="bg-BG"/>
        </w:rPr>
        <w:t>2</w:t>
      </w:r>
      <w:r w:rsidRPr="00AB379E">
        <w:rPr>
          <w:szCs w:val="24"/>
          <w:shd w:val="clear" w:color="auto" w:fill="FFFFFF" w:themeFill="background1"/>
          <w:lang w:val="bg-BG"/>
        </w:rPr>
        <w:t>.0</w:t>
      </w:r>
      <w:r w:rsidR="00173512">
        <w:rPr>
          <w:szCs w:val="24"/>
          <w:shd w:val="clear" w:color="auto" w:fill="FFFFFF" w:themeFill="background1"/>
          <w:lang w:val="bg-BG"/>
        </w:rPr>
        <w:t>1</w:t>
      </w:r>
      <w:r w:rsidRPr="00AB379E">
        <w:rPr>
          <w:szCs w:val="24"/>
          <w:shd w:val="clear" w:color="auto" w:fill="FFFFFF" w:themeFill="background1"/>
          <w:lang w:val="bg-BG"/>
        </w:rPr>
        <w:t>.202</w:t>
      </w:r>
      <w:r w:rsidR="00173512">
        <w:rPr>
          <w:szCs w:val="24"/>
          <w:shd w:val="clear" w:color="auto" w:fill="FFFFFF" w:themeFill="background1"/>
          <w:lang w:val="bg-BG"/>
        </w:rPr>
        <w:t>2</w:t>
      </w:r>
      <w:r w:rsidRPr="00AB379E">
        <w:rPr>
          <w:szCs w:val="24"/>
          <w:shd w:val="clear" w:color="auto" w:fill="FFFFFF" w:themeFill="background1"/>
          <w:lang w:val="bg-BG"/>
        </w:rPr>
        <w:t xml:space="preserve"> г., </w:t>
      </w:r>
      <w:r w:rsidRPr="00663AA4">
        <w:rPr>
          <w:szCs w:val="24"/>
          <w:shd w:val="clear" w:color="auto" w:fill="FFFFFF" w:themeFill="background1"/>
          <w:lang w:val="bg-BG"/>
        </w:rPr>
        <w:t>заявление</w:t>
      </w:r>
      <w:r>
        <w:rPr>
          <w:szCs w:val="24"/>
          <w:shd w:val="clear" w:color="auto" w:fill="FEFEFE"/>
          <w:lang w:val="bg-BG"/>
        </w:rPr>
        <w:t xml:space="preserve"> по образец, </w:t>
      </w:r>
      <w:r w:rsidRPr="000C5FBD">
        <w:rPr>
          <w:szCs w:val="24"/>
          <w:lang w:val="bg-BG"/>
        </w:rPr>
        <w:t xml:space="preserve">за промяна на предназначението на </w:t>
      </w:r>
      <w:r w:rsidRPr="000C5FBD">
        <w:rPr>
          <w:szCs w:val="24"/>
          <w:lang w:val="ru-RU"/>
        </w:rPr>
        <w:t>поземлени</w:t>
      </w:r>
      <w:r w:rsidRPr="000C5FBD">
        <w:rPr>
          <w:szCs w:val="24"/>
          <w:lang w:val="bg-BG"/>
        </w:rPr>
        <w:t xml:space="preserve"> имоти в горски територии </w:t>
      </w:r>
    </w:p>
    <w:p w:rsidR="006903FA" w:rsidRPr="002662F0" w:rsidRDefault="006903FA" w:rsidP="006903FA">
      <w:pPr>
        <w:widowControl w:val="0"/>
        <w:spacing w:line="312" w:lineRule="auto"/>
        <w:ind w:firstLine="708"/>
        <w:jc w:val="both"/>
        <w:rPr>
          <w:b/>
          <w:szCs w:val="24"/>
          <w:lang w:val="ru-RU"/>
        </w:rPr>
      </w:pPr>
      <w:r w:rsidRPr="000C5FBD">
        <w:rPr>
          <w:szCs w:val="24"/>
          <w:lang w:val="bg-BG"/>
        </w:rPr>
        <w:t xml:space="preserve">от </w:t>
      </w:r>
      <w:r w:rsidR="002662F0" w:rsidRPr="002662F0">
        <w:rPr>
          <w:b/>
          <w:szCs w:val="24"/>
          <w:lang w:val="bg-BG"/>
        </w:rPr>
        <w:t>физическо лице</w:t>
      </w:r>
      <w:r w:rsidRPr="002662F0">
        <w:rPr>
          <w:b/>
          <w:lang w:val="bg-BG"/>
        </w:rPr>
        <w:t xml:space="preserve"> </w:t>
      </w:r>
    </w:p>
    <w:p w:rsidR="006903FA" w:rsidRDefault="006903FA" w:rsidP="006903FA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0C5FBD">
        <w:rPr>
          <w:b/>
          <w:lang w:val="ru-RU"/>
        </w:rPr>
        <w:t>с инвестиционно предложение:</w:t>
      </w:r>
      <w:r w:rsidRPr="000C5FBD">
        <w:rPr>
          <w:lang w:val="ru-RU"/>
        </w:rP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bg-BG"/>
        </w:rPr>
        <w:t xml:space="preserve">изграждане на ферма за отглеждане на животни в поземлен имот с идентификатор 58997.21.4,  с. Пъдарци, община Кърджали, област Кърджали. </w:t>
      </w:r>
    </w:p>
    <w:p w:rsidR="006903FA" w:rsidRPr="000C5FBD" w:rsidRDefault="006903FA" w:rsidP="006903FA">
      <w:pPr>
        <w:widowControl w:val="0"/>
        <w:spacing w:line="312" w:lineRule="auto"/>
        <w:ind w:firstLine="708"/>
        <w:jc w:val="both"/>
        <w:rPr>
          <w:lang w:val="ru-RU"/>
        </w:rPr>
      </w:pPr>
      <w:r w:rsidRPr="000C5FBD">
        <w:rPr>
          <w:b/>
          <w:szCs w:val="24"/>
          <w:lang w:val="bg-BG"/>
        </w:rPr>
        <w:t>и местоположение:</w:t>
      </w:r>
      <w:r w:rsidRPr="000C5FBD">
        <w:rPr>
          <w:szCs w:val="24"/>
          <w:lang w:val="bg-BG"/>
        </w:rPr>
        <w:t xml:space="preserve"> </w:t>
      </w:r>
      <w:r>
        <w:rPr>
          <w:lang w:val="ru-RU"/>
        </w:rPr>
        <w:t xml:space="preserve">поземлен имот в горска територия – частна държавна собственост с идентификатор 58997.21.4, с. Пъдарци, местност Пъдарци, община Кърджали, с площ 1511 кв.м. </w:t>
      </w:r>
      <w:r w:rsidRPr="008D5095">
        <w:rPr>
          <w:lang w:val="ru-RU"/>
        </w:rPr>
        <w:t>(</w:t>
      </w:r>
      <w:r>
        <w:rPr>
          <w:lang w:val="ru-RU"/>
        </w:rPr>
        <w:t xml:space="preserve">хиляда </w:t>
      </w:r>
      <w:r w:rsidR="00173512">
        <w:rPr>
          <w:lang w:val="ru-RU"/>
        </w:rPr>
        <w:t xml:space="preserve">петстотин </w:t>
      </w:r>
      <w:r>
        <w:rPr>
          <w:lang w:val="ru-RU"/>
        </w:rPr>
        <w:t xml:space="preserve">и единадесет </w:t>
      </w:r>
      <w:r w:rsidRPr="008D5095">
        <w:rPr>
          <w:lang w:val="ru-RU"/>
        </w:rPr>
        <w:t xml:space="preserve">кв.м.)  </w:t>
      </w:r>
      <w:r w:rsidRPr="008D5095">
        <w:rPr>
          <w:szCs w:val="24"/>
          <w:lang w:val="ru-RU"/>
        </w:rPr>
        <w:t xml:space="preserve">в района </w:t>
      </w:r>
      <w:r w:rsidRPr="000C5FBD">
        <w:rPr>
          <w:szCs w:val="24"/>
          <w:lang w:val="ru-RU"/>
        </w:rPr>
        <w:t xml:space="preserve">на дейност на ДП </w:t>
      </w:r>
      <w:r w:rsidRPr="000C5FBD">
        <w:rPr>
          <w:szCs w:val="24"/>
        </w:rPr>
        <w:t>“</w:t>
      </w:r>
      <w:r w:rsidRPr="000C5FBD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жноцентрално </w:t>
      </w:r>
      <w:r w:rsidRPr="000C5FBD">
        <w:rPr>
          <w:szCs w:val="24"/>
          <w:lang w:val="ru-RU"/>
        </w:rPr>
        <w:t>държавно предприятие</w:t>
      </w:r>
      <w:r w:rsidRPr="000C5FBD">
        <w:rPr>
          <w:szCs w:val="24"/>
        </w:rPr>
        <w:t xml:space="preserve">” - </w:t>
      </w:r>
      <w:r w:rsidRPr="000C5FBD">
        <w:rPr>
          <w:szCs w:val="24"/>
          <w:lang w:val="ru-RU"/>
        </w:rPr>
        <w:t>гр. С</w:t>
      </w:r>
      <w:r>
        <w:rPr>
          <w:szCs w:val="24"/>
          <w:lang w:val="ru-RU"/>
        </w:rPr>
        <w:t>молян</w:t>
      </w:r>
      <w:r w:rsidRPr="000C5FBD">
        <w:rPr>
          <w:szCs w:val="24"/>
          <w:lang w:val="ru-RU"/>
        </w:rPr>
        <w:t xml:space="preserve">, Териториално поделение </w:t>
      </w:r>
      <w:r w:rsidRPr="000C5FBD">
        <w:rPr>
          <w:szCs w:val="24"/>
        </w:rPr>
        <w:t>“</w:t>
      </w:r>
      <w:r w:rsidRPr="000C5FBD">
        <w:rPr>
          <w:szCs w:val="24"/>
          <w:lang w:val="ru-RU"/>
        </w:rPr>
        <w:t xml:space="preserve">Държавно </w:t>
      </w:r>
      <w:r>
        <w:rPr>
          <w:szCs w:val="24"/>
          <w:lang w:val="ru-RU"/>
        </w:rPr>
        <w:t>ловно</w:t>
      </w:r>
      <w:r w:rsidRPr="000C5FBD">
        <w:rPr>
          <w:szCs w:val="24"/>
          <w:lang w:val="ru-RU"/>
        </w:rPr>
        <w:t xml:space="preserve"> стопанство – </w:t>
      </w:r>
      <w:r>
        <w:rPr>
          <w:szCs w:val="24"/>
          <w:lang w:val="ru-RU"/>
        </w:rPr>
        <w:t>Женда</w:t>
      </w:r>
      <w:r w:rsidRPr="000C5FBD">
        <w:rPr>
          <w:szCs w:val="24"/>
        </w:rPr>
        <w:t>”</w:t>
      </w:r>
      <w:r>
        <w:rPr>
          <w:szCs w:val="24"/>
          <w:lang w:val="bg-BG"/>
        </w:rPr>
        <w:t>.</w:t>
      </w:r>
      <w:r w:rsidRPr="000C5FBD">
        <w:rPr>
          <w:szCs w:val="24"/>
          <w:lang w:val="ru-RU"/>
        </w:rPr>
        <w:t xml:space="preserve"> </w:t>
      </w:r>
    </w:p>
    <w:p w:rsidR="006903FA" w:rsidRPr="000C5FBD" w:rsidRDefault="006903FA" w:rsidP="006903FA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0C5FBD">
        <w:rPr>
          <w:b/>
          <w:szCs w:val="24"/>
          <w:lang w:val="bg-BG"/>
        </w:rPr>
        <w:t xml:space="preserve">Комисията реши:     </w:t>
      </w:r>
    </w:p>
    <w:p w:rsidR="006903FA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C5FBD">
        <w:rPr>
          <w:b/>
          <w:szCs w:val="24"/>
          <w:lang w:val="bg-BG"/>
        </w:rPr>
        <w:tab/>
        <w:t xml:space="preserve">1. Променя предназначението на </w:t>
      </w:r>
      <w:r w:rsidRPr="000C5FBD">
        <w:rPr>
          <w:szCs w:val="24"/>
          <w:lang w:val="bg-BG"/>
        </w:rPr>
        <w:t>поземле</w:t>
      </w:r>
      <w:r>
        <w:rPr>
          <w:szCs w:val="24"/>
          <w:lang w:val="bg-BG"/>
        </w:rPr>
        <w:t xml:space="preserve">н имот с идентификатор </w:t>
      </w:r>
      <w:r>
        <w:rPr>
          <w:b/>
          <w:szCs w:val="24"/>
          <w:lang w:val="bg-BG"/>
        </w:rPr>
        <w:t xml:space="preserve">58997.21.4 </w:t>
      </w:r>
      <w:r w:rsidRPr="00460872">
        <w:rPr>
          <w:szCs w:val="24"/>
          <w:lang w:val="bg-BG"/>
        </w:rPr>
        <w:t xml:space="preserve">в с. </w:t>
      </w:r>
      <w:r>
        <w:rPr>
          <w:szCs w:val="24"/>
          <w:lang w:val="bg-BG"/>
        </w:rPr>
        <w:t>Пъдарци</w:t>
      </w:r>
      <w:r w:rsidRPr="00460872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 xml:space="preserve">Кърджали, област </w:t>
      </w:r>
      <w:r w:rsidRPr="00460872">
        <w:rPr>
          <w:szCs w:val="24"/>
          <w:lang w:val="bg-BG"/>
        </w:rPr>
        <w:t xml:space="preserve">Кърджали, с площ </w:t>
      </w:r>
      <w:r w:rsidRPr="00AB379E">
        <w:rPr>
          <w:b/>
          <w:szCs w:val="24"/>
          <w:lang w:val="bg-BG"/>
        </w:rPr>
        <w:t>15</w:t>
      </w:r>
      <w:r>
        <w:rPr>
          <w:b/>
          <w:szCs w:val="24"/>
          <w:lang w:val="bg-BG"/>
        </w:rPr>
        <w:t>11</w:t>
      </w:r>
      <w:r>
        <w:rPr>
          <w:szCs w:val="24"/>
          <w:lang w:val="bg-BG"/>
        </w:rPr>
        <w:t xml:space="preserve"> </w:t>
      </w:r>
      <w:r w:rsidRPr="00460872">
        <w:rPr>
          <w:b/>
          <w:szCs w:val="24"/>
          <w:lang w:val="bg-BG"/>
        </w:rPr>
        <w:t>кв. м.</w:t>
      </w:r>
      <w:r>
        <w:rPr>
          <w:b/>
          <w:szCs w:val="24"/>
          <w:lang w:val="bg-BG"/>
        </w:rPr>
        <w:t xml:space="preserve">, предходен идентификатор 58997.21.2, </w:t>
      </w:r>
      <w:r w:rsidRPr="0046087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при граници и съседи: 58997.21.3, 58997.889.1, </w:t>
      </w:r>
      <w:r w:rsidRPr="002023C1">
        <w:rPr>
          <w:szCs w:val="24"/>
          <w:lang w:val="bg-BG"/>
        </w:rPr>
        <w:t xml:space="preserve">съгласно </w:t>
      </w:r>
      <w:r w:rsidRPr="00381A51">
        <w:rPr>
          <w:b/>
          <w:szCs w:val="24"/>
          <w:shd w:val="clear" w:color="auto" w:fill="FFFFFF" w:themeFill="background1"/>
          <w:lang w:val="ru-RU"/>
        </w:rPr>
        <w:t>скиц</w:t>
      </w:r>
      <w:r>
        <w:rPr>
          <w:b/>
          <w:szCs w:val="24"/>
          <w:shd w:val="clear" w:color="auto" w:fill="FFFFFF" w:themeFill="background1"/>
          <w:lang w:val="ru-RU"/>
        </w:rPr>
        <w:t>а</w:t>
      </w:r>
      <w:r w:rsidRPr="00381A51">
        <w:rPr>
          <w:b/>
          <w:szCs w:val="24"/>
          <w:shd w:val="clear" w:color="auto" w:fill="FFFFFF" w:themeFill="background1"/>
          <w:lang w:val="ru-RU"/>
        </w:rPr>
        <w:t xml:space="preserve"> №</w:t>
      </w:r>
      <w:r w:rsidRPr="00381A51">
        <w:rPr>
          <w:szCs w:val="24"/>
          <w:shd w:val="clear" w:color="auto" w:fill="FFFFFF" w:themeFill="background1"/>
          <w:lang w:val="ru-RU"/>
        </w:rPr>
        <w:t xml:space="preserve"> </w:t>
      </w:r>
      <w:r w:rsidRPr="00460872">
        <w:rPr>
          <w:szCs w:val="24"/>
          <w:shd w:val="clear" w:color="auto" w:fill="FFFFFF" w:themeFill="background1"/>
          <w:lang w:val="ru-RU"/>
        </w:rPr>
        <w:t>15-</w:t>
      </w:r>
      <w:r>
        <w:rPr>
          <w:szCs w:val="24"/>
          <w:shd w:val="clear" w:color="auto" w:fill="FFFFFF" w:themeFill="background1"/>
          <w:lang w:val="ru-RU"/>
        </w:rPr>
        <w:t xml:space="preserve">925880/11.10.2019 г. </w:t>
      </w:r>
      <w:r w:rsidRPr="00381A51">
        <w:rPr>
          <w:szCs w:val="24"/>
          <w:shd w:val="clear" w:color="auto" w:fill="FFFFFF" w:themeFill="background1"/>
          <w:lang w:val="ru-RU"/>
        </w:rPr>
        <w:t xml:space="preserve">издадена от </w:t>
      </w:r>
      <w:r w:rsidRPr="002023C1">
        <w:rPr>
          <w:szCs w:val="24"/>
          <w:lang w:val="bg-BG"/>
        </w:rPr>
        <w:t xml:space="preserve">Служба по геодезия, картография и кадастър гр. </w:t>
      </w:r>
      <w:r>
        <w:rPr>
          <w:szCs w:val="24"/>
          <w:lang w:val="bg-BG"/>
        </w:rPr>
        <w:t>Кърджали</w:t>
      </w:r>
      <w:r w:rsidRPr="002023C1">
        <w:rPr>
          <w:szCs w:val="24"/>
          <w:lang w:val="bg-BG"/>
        </w:rPr>
        <w:t xml:space="preserve">. </w:t>
      </w:r>
    </w:p>
    <w:p w:rsidR="006903FA" w:rsidRDefault="006903FA" w:rsidP="006903FA">
      <w:pPr>
        <w:tabs>
          <w:tab w:val="left" w:pos="720"/>
          <w:tab w:val="left" w:pos="5300"/>
        </w:tabs>
        <w:spacing w:line="312" w:lineRule="auto"/>
        <w:jc w:val="both"/>
        <w:rPr>
          <w:szCs w:val="24"/>
          <w:shd w:val="clear" w:color="auto" w:fill="FEFEFE"/>
          <w:lang w:val="ru-RU"/>
        </w:rPr>
      </w:pPr>
      <w:r w:rsidRPr="00D936E0">
        <w:rPr>
          <w:szCs w:val="24"/>
          <w:shd w:val="clear" w:color="auto" w:fill="FFFFFF" w:themeFill="background1"/>
          <w:lang w:val="ru-RU"/>
        </w:rPr>
        <w:tab/>
        <w:t xml:space="preserve">Имотът е частна държавна собственост, съгласно удостоверение  по чл. 27, ал.5, т. 3 от Закона за горите с изх. </w:t>
      </w:r>
      <w:r w:rsidRPr="00880B58">
        <w:rPr>
          <w:szCs w:val="24"/>
          <w:shd w:val="clear" w:color="auto" w:fill="FEFEFE"/>
          <w:lang w:val="ru-RU"/>
        </w:rPr>
        <w:t xml:space="preserve">№ </w:t>
      </w:r>
      <w:r>
        <w:rPr>
          <w:szCs w:val="24"/>
          <w:shd w:val="clear" w:color="auto" w:fill="FEFEFE"/>
          <w:lang w:val="ru-RU"/>
        </w:rPr>
        <w:t>ПО-21-59-1 от 04.08.2020 г.</w:t>
      </w:r>
      <w:r w:rsidRPr="00D936E0">
        <w:rPr>
          <w:szCs w:val="24"/>
          <w:shd w:val="clear" w:color="auto" w:fill="FFFFFF" w:themeFill="background1"/>
          <w:lang w:val="ru-RU"/>
        </w:rPr>
        <w:t>, като скица № 15-</w:t>
      </w:r>
      <w:r>
        <w:rPr>
          <w:szCs w:val="24"/>
          <w:shd w:val="clear" w:color="auto" w:fill="FFFFFF" w:themeFill="background1"/>
          <w:lang w:val="ru-RU"/>
        </w:rPr>
        <w:t xml:space="preserve">925880/11.10.2019 г. </w:t>
      </w:r>
      <w:r w:rsidRPr="00D936E0">
        <w:rPr>
          <w:szCs w:val="24"/>
          <w:shd w:val="clear" w:color="auto" w:fill="FFFFFF" w:themeFill="background1"/>
          <w:lang w:val="ru-RU"/>
        </w:rPr>
        <w:t>е неразделна част от него.</w:t>
      </w:r>
      <w:r>
        <w:rPr>
          <w:szCs w:val="24"/>
          <w:shd w:val="clear" w:color="auto" w:fill="FEFEFE"/>
          <w:lang w:val="ru-RU"/>
        </w:rPr>
        <w:t xml:space="preserve"> </w:t>
      </w:r>
    </w:p>
    <w:p w:rsidR="006903FA" w:rsidRDefault="006903FA" w:rsidP="006903FA">
      <w:pPr>
        <w:spacing w:line="360" w:lineRule="auto"/>
        <w:ind w:firstLine="709"/>
        <w:jc w:val="both"/>
        <w:rPr>
          <w:rFonts w:eastAsia="Times New Roman"/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Поземленият имот попада в част от </w:t>
      </w:r>
      <w:r>
        <w:rPr>
          <w:bCs/>
          <w:sz w:val="22"/>
          <w:szCs w:val="22"/>
          <w:lang w:val="bg-BG"/>
        </w:rPr>
        <w:t>отдел 363, подотдел „8“, съгласно инвентаризацията на ТП ДЛС Женда от 2016 г.</w:t>
      </w:r>
    </w:p>
    <w:p w:rsidR="006903FA" w:rsidRPr="00EA61ED" w:rsidRDefault="006903FA" w:rsidP="006903FA">
      <w:pPr>
        <w:spacing w:line="360" w:lineRule="auto"/>
        <w:jc w:val="both"/>
        <w:rPr>
          <w:rFonts w:eastAsia="Times New Roman"/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Pr="000C5FBD">
        <w:rPr>
          <w:szCs w:val="24"/>
          <w:lang w:val="bg-BG"/>
        </w:rPr>
        <w:t>2</w:t>
      </w:r>
      <w:r>
        <w:rPr>
          <w:szCs w:val="24"/>
          <w:lang w:val="bg-BG"/>
        </w:rPr>
        <w:t xml:space="preserve">. </w:t>
      </w:r>
      <w:r w:rsidRPr="000C5FBD">
        <w:rPr>
          <w:szCs w:val="24"/>
          <w:lang w:val="bg-BG"/>
        </w:rPr>
        <w:t>Поземлени</w:t>
      </w:r>
      <w:r>
        <w:rPr>
          <w:szCs w:val="24"/>
          <w:lang w:val="bg-BG"/>
        </w:rPr>
        <w:t xml:space="preserve">ят </w:t>
      </w:r>
      <w:r w:rsidRPr="000C5FBD">
        <w:rPr>
          <w:szCs w:val="24"/>
          <w:lang w:val="bg-BG"/>
        </w:rPr>
        <w:t>имот с променено предназначение, съгласно приложен</w:t>
      </w:r>
      <w:r>
        <w:rPr>
          <w:szCs w:val="24"/>
          <w:lang w:val="bg-BG"/>
        </w:rPr>
        <w:t xml:space="preserve">ата скица </w:t>
      </w:r>
      <w:r w:rsidRPr="000C5FBD">
        <w:rPr>
          <w:szCs w:val="24"/>
          <w:lang w:val="bg-BG"/>
        </w:rPr>
        <w:t xml:space="preserve">остава частна държавна собственост в управление на Министерството на земеделието,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lang w:val="bg-BG"/>
        </w:rPr>
        <w:t xml:space="preserve">Светла Романова Мартинова, </w:t>
      </w:r>
      <w:r w:rsidRPr="00EA61ED">
        <w:rPr>
          <w:szCs w:val="24"/>
          <w:lang w:val="bg-BG"/>
        </w:rPr>
        <w:t>следва</w:t>
      </w:r>
      <w:r w:rsidRPr="00EA61ED">
        <w:rPr>
          <w:b/>
          <w:szCs w:val="24"/>
          <w:lang w:val="bg-BG"/>
        </w:rPr>
        <w:t xml:space="preserve"> </w:t>
      </w:r>
      <w:proofErr w:type="spellStart"/>
      <w:r w:rsidRPr="00EA61ED">
        <w:rPr>
          <w:szCs w:val="24"/>
        </w:rPr>
        <w:t>да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предприеме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действия</w:t>
      </w:r>
      <w:proofErr w:type="spellEnd"/>
      <w:r w:rsidRPr="00EA61ED">
        <w:rPr>
          <w:szCs w:val="24"/>
        </w:rPr>
        <w:t xml:space="preserve"> </w:t>
      </w:r>
      <w:proofErr w:type="spellStart"/>
      <w:r w:rsidRPr="00EA61ED">
        <w:rPr>
          <w:szCs w:val="24"/>
        </w:rPr>
        <w:t>по</w:t>
      </w:r>
      <w:proofErr w:type="spellEnd"/>
      <w:r w:rsidRPr="00EA61ED">
        <w:rPr>
          <w:szCs w:val="24"/>
        </w:rPr>
        <w:t xml:space="preserve"> </w:t>
      </w:r>
      <w:r w:rsidRPr="00EA61ED">
        <w:rPr>
          <w:szCs w:val="24"/>
          <w:lang w:val="bg-BG"/>
        </w:rPr>
        <w:t>придобиване на собствеността върху и</w:t>
      </w:r>
      <w:r>
        <w:rPr>
          <w:szCs w:val="24"/>
          <w:lang w:val="bg-BG"/>
        </w:rPr>
        <w:t xml:space="preserve">мота, по съответния законов ред. </w:t>
      </w:r>
    </w:p>
    <w:p w:rsidR="006903FA" w:rsidRPr="00160073" w:rsidRDefault="006903FA" w:rsidP="006903FA">
      <w:pPr>
        <w:widowControl w:val="0"/>
        <w:spacing w:line="312" w:lineRule="auto"/>
        <w:ind w:firstLine="708"/>
        <w:jc w:val="both"/>
        <w:rPr>
          <w:color w:val="FF0000"/>
          <w:shd w:val="clear" w:color="auto" w:fill="FFFFFF" w:themeFill="background1"/>
          <w:lang w:val="bg-BG"/>
        </w:rPr>
      </w:pPr>
      <w:r w:rsidRPr="000C5FBD">
        <w:rPr>
          <w:lang w:val="ru-RU"/>
        </w:rPr>
        <w:t xml:space="preserve">3. </w:t>
      </w:r>
      <w:r w:rsidR="002662F0">
        <w:rPr>
          <w:szCs w:val="24"/>
          <w:lang w:val="bg-BG"/>
        </w:rPr>
        <w:t>Заявителят</w:t>
      </w:r>
      <w:r>
        <w:rPr>
          <w:b/>
          <w:lang w:val="bg-BG"/>
        </w:rPr>
        <w:t xml:space="preserve"> </w:t>
      </w:r>
      <w:r>
        <w:rPr>
          <w:color w:val="000000" w:themeColor="text1"/>
          <w:lang w:val="bg-BG"/>
        </w:rPr>
        <w:t xml:space="preserve">да заплати цена за промяна предназначението на поземления имот в горски територии, в размер на </w:t>
      </w:r>
      <w:r w:rsidRPr="00C81FDD">
        <w:rPr>
          <w:b/>
          <w:color w:val="000000" w:themeColor="text1"/>
        </w:rPr>
        <w:t>3</w:t>
      </w:r>
      <w:r w:rsidR="00986B5B">
        <w:rPr>
          <w:b/>
          <w:color w:val="000000" w:themeColor="text1"/>
          <w:lang w:val="bg-BG"/>
        </w:rPr>
        <w:t xml:space="preserve"> </w:t>
      </w:r>
      <w:r w:rsidRPr="00C81FDD">
        <w:rPr>
          <w:b/>
          <w:color w:val="000000" w:themeColor="text1"/>
        </w:rPr>
        <w:t>326</w:t>
      </w:r>
      <w:r w:rsidRPr="00C81FDD">
        <w:rPr>
          <w:b/>
          <w:lang w:val="bg-BG"/>
        </w:rPr>
        <w:t xml:space="preserve"> л</w:t>
      </w:r>
      <w:r w:rsidRPr="00BA13F9">
        <w:rPr>
          <w:b/>
          <w:lang w:val="bg-BG"/>
        </w:rPr>
        <w:t>ева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хиляди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двадесет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шест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л</w:t>
      </w:r>
      <w:r w:rsidRPr="00BA13F9">
        <w:rPr>
          <w:b/>
          <w:lang w:val="bg-BG"/>
        </w:rPr>
        <w:t>ева)</w:t>
      </w:r>
      <w:r w:rsidRPr="00BA13F9">
        <w:rPr>
          <w:lang w:val="bg-BG"/>
        </w:rPr>
        <w:t xml:space="preserve">, </w:t>
      </w:r>
      <w:r w:rsidRPr="00BA13F9">
        <w:rPr>
          <w:lang w:val="ru-RU"/>
        </w:rPr>
        <w:t>вносима</w:t>
      </w:r>
      <w:r w:rsidRPr="00BA13F9">
        <w:rPr>
          <w:shd w:val="clear" w:color="auto" w:fill="FEFEFE"/>
          <w:lang w:val="bg-BG"/>
        </w:rPr>
        <w:t xml:space="preserve"> </w:t>
      </w:r>
      <w:r w:rsidRPr="00BA13F9">
        <w:rPr>
          <w:shd w:val="clear" w:color="auto" w:fill="FFFFFF" w:themeFill="background1"/>
          <w:lang w:val="bg-BG"/>
        </w:rPr>
        <w:t>по</w:t>
      </w:r>
      <w:r w:rsidRPr="001905A1">
        <w:rPr>
          <w:shd w:val="clear" w:color="auto" w:fill="FFFFFF" w:themeFill="background1"/>
          <w:lang w:val="bg-BG"/>
        </w:rPr>
        <w:t xml:space="preserve"> банкова сметка</w:t>
      </w:r>
      <w:r>
        <w:rPr>
          <w:shd w:val="clear" w:color="auto" w:fill="FFFFFF" w:themeFill="background1"/>
          <w:lang w:val="bg-BG"/>
        </w:rPr>
        <w:t xml:space="preserve"> на</w:t>
      </w:r>
      <w:r w:rsidRPr="000C5FBD">
        <w:rPr>
          <w:lang w:val="bg-BG"/>
        </w:rPr>
        <w:t xml:space="preserve"> Министерството на земеделието: </w:t>
      </w:r>
      <w:r w:rsidRPr="000C5FBD">
        <w:rPr>
          <w:b/>
          <w:lang w:val="bg-BG"/>
        </w:rPr>
        <w:t xml:space="preserve">БНБ – ЦУ София, IBAN: BG97 </w:t>
      </w:r>
      <w:r w:rsidRPr="000C5FBD">
        <w:rPr>
          <w:b/>
        </w:rPr>
        <w:t>BNBG</w:t>
      </w:r>
      <w:r w:rsidRPr="000C5FBD">
        <w:rPr>
          <w:b/>
          <w:lang w:val="bg-BG"/>
        </w:rPr>
        <w:t xml:space="preserve"> 9661 3000 1500 01. </w:t>
      </w:r>
      <w:r w:rsidRPr="000C5FBD">
        <w:rPr>
          <w:lang w:val="bg-BG"/>
        </w:rPr>
        <w:t xml:space="preserve">Цената за промяна на предназначението е определена с </w:t>
      </w:r>
      <w:r w:rsidRPr="00931E82">
        <w:rPr>
          <w:shd w:val="clear" w:color="auto" w:fill="FFFFFF" w:themeFill="background1"/>
          <w:lang w:val="bg-BG"/>
        </w:rPr>
        <w:t>д</w:t>
      </w:r>
      <w:r w:rsidRPr="00931E82">
        <w:rPr>
          <w:szCs w:val="24"/>
          <w:shd w:val="clear" w:color="auto" w:fill="FFFFFF" w:themeFill="background1"/>
          <w:lang w:val="bg-BG"/>
        </w:rPr>
        <w:t>оклад за оценка</w:t>
      </w:r>
      <w:r>
        <w:rPr>
          <w:szCs w:val="24"/>
          <w:shd w:val="clear" w:color="auto" w:fill="FFFFFF" w:themeFill="background1"/>
          <w:lang w:val="bg-BG"/>
        </w:rPr>
        <w:t xml:space="preserve"> от 1</w:t>
      </w:r>
      <w:r w:rsidR="00986B5B">
        <w:rPr>
          <w:szCs w:val="24"/>
          <w:shd w:val="clear" w:color="auto" w:fill="FFFFFF" w:themeFill="background1"/>
          <w:lang w:val="bg-BG"/>
        </w:rPr>
        <w:t>4</w:t>
      </w:r>
      <w:r>
        <w:rPr>
          <w:szCs w:val="24"/>
          <w:shd w:val="clear" w:color="auto" w:fill="FFFFFF" w:themeFill="background1"/>
          <w:lang w:val="bg-BG"/>
        </w:rPr>
        <w:t>.0</w:t>
      </w:r>
      <w:r w:rsidR="00986B5B">
        <w:rPr>
          <w:szCs w:val="24"/>
          <w:shd w:val="clear" w:color="auto" w:fill="FFFFFF" w:themeFill="background1"/>
          <w:lang w:val="bg-BG"/>
        </w:rPr>
        <w:t>2</w:t>
      </w:r>
      <w:r>
        <w:rPr>
          <w:szCs w:val="24"/>
          <w:shd w:val="clear" w:color="auto" w:fill="FFFFFF" w:themeFill="background1"/>
          <w:lang w:val="bg-BG"/>
        </w:rPr>
        <w:t>.202</w:t>
      </w:r>
      <w:r w:rsidR="00986B5B">
        <w:rPr>
          <w:szCs w:val="24"/>
          <w:shd w:val="clear" w:color="auto" w:fill="FFFFFF" w:themeFill="background1"/>
          <w:lang w:val="bg-BG"/>
        </w:rPr>
        <w:t>2</w:t>
      </w:r>
      <w:r>
        <w:rPr>
          <w:szCs w:val="24"/>
          <w:shd w:val="clear" w:color="auto" w:fill="FFFFFF" w:themeFill="background1"/>
          <w:lang w:val="bg-BG"/>
        </w:rPr>
        <w:t xml:space="preserve"> г. на имота, </w:t>
      </w:r>
      <w:r w:rsidRPr="00931E82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0C5FBD">
        <w:rPr>
          <w:shd w:val="clear" w:color="auto" w:fill="FEFEFE"/>
          <w:lang w:val="bg-BG"/>
        </w:rPr>
        <w:t xml:space="preserve"> </w:t>
      </w:r>
      <w:r w:rsidRPr="000C5FBD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0C5FBD">
        <w:rPr>
          <w:shd w:val="clear" w:color="auto" w:fill="FEFEFE"/>
          <w:lang w:val="bg-BG"/>
        </w:rPr>
        <w:t xml:space="preserve"> </w:t>
      </w:r>
      <w:r w:rsidRPr="001905A1">
        <w:rPr>
          <w:shd w:val="clear" w:color="auto" w:fill="FFFFFF" w:themeFill="background1"/>
          <w:lang w:val="bg-BG"/>
        </w:rPr>
        <w:t>независимите оценители в България</w:t>
      </w:r>
      <w:r>
        <w:rPr>
          <w:shd w:val="clear" w:color="auto" w:fill="FFFFFF" w:themeFill="background1"/>
          <w:lang w:val="bg-BG"/>
        </w:rPr>
        <w:t xml:space="preserve">. </w:t>
      </w:r>
    </w:p>
    <w:p w:rsidR="006903FA" w:rsidRPr="00B40118" w:rsidRDefault="006903FA" w:rsidP="006903FA">
      <w:pPr>
        <w:widowControl w:val="0"/>
        <w:spacing w:line="312" w:lineRule="auto"/>
        <w:ind w:firstLine="708"/>
        <w:jc w:val="both"/>
        <w:rPr>
          <w:szCs w:val="24"/>
          <w:lang w:val="bg-BG"/>
        </w:rPr>
      </w:pPr>
      <w:r w:rsidRPr="000C5FBD">
        <w:rPr>
          <w:bCs/>
          <w:lang w:val="bg-BG"/>
        </w:rPr>
        <w:t>4</w:t>
      </w:r>
      <w:r>
        <w:rPr>
          <w:bCs/>
          <w:lang w:val="bg-BG"/>
        </w:rPr>
        <w:t xml:space="preserve">. Съгласно протокол от 12.01.2022 г. </w:t>
      </w:r>
      <w:r w:rsidRPr="00BA13F9">
        <w:rPr>
          <w:szCs w:val="24"/>
          <w:lang w:val="bg-BG"/>
        </w:rPr>
        <w:t>на комисия в Регионална дирекция по горите – гр. Кърджали</w:t>
      </w:r>
      <w:r>
        <w:rPr>
          <w:bCs/>
          <w:lang w:val="bg-BG"/>
        </w:rPr>
        <w:t xml:space="preserve">, </w:t>
      </w:r>
      <w:r w:rsidR="002662F0">
        <w:rPr>
          <w:bCs/>
          <w:lang w:val="bg-BG"/>
        </w:rPr>
        <w:t>заявителят</w:t>
      </w:r>
      <w:r>
        <w:rPr>
          <w:b/>
          <w:lang w:val="bg-BG"/>
        </w:rPr>
        <w:t xml:space="preserve"> </w:t>
      </w:r>
      <w:r w:rsidRPr="00160073">
        <w:rPr>
          <w:lang w:val="bg-BG"/>
        </w:rPr>
        <w:t>не дължи средства за компенсационно залесяване</w:t>
      </w:r>
      <w:r w:rsidRPr="00B40118">
        <w:rPr>
          <w:szCs w:val="24"/>
          <w:lang w:val="bg-BG"/>
        </w:rPr>
        <w:t>.</w:t>
      </w:r>
    </w:p>
    <w:p w:rsidR="006903FA" w:rsidRPr="00AF2172" w:rsidRDefault="006903FA" w:rsidP="006903FA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5. Цената за промяна предназначението да се заплати в тримесечен срок от съобщаването на акта за промяна на предназначението.</w:t>
      </w:r>
    </w:p>
    <w:p w:rsidR="006903FA" w:rsidRDefault="006903FA" w:rsidP="006903FA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</w:p>
    <w:p w:rsidR="006903FA" w:rsidRPr="00AF2172" w:rsidRDefault="006903FA" w:rsidP="006903FA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AF2172">
        <w:rPr>
          <w:b/>
          <w:szCs w:val="24"/>
          <w:lang w:val="bg-BG"/>
        </w:rPr>
        <w:t>М о т и в и:</w:t>
      </w:r>
    </w:p>
    <w:p w:rsidR="006903FA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AF2172">
        <w:rPr>
          <w:lang w:val="bg-BG"/>
        </w:rPr>
        <w:t xml:space="preserve"> </w:t>
      </w:r>
      <w:r w:rsidRPr="00AF2172">
        <w:rPr>
          <w:lang w:val="bg-BG"/>
        </w:rPr>
        <w:tab/>
      </w:r>
    </w:p>
    <w:p w:rsidR="006903FA" w:rsidRPr="00E40A58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>
        <w:rPr>
          <w:color w:val="FF0000"/>
          <w:lang w:val="bg-BG"/>
        </w:rPr>
        <w:tab/>
      </w:r>
      <w:r w:rsidRPr="00E40A58">
        <w:rPr>
          <w:lang w:val="bg-BG"/>
        </w:rPr>
        <w:t xml:space="preserve">На основание чл. 73, ал. 1, т. 1 от Закона за горите, промяна на предназначението на поземлени имоти в горски територии се допуска за </w:t>
      </w:r>
      <w:r>
        <w:rPr>
          <w:lang w:val="bg-BG"/>
        </w:rPr>
        <w:t>изграждане на ферми за животни.</w:t>
      </w:r>
      <w:r w:rsidRPr="00E40A58">
        <w:rPr>
          <w:lang w:val="bg-BG"/>
        </w:rPr>
        <w:t xml:space="preserve">  </w:t>
      </w:r>
    </w:p>
    <w:p w:rsidR="006903FA" w:rsidRPr="00116100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BD01E5">
        <w:rPr>
          <w:color w:val="FF0000"/>
          <w:szCs w:val="24"/>
          <w:lang w:val="bg-BG"/>
        </w:rPr>
        <w:tab/>
      </w:r>
      <w:r w:rsidRPr="00116100">
        <w:rPr>
          <w:szCs w:val="24"/>
          <w:lang w:val="bg-BG"/>
        </w:rPr>
        <w:t>С Решение 5</w:t>
      </w:r>
      <w:r>
        <w:rPr>
          <w:szCs w:val="24"/>
          <w:lang w:val="bg-BG"/>
        </w:rPr>
        <w:t>8</w:t>
      </w:r>
      <w:r w:rsidRPr="00116100">
        <w:rPr>
          <w:szCs w:val="24"/>
          <w:lang w:val="bg-BG"/>
        </w:rPr>
        <w:t>-</w:t>
      </w:r>
      <w:r w:rsidRPr="00116100">
        <w:rPr>
          <w:szCs w:val="24"/>
        </w:rPr>
        <w:t>I</w:t>
      </w:r>
      <w:r w:rsidRPr="00116100">
        <w:rPr>
          <w:szCs w:val="24"/>
          <w:lang w:val="bg-BG"/>
        </w:rPr>
        <w:t>-1 от Протокол № 5</w:t>
      </w:r>
      <w:r>
        <w:rPr>
          <w:szCs w:val="24"/>
          <w:lang w:val="bg-BG"/>
        </w:rPr>
        <w:t>8</w:t>
      </w:r>
      <w:r w:rsidRPr="00116100">
        <w:rPr>
          <w:szCs w:val="24"/>
        </w:rPr>
        <w:t xml:space="preserve"> </w:t>
      </w:r>
      <w:r w:rsidRPr="00116100">
        <w:rPr>
          <w:szCs w:val="24"/>
          <w:lang w:val="bg-BG"/>
        </w:rPr>
        <w:t xml:space="preserve">от заседание проведено на </w:t>
      </w:r>
      <w:r>
        <w:rPr>
          <w:szCs w:val="24"/>
          <w:lang w:val="bg-BG"/>
        </w:rPr>
        <w:t>23</w:t>
      </w:r>
      <w:r w:rsidRPr="00116100">
        <w:rPr>
          <w:szCs w:val="24"/>
          <w:lang w:val="bg-BG"/>
        </w:rPr>
        <w:t>.0</w:t>
      </w:r>
      <w:r>
        <w:rPr>
          <w:szCs w:val="24"/>
          <w:lang w:val="bg-BG"/>
        </w:rPr>
        <w:t>3</w:t>
      </w:r>
      <w:r w:rsidRPr="00116100">
        <w:rPr>
          <w:szCs w:val="24"/>
        </w:rPr>
        <w:t>.20</w:t>
      </w:r>
      <w:r w:rsidRPr="00116100">
        <w:rPr>
          <w:szCs w:val="24"/>
          <w:lang w:val="bg-BG"/>
        </w:rPr>
        <w:t>21</w:t>
      </w:r>
      <w:r w:rsidRPr="00116100">
        <w:rPr>
          <w:szCs w:val="24"/>
        </w:rPr>
        <w:t xml:space="preserve"> </w:t>
      </w:r>
      <w:r w:rsidRPr="00116100">
        <w:rPr>
          <w:szCs w:val="24"/>
          <w:lang w:val="bg-BG"/>
        </w:rPr>
        <w:t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поземлени</w:t>
      </w:r>
      <w:r>
        <w:rPr>
          <w:szCs w:val="24"/>
          <w:lang w:val="bg-BG"/>
        </w:rPr>
        <w:t>я</w:t>
      </w:r>
      <w:r w:rsidRPr="00116100">
        <w:rPr>
          <w:szCs w:val="24"/>
          <w:lang w:val="bg-BG"/>
        </w:rPr>
        <w:t xml:space="preserve"> имот в горски територии за </w:t>
      </w:r>
      <w:r>
        <w:rPr>
          <w:szCs w:val="24"/>
          <w:lang w:val="bg-BG"/>
        </w:rPr>
        <w:t>изграждане на ферма за отглеждане на дребни животни – птици</w:t>
      </w:r>
      <w:r w:rsidRPr="00116100">
        <w:rPr>
          <w:lang w:val="bg-BG"/>
        </w:rPr>
        <w:t>, в поземлен имот с идентификатор 5</w:t>
      </w:r>
      <w:r>
        <w:rPr>
          <w:lang w:val="bg-BG"/>
        </w:rPr>
        <w:t>8997.21.4</w:t>
      </w:r>
      <w:r w:rsidRPr="00116100">
        <w:rPr>
          <w:lang w:val="bg-BG"/>
        </w:rPr>
        <w:t>,  с. П</w:t>
      </w:r>
      <w:r>
        <w:rPr>
          <w:lang w:val="bg-BG"/>
        </w:rPr>
        <w:t>ъдарци</w:t>
      </w:r>
      <w:r w:rsidRPr="00116100">
        <w:rPr>
          <w:lang w:val="bg-BG"/>
        </w:rPr>
        <w:t xml:space="preserve">, община </w:t>
      </w:r>
      <w:r>
        <w:rPr>
          <w:lang w:val="bg-BG"/>
        </w:rPr>
        <w:t>Кърджали</w:t>
      </w:r>
      <w:r w:rsidRPr="00116100">
        <w:rPr>
          <w:lang w:val="bg-BG"/>
        </w:rPr>
        <w:t>, област Кърджали.</w:t>
      </w:r>
      <w:r w:rsidRPr="00116100">
        <w:rPr>
          <w:szCs w:val="24"/>
          <w:lang w:val="bg-BG"/>
        </w:rPr>
        <w:t xml:space="preserve"> Решението не е обжалвано и е влязло в законна сила. </w:t>
      </w:r>
    </w:p>
    <w:p w:rsidR="006903FA" w:rsidRPr="00116100" w:rsidRDefault="006903FA" w:rsidP="006903FA">
      <w:pPr>
        <w:widowControl w:val="0"/>
        <w:spacing w:line="312" w:lineRule="auto"/>
        <w:ind w:firstLine="714"/>
        <w:jc w:val="both"/>
        <w:rPr>
          <w:lang w:val="bg-BG"/>
        </w:rPr>
      </w:pPr>
      <w:r w:rsidRPr="00116100">
        <w:rPr>
          <w:szCs w:val="24"/>
          <w:shd w:val="clear" w:color="auto" w:fill="FFFFFF" w:themeFill="background1"/>
          <w:lang w:val="bg-BG"/>
        </w:rPr>
        <w:t xml:space="preserve">С регистрационен номер </w:t>
      </w:r>
      <w:r w:rsidRPr="00880B58">
        <w:rPr>
          <w:szCs w:val="24"/>
          <w:shd w:val="clear" w:color="auto" w:fill="FEFEFE"/>
          <w:lang w:val="bg-BG"/>
        </w:rPr>
        <w:t>РДГ06-</w:t>
      </w:r>
      <w:r>
        <w:rPr>
          <w:szCs w:val="24"/>
          <w:shd w:val="clear" w:color="auto" w:fill="FEFEFE"/>
        </w:rPr>
        <w:t>378</w:t>
      </w:r>
      <w:r w:rsidRPr="00880B58">
        <w:rPr>
          <w:szCs w:val="24"/>
          <w:shd w:val="clear" w:color="auto" w:fill="FEFEFE"/>
          <w:lang w:val="bg-BG"/>
        </w:rPr>
        <w:t>/</w:t>
      </w:r>
      <w:r>
        <w:rPr>
          <w:szCs w:val="24"/>
          <w:shd w:val="clear" w:color="auto" w:fill="FEFEFE"/>
        </w:rPr>
        <w:t>12</w:t>
      </w:r>
      <w:r w:rsidRPr="00880B58">
        <w:rPr>
          <w:szCs w:val="24"/>
          <w:shd w:val="clear" w:color="auto" w:fill="FEFEFE"/>
          <w:lang w:val="bg-BG"/>
        </w:rPr>
        <w:t>.</w:t>
      </w:r>
      <w:r>
        <w:rPr>
          <w:szCs w:val="24"/>
          <w:shd w:val="clear" w:color="auto" w:fill="FEFEFE"/>
        </w:rPr>
        <w:t>01</w:t>
      </w:r>
      <w:r w:rsidRPr="00880B58">
        <w:rPr>
          <w:szCs w:val="24"/>
          <w:shd w:val="clear" w:color="auto" w:fill="FEFEFE"/>
          <w:lang w:val="bg-BG"/>
        </w:rPr>
        <w:t>.20</w:t>
      </w:r>
      <w:r>
        <w:rPr>
          <w:szCs w:val="24"/>
          <w:shd w:val="clear" w:color="auto" w:fill="FEFEFE"/>
        </w:rPr>
        <w:t>21</w:t>
      </w:r>
      <w:r w:rsidRPr="00880B58">
        <w:rPr>
          <w:szCs w:val="24"/>
          <w:shd w:val="clear" w:color="auto" w:fill="FEFEFE"/>
          <w:lang w:val="bg-BG"/>
        </w:rPr>
        <w:t xml:space="preserve"> г.,</w:t>
      </w:r>
      <w:r w:rsidRPr="00116100">
        <w:rPr>
          <w:szCs w:val="24"/>
          <w:shd w:val="clear" w:color="auto" w:fill="FFFFFF" w:themeFill="background1"/>
          <w:lang w:val="bg-BG"/>
        </w:rPr>
        <w:t xml:space="preserve">. в Регионална дирекция по горите гр. Кърджали е постъпило заявление по образец от </w:t>
      </w:r>
      <w:r>
        <w:rPr>
          <w:szCs w:val="24"/>
          <w:shd w:val="clear" w:color="auto" w:fill="FFFFFF" w:themeFill="background1"/>
          <w:lang w:val="bg-BG"/>
        </w:rPr>
        <w:t xml:space="preserve"> </w:t>
      </w:r>
      <w:r w:rsidR="002662F0">
        <w:rPr>
          <w:szCs w:val="24"/>
          <w:shd w:val="clear" w:color="auto" w:fill="FFFFFF" w:themeFill="background1"/>
          <w:lang w:val="bg-BG"/>
        </w:rPr>
        <w:t>ф</w:t>
      </w:r>
      <w:r w:rsidR="002662F0">
        <w:rPr>
          <w:szCs w:val="24"/>
          <w:lang w:val="bg-BG"/>
        </w:rPr>
        <w:t>изическо лице</w:t>
      </w:r>
      <w:r w:rsidRPr="00B2534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с адрес на управление: гр. София, бул. </w:t>
      </w:r>
      <w:r>
        <w:rPr>
          <w:szCs w:val="24"/>
        </w:rPr>
        <w:t>“</w:t>
      </w:r>
      <w:r>
        <w:rPr>
          <w:szCs w:val="24"/>
          <w:lang w:val="bg-BG"/>
        </w:rPr>
        <w:t>Стамболийски</w:t>
      </w:r>
      <w:r>
        <w:rPr>
          <w:szCs w:val="24"/>
        </w:rPr>
        <w:t xml:space="preserve">” </w:t>
      </w:r>
      <w:r>
        <w:rPr>
          <w:szCs w:val="24"/>
          <w:lang w:val="ru-RU"/>
        </w:rPr>
        <w:t>№ 65</w:t>
      </w:r>
      <w:r w:rsidRPr="00116100">
        <w:rPr>
          <w:lang w:val="bg-BG"/>
        </w:rPr>
        <w:t xml:space="preserve">, до председателя на комисията по чл. 74, ал. 2, т. 1 от Закона за горите за промяна предназначението на поземлени имоти в горски територии. Към заявлението са приложени изискуемите документи по чл. 77, ал. 1 от Закона за горите. </w:t>
      </w:r>
    </w:p>
    <w:p w:rsidR="006903FA" w:rsidRPr="00116100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BD01E5">
        <w:rPr>
          <w:color w:val="FF0000"/>
          <w:szCs w:val="24"/>
          <w:shd w:val="clear" w:color="auto" w:fill="FFFFFF" w:themeFill="background1"/>
          <w:lang w:val="bg-BG"/>
        </w:rPr>
        <w:tab/>
      </w:r>
      <w:r w:rsidRPr="00116100">
        <w:rPr>
          <w:szCs w:val="24"/>
          <w:shd w:val="clear" w:color="auto" w:fill="FFFFFF" w:themeFill="background1"/>
          <w:lang w:val="bg-BG"/>
        </w:rPr>
        <w:t>Със З</w:t>
      </w:r>
      <w:r w:rsidRPr="00116100">
        <w:rPr>
          <w:szCs w:val="24"/>
          <w:shd w:val="clear" w:color="auto" w:fill="FFFFFF" w:themeFill="background1"/>
          <w:lang w:val="ru-RU"/>
        </w:rPr>
        <w:t xml:space="preserve">аповед № </w:t>
      </w:r>
      <w:r>
        <w:rPr>
          <w:szCs w:val="24"/>
          <w:shd w:val="clear" w:color="auto" w:fill="FFFFFF" w:themeFill="background1"/>
          <w:lang w:val="ru-RU"/>
        </w:rPr>
        <w:t>1460</w:t>
      </w:r>
      <w:r w:rsidRPr="00116100">
        <w:rPr>
          <w:szCs w:val="24"/>
          <w:shd w:val="clear" w:color="auto" w:fill="FFFFFF" w:themeFill="background1"/>
          <w:lang w:val="ru-RU"/>
        </w:rPr>
        <w:t xml:space="preserve"> от </w:t>
      </w:r>
      <w:r>
        <w:rPr>
          <w:szCs w:val="24"/>
          <w:shd w:val="clear" w:color="auto" w:fill="FFFFFF" w:themeFill="background1"/>
          <w:lang w:val="ru-RU"/>
        </w:rPr>
        <w:t>23</w:t>
      </w:r>
      <w:r w:rsidRPr="00116100">
        <w:rPr>
          <w:szCs w:val="24"/>
          <w:shd w:val="clear" w:color="auto" w:fill="FFFFFF" w:themeFill="background1"/>
          <w:lang w:val="ru-RU"/>
        </w:rPr>
        <w:t>.</w:t>
      </w:r>
      <w:r>
        <w:rPr>
          <w:szCs w:val="24"/>
          <w:shd w:val="clear" w:color="auto" w:fill="FFFFFF" w:themeFill="background1"/>
          <w:lang w:val="ru-RU"/>
        </w:rPr>
        <w:t>12</w:t>
      </w:r>
      <w:r w:rsidRPr="00116100">
        <w:rPr>
          <w:szCs w:val="24"/>
          <w:shd w:val="clear" w:color="auto" w:fill="FFFFFF" w:themeFill="background1"/>
          <w:lang w:val="ru-RU"/>
        </w:rPr>
        <w:t xml:space="preserve">.2021 г. на кмета на Община </w:t>
      </w:r>
      <w:r>
        <w:rPr>
          <w:szCs w:val="24"/>
          <w:shd w:val="clear" w:color="auto" w:fill="FFFFFF" w:themeFill="background1"/>
          <w:lang w:val="ru-RU"/>
        </w:rPr>
        <w:t xml:space="preserve">Кърджали </w:t>
      </w:r>
      <w:r w:rsidRPr="00116100">
        <w:rPr>
          <w:lang w:val="ru-RU"/>
        </w:rPr>
        <w:t xml:space="preserve">е одобрен </w:t>
      </w:r>
      <w:r w:rsidRPr="00116100">
        <w:rPr>
          <w:lang w:val="bg-BG"/>
        </w:rPr>
        <w:t>подробен устройствен план – план за застрояване на поземлен имот с идентификатор 5</w:t>
      </w:r>
      <w:r>
        <w:rPr>
          <w:lang w:val="bg-BG"/>
        </w:rPr>
        <w:t>8997.21.4</w:t>
      </w:r>
      <w:r w:rsidRPr="00116100">
        <w:rPr>
          <w:lang w:val="bg-BG"/>
        </w:rPr>
        <w:t>, с. П</w:t>
      </w:r>
      <w:r>
        <w:rPr>
          <w:lang w:val="bg-BG"/>
        </w:rPr>
        <w:t>ъдарци</w:t>
      </w:r>
      <w:r w:rsidRPr="00116100">
        <w:rPr>
          <w:lang w:val="bg-BG"/>
        </w:rPr>
        <w:t xml:space="preserve">, община </w:t>
      </w:r>
      <w:r>
        <w:rPr>
          <w:lang w:val="bg-BG"/>
        </w:rPr>
        <w:t>Кърджали. З</w:t>
      </w:r>
      <w:r w:rsidRPr="00116100">
        <w:rPr>
          <w:lang w:val="bg-BG"/>
        </w:rPr>
        <w:t xml:space="preserve">аповедта е влязла в сила на </w:t>
      </w:r>
      <w:r>
        <w:rPr>
          <w:lang w:val="bg-BG"/>
        </w:rPr>
        <w:t xml:space="preserve">10.01.2022 г. </w:t>
      </w:r>
    </w:p>
    <w:p w:rsidR="006903FA" w:rsidRPr="00116100" w:rsidRDefault="006903FA" w:rsidP="006903FA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BD01E5">
        <w:rPr>
          <w:rFonts w:ascii="Times New Roman" w:hAnsi="Times New Roman"/>
          <w:color w:val="FF0000"/>
          <w:lang w:val="bg-BG"/>
        </w:rPr>
        <w:lastRenderedPageBreak/>
        <w:tab/>
      </w:r>
      <w:r w:rsidRPr="00116100">
        <w:rPr>
          <w:rFonts w:ascii="Times New Roman" w:hAnsi="Times New Roman"/>
          <w:lang w:val="bg-BG"/>
        </w:rPr>
        <w:t xml:space="preserve">Към заявлението, съгласно чл.77, ал. 1, т. 5 от Закона за горите е представено 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 xml:space="preserve">Решение </w:t>
      </w:r>
      <w:r w:rsidRPr="00736662">
        <w:rPr>
          <w:rFonts w:ascii="Times New Roman" w:hAnsi="Times New Roman"/>
          <w:shd w:val="clear" w:color="auto" w:fill="FEFEFE"/>
          <w:lang w:val="bg-BG"/>
        </w:rPr>
        <w:t>№ ХА-50 ПР/2021 г. на РИОСВ Хасково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 xml:space="preserve">, за преценяване на необходимостта от извършване на оценка за въздействието върху околната среда, влязло в законна сила на </w:t>
      </w:r>
      <w:r>
        <w:rPr>
          <w:rFonts w:ascii="Times New Roman" w:hAnsi="Times New Roman"/>
          <w:shd w:val="clear" w:color="auto" w:fill="FFFFFF" w:themeFill="background1"/>
          <w:lang w:val="bg-BG"/>
        </w:rPr>
        <w:t>13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>.</w:t>
      </w:r>
      <w:r>
        <w:rPr>
          <w:rFonts w:ascii="Times New Roman" w:hAnsi="Times New Roman"/>
          <w:shd w:val="clear" w:color="auto" w:fill="FFFFFF" w:themeFill="background1"/>
          <w:lang w:val="bg-BG"/>
        </w:rPr>
        <w:t>10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>.20</w:t>
      </w:r>
      <w:r>
        <w:rPr>
          <w:rFonts w:ascii="Times New Roman" w:hAnsi="Times New Roman"/>
          <w:shd w:val="clear" w:color="auto" w:fill="FFFFFF" w:themeFill="background1"/>
          <w:lang w:val="bg-BG"/>
        </w:rPr>
        <w:t>21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 xml:space="preserve"> г</w:t>
      </w:r>
      <w:r>
        <w:rPr>
          <w:rFonts w:ascii="Times New Roman" w:hAnsi="Times New Roman"/>
          <w:shd w:val="clear" w:color="auto" w:fill="FFFFFF" w:themeFill="background1"/>
          <w:lang w:val="bg-BG"/>
        </w:rPr>
        <w:t>.</w:t>
      </w:r>
      <w:r w:rsidRPr="00116100">
        <w:rPr>
          <w:rFonts w:ascii="Times New Roman" w:hAnsi="Times New Roman"/>
          <w:shd w:val="clear" w:color="auto" w:fill="FFFFFF" w:themeFill="background1"/>
          <w:lang w:val="bg-BG"/>
        </w:rPr>
        <w:t xml:space="preserve"> </w:t>
      </w:r>
      <w:r w:rsidRPr="00116100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6903FA" w:rsidRPr="00AF2172" w:rsidRDefault="006903FA" w:rsidP="006903FA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AF2172">
        <w:rPr>
          <w:rFonts w:ascii="Times New Roman" w:hAnsi="Times New Roman"/>
          <w:b/>
          <w:bCs/>
          <w:lang w:val="bg-BG"/>
        </w:rPr>
        <w:tab/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6903FA" w:rsidRDefault="006903FA" w:rsidP="006903FA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AF2172">
        <w:rPr>
          <w:b/>
          <w:lang w:val="bg-BG"/>
        </w:rPr>
        <w:tab/>
        <w:t xml:space="preserve">Настоящето решение може да се обжалва по реда на Административнопроцесуалния кодекс, в 14-дневен срок от съобщаването му пред </w:t>
      </w:r>
      <w:r>
        <w:rPr>
          <w:b/>
          <w:lang w:val="bg-BG"/>
        </w:rPr>
        <w:t xml:space="preserve">съответния </w:t>
      </w:r>
      <w:r w:rsidRPr="00AF2172">
        <w:rPr>
          <w:b/>
          <w:lang w:val="bg-BG"/>
        </w:rPr>
        <w:t>Административен съд, чрез комисията в Регионална дирекция по горите - гр. Кърджали.</w:t>
      </w:r>
    </w:p>
    <w:p w:rsidR="006903FA" w:rsidRDefault="006903FA" w:rsidP="00FC753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6903FA" w:rsidRDefault="006903FA" w:rsidP="00FC7538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FC7538" w:rsidRDefault="00495A2A" w:rsidP="00986B5B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</w:p>
    <w:p w:rsidR="0096136B" w:rsidRDefault="0096136B" w:rsidP="0096136B">
      <w:pPr>
        <w:spacing w:line="312" w:lineRule="auto"/>
        <w:jc w:val="both"/>
        <w:rPr>
          <w:lang w:val="bg-BG"/>
        </w:rPr>
      </w:pPr>
    </w:p>
    <w:p w:rsidR="0096136B" w:rsidRDefault="0096136B" w:rsidP="0096136B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A17202">
        <w:rPr>
          <w:b/>
          <w:lang w:val="bg-BG"/>
        </w:rPr>
        <w:t xml:space="preserve">ПРЕДСЕДАТЕЛ: ..........................................      </w:t>
      </w:r>
    </w:p>
    <w:p w:rsidR="0096136B" w:rsidRDefault="0096136B" w:rsidP="0096136B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   </w:t>
      </w:r>
      <w:r w:rsidRPr="00A17202">
        <w:rPr>
          <w:b/>
          <w:lang w:val="bg-BG"/>
        </w:rPr>
        <w:t xml:space="preserve">/инж. </w:t>
      </w:r>
      <w:r w:rsidR="00986B5B">
        <w:rPr>
          <w:b/>
          <w:lang w:val="bg-BG"/>
        </w:rPr>
        <w:t>Георги Шереметев</w:t>
      </w:r>
      <w:r w:rsidRPr="00A17202">
        <w:rPr>
          <w:b/>
          <w:lang w:val="bg-BG"/>
        </w:rPr>
        <w:t>/</w:t>
      </w:r>
    </w:p>
    <w:p w:rsidR="0096136B" w:rsidRDefault="0096136B" w:rsidP="0096136B">
      <w:pPr>
        <w:jc w:val="both"/>
        <w:rPr>
          <w:b/>
          <w:lang w:val="bg-BG"/>
        </w:rPr>
      </w:pPr>
    </w:p>
    <w:p w:rsidR="0096136B" w:rsidRPr="00A17202" w:rsidRDefault="0096136B" w:rsidP="0096136B">
      <w:p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477207">
        <w:rPr>
          <w:b/>
          <w:lang w:val="bg-BG"/>
        </w:rPr>
        <w:t xml:space="preserve"> </w:t>
      </w:r>
      <w:r>
        <w:rPr>
          <w:b/>
          <w:lang w:val="bg-BG"/>
        </w:rPr>
        <w:tab/>
      </w:r>
      <w:r w:rsidRPr="00A17202">
        <w:rPr>
          <w:b/>
          <w:lang w:val="bg-BG"/>
        </w:rPr>
        <w:t>СЕКРЕТАР: ........................................</w:t>
      </w:r>
    </w:p>
    <w:p w:rsidR="0096136B" w:rsidRPr="0096136B" w:rsidRDefault="0096136B" w:rsidP="00495A2A">
      <w:pPr>
        <w:rPr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</w:p>
    <w:sectPr w:rsidR="0096136B" w:rsidRPr="0096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FD"/>
    <w:multiLevelType w:val="multilevel"/>
    <w:tmpl w:val="1706825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b/>
      </w:rPr>
    </w:lvl>
  </w:abstractNum>
  <w:abstractNum w:abstractNumId="1" w15:restartNumberingAfterBreak="0">
    <w:nsid w:val="328B4EEE"/>
    <w:multiLevelType w:val="multilevel"/>
    <w:tmpl w:val="1706825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b/>
      </w:rPr>
    </w:lvl>
  </w:abstractNum>
  <w:abstractNum w:abstractNumId="2" w15:restartNumberingAfterBreak="0">
    <w:nsid w:val="66621508"/>
    <w:multiLevelType w:val="hybridMultilevel"/>
    <w:tmpl w:val="70200678"/>
    <w:lvl w:ilvl="0" w:tplc="7BB65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C25882"/>
    <w:multiLevelType w:val="multilevel"/>
    <w:tmpl w:val="2D4C1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CD96973"/>
    <w:multiLevelType w:val="singleLevel"/>
    <w:tmpl w:val="43F43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" w:hAnsi="School" w:cs="Times New Roman" w:hint="default"/>
        <w:b/>
        <w:i w:val="0"/>
        <w:sz w:val="24"/>
        <w:u w:val="none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6B"/>
    <w:rsid w:val="00005A71"/>
    <w:rsid w:val="000A20DF"/>
    <w:rsid w:val="00116100"/>
    <w:rsid w:val="00141A75"/>
    <w:rsid w:val="00173512"/>
    <w:rsid w:val="002662F0"/>
    <w:rsid w:val="002A2AD1"/>
    <w:rsid w:val="002F3554"/>
    <w:rsid w:val="0033187C"/>
    <w:rsid w:val="003E3813"/>
    <w:rsid w:val="003E44CA"/>
    <w:rsid w:val="00477207"/>
    <w:rsid w:val="004871C3"/>
    <w:rsid w:val="00495A2A"/>
    <w:rsid w:val="004A79AE"/>
    <w:rsid w:val="004C054D"/>
    <w:rsid w:val="00560DB3"/>
    <w:rsid w:val="00663AA4"/>
    <w:rsid w:val="006903FA"/>
    <w:rsid w:val="006B5EE7"/>
    <w:rsid w:val="00763AB3"/>
    <w:rsid w:val="007B1E5C"/>
    <w:rsid w:val="00945724"/>
    <w:rsid w:val="009578E5"/>
    <w:rsid w:val="0096136B"/>
    <w:rsid w:val="00986B5B"/>
    <w:rsid w:val="009E0D4A"/>
    <w:rsid w:val="00A13A21"/>
    <w:rsid w:val="00A43CD9"/>
    <w:rsid w:val="00A45142"/>
    <w:rsid w:val="00A543D6"/>
    <w:rsid w:val="00A91C59"/>
    <w:rsid w:val="00AB379E"/>
    <w:rsid w:val="00BA13F9"/>
    <w:rsid w:val="00BC7099"/>
    <w:rsid w:val="00BD01E5"/>
    <w:rsid w:val="00BF3055"/>
    <w:rsid w:val="00D51DA9"/>
    <w:rsid w:val="00D936E0"/>
    <w:rsid w:val="00E40A58"/>
    <w:rsid w:val="00EA61ED"/>
    <w:rsid w:val="00EB1764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55B0-BC75-45FB-94EC-CDD7AC2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6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13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36B"/>
    <w:rPr>
      <w:rFonts w:ascii="ABCfont" w:eastAsia="Calibri" w:hAnsi="ABCfont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9613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6136B"/>
    <w:rPr>
      <w:rFonts w:ascii="Timok" w:eastAsia="Calibri" w:hAnsi="Timok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07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FC7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7538"/>
    <w:rPr>
      <w:rFonts w:ascii="Times New Roman" w:eastAsia="Calibri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C753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7538"/>
    <w:pPr>
      <w:ind w:left="720"/>
      <w:contextualSpacing/>
    </w:pPr>
  </w:style>
  <w:style w:type="paragraph" w:customStyle="1" w:styleId="CharCharCharCharCharChar">
    <w:name w:val="Char Char Знак Char Char Char Char"/>
    <w:basedOn w:val="Normal"/>
    <w:rsid w:val="00FC7538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FC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Stoqnova</dc:creator>
  <cp:keywords/>
  <dc:description/>
  <cp:lastModifiedBy>User</cp:lastModifiedBy>
  <cp:revision>2</cp:revision>
  <cp:lastPrinted>2022-02-17T07:35:00Z</cp:lastPrinted>
  <dcterms:created xsi:type="dcterms:W3CDTF">2022-02-28T12:07:00Z</dcterms:created>
  <dcterms:modified xsi:type="dcterms:W3CDTF">2022-02-28T12:07:00Z</dcterms:modified>
</cp:coreProperties>
</file>