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УВОД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C933E9">
        <w:rPr>
          <w:szCs w:val="24"/>
        </w:rPr>
        <w:t xml:space="preserve">Настоящото задание е възложено от инж. </w:t>
      </w:r>
      <w:r w:rsidR="00B20AAF">
        <w:rPr>
          <w:szCs w:val="24"/>
        </w:rPr>
        <w:t>Здравко Караджов – в.и.д.</w:t>
      </w:r>
      <w:r w:rsidR="00C933E9">
        <w:rPr>
          <w:szCs w:val="24"/>
        </w:rPr>
        <w:t xml:space="preserve"> директор на ТП „Държавно </w:t>
      </w:r>
      <w:r w:rsidR="00B20AAF">
        <w:rPr>
          <w:szCs w:val="24"/>
        </w:rPr>
        <w:t>ловно</w:t>
      </w:r>
      <w:r w:rsidR="00C933E9">
        <w:rPr>
          <w:szCs w:val="24"/>
        </w:rPr>
        <w:t xml:space="preserve"> стопанство </w:t>
      </w:r>
      <w:r w:rsidR="00B20AAF">
        <w:rPr>
          <w:szCs w:val="24"/>
        </w:rPr>
        <w:t>Извора</w:t>
      </w:r>
      <w:r w:rsidR="00C933E9">
        <w:rPr>
          <w:szCs w:val="24"/>
        </w:rPr>
        <w:t xml:space="preserve">” (ТП „ДГС </w:t>
      </w:r>
      <w:r w:rsidR="00B20AAF">
        <w:rPr>
          <w:szCs w:val="24"/>
        </w:rPr>
        <w:t>Извора</w:t>
      </w:r>
      <w:r w:rsidR="00C933E9">
        <w:rPr>
          <w:szCs w:val="24"/>
        </w:rPr>
        <w:t xml:space="preserve">”), област </w:t>
      </w:r>
      <w:r w:rsidR="00B20AAF">
        <w:rPr>
          <w:szCs w:val="24"/>
        </w:rPr>
        <w:t>Смолян</w:t>
      </w:r>
      <w:r w:rsidR="00C933E9">
        <w:rPr>
          <w:szCs w:val="24"/>
        </w:rPr>
        <w:t>.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C933E9">
        <w:rPr>
          <w:szCs w:val="24"/>
        </w:rPr>
        <w:t>Заданието е изработено от инж. Христо Савов Христов, притежаващ Удостоверение № 2424-1/26.03.2012 г. за упражняване на лесовъдска практика за дейността „Изработване на задания, проекти, планове и програми за горски територии”</w:t>
      </w:r>
      <w:r w:rsidR="00274653">
        <w:rPr>
          <w:szCs w:val="24"/>
        </w:rPr>
        <w:t>,</w:t>
      </w:r>
      <w:r w:rsidR="00C933E9">
        <w:rPr>
          <w:szCs w:val="24"/>
        </w:rPr>
        <w:t xml:space="preserve"> на основание Граждански договор №</w:t>
      </w:r>
      <w:r w:rsidR="002675D2">
        <w:rPr>
          <w:szCs w:val="24"/>
        </w:rPr>
        <w:t xml:space="preserve"> 1/09.03.2021 г.</w:t>
      </w:r>
    </w:p>
    <w:p w:rsidR="00D833A2" w:rsidRDefault="001E4875" w:rsidP="00D833A2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D833A2">
        <w:rPr>
          <w:szCs w:val="24"/>
        </w:rPr>
        <w:t>Със заповед № РД 49-499/16.11.2012 г. на министъра на земеделието и храните, на основание чл. 225, ал.4 от Закона за администрацията и чл. 168, т.12 от Закона за горите, считано от. 01.02.2013 г.</w:t>
      </w:r>
      <w:r w:rsidR="006E264A">
        <w:rPr>
          <w:szCs w:val="24"/>
        </w:rPr>
        <w:t>,</w:t>
      </w:r>
      <w:r w:rsidR="00D833A2">
        <w:rPr>
          <w:szCs w:val="24"/>
        </w:rPr>
        <w:t xml:space="preserve"> ТП „ДГС Девин“ е закрито и дейността му преминава към ТП „ДЛС Извора“.</w:t>
      </w:r>
    </w:p>
    <w:p w:rsidR="00D833A2" w:rsidRDefault="001E4875" w:rsidP="00D833A2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D833A2">
        <w:rPr>
          <w:szCs w:val="24"/>
        </w:rPr>
        <w:t>Територията на бившето ТП „ДГС Девин“ е инвентаризирана и не обект на настоящата инвентаризация и планиране.</w:t>
      </w:r>
    </w:p>
    <w:p w:rsidR="00BF592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C933E9">
        <w:rPr>
          <w:szCs w:val="24"/>
        </w:rPr>
        <w:t>Обект на инвентаризация са горските територии иземеделски</w:t>
      </w:r>
      <w:r w:rsidR="00C4141A">
        <w:rPr>
          <w:szCs w:val="24"/>
        </w:rPr>
        <w:t>те</w:t>
      </w:r>
      <w:r w:rsidR="00C933E9">
        <w:rPr>
          <w:szCs w:val="24"/>
        </w:rPr>
        <w:t xml:space="preserve"> територии</w:t>
      </w:r>
      <w:r w:rsidR="00C4141A">
        <w:rPr>
          <w:szCs w:val="24"/>
        </w:rPr>
        <w:t>, придобили характеристиката на гора в района</w:t>
      </w:r>
      <w:r w:rsidR="00C377EA">
        <w:rPr>
          <w:szCs w:val="24"/>
        </w:rPr>
        <w:t xml:space="preserve">на бившето Държавно ловно стопанство „Извора“, включващо </w:t>
      </w:r>
      <w:r w:rsidR="00B20AAF">
        <w:rPr>
          <w:szCs w:val="24"/>
        </w:rPr>
        <w:t xml:space="preserve">части от </w:t>
      </w:r>
      <w:r w:rsidR="00C933E9">
        <w:rPr>
          <w:szCs w:val="24"/>
        </w:rPr>
        <w:t>землищ</w:t>
      </w:r>
      <w:r w:rsidR="00B20AAF">
        <w:rPr>
          <w:szCs w:val="24"/>
        </w:rPr>
        <w:t>ето</w:t>
      </w:r>
      <w:r w:rsidR="00C933E9">
        <w:rPr>
          <w:szCs w:val="24"/>
        </w:rPr>
        <w:t xml:space="preserve"> на </w:t>
      </w:r>
      <w:r w:rsidR="00B20AAF">
        <w:rPr>
          <w:szCs w:val="24"/>
        </w:rPr>
        <w:t>гр. Девин, община Девин  и с. Борино</w:t>
      </w:r>
      <w:r w:rsidR="004D0211">
        <w:rPr>
          <w:szCs w:val="24"/>
        </w:rPr>
        <w:t>, община Борино, област Смолян.</w:t>
      </w:r>
    </w:p>
    <w:p w:rsidR="00204D99" w:rsidRPr="00956512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204D99" w:rsidRPr="00956512">
        <w:rPr>
          <w:szCs w:val="24"/>
        </w:rPr>
        <w:t>Обект на плана за дейностите по опазване от пожари са само горските територии;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BF5929">
        <w:rPr>
          <w:szCs w:val="24"/>
        </w:rPr>
        <w:t>Обект на ловностопански</w:t>
      </w:r>
      <w:r w:rsidR="002675D2">
        <w:rPr>
          <w:szCs w:val="24"/>
        </w:rPr>
        <w:t>я</w:t>
      </w:r>
      <w:r w:rsidR="00BF5929">
        <w:rPr>
          <w:szCs w:val="24"/>
        </w:rPr>
        <w:t xml:space="preserve"> план са ловностопанските райони на територията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C933E9">
        <w:rPr>
          <w:szCs w:val="24"/>
        </w:rPr>
        <w:t>Обект на горскостопанско планиране са горските територии – държавна собственост</w:t>
      </w:r>
      <w:r w:rsidR="002675D2">
        <w:rPr>
          <w:szCs w:val="24"/>
        </w:rPr>
        <w:t>.</w:t>
      </w:r>
    </w:p>
    <w:p w:rsidR="000B074A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0B074A">
        <w:rPr>
          <w:szCs w:val="24"/>
        </w:rPr>
        <w:t>По нататък в заданието</w:t>
      </w:r>
      <w:r w:rsidR="00F5167A">
        <w:rPr>
          <w:szCs w:val="24"/>
        </w:rPr>
        <w:t xml:space="preserve">,с цел да не се отежнява текста, </w:t>
      </w:r>
      <w:r w:rsidR="000B074A">
        <w:rPr>
          <w:szCs w:val="24"/>
        </w:rPr>
        <w:t xml:space="preserve">ще се ползват термините „територия и район на дейност на ТП „ДЛС Извора“, </w:t>
      </w:r>
      <w:r w:rsidR="00F5167A">
        <w:rPr>
          <w:szCs w:val="24"/>
        </w:rPr>
        <w:t xml:space="preserve">от които да се подразбира, че става въпрос за частта от </w:t>
      </w:r>
      <w:r w:rsidR="002C5354">
        <w:rPr>
          <w:szCs w:val="24"/>
        </w:rPr>
        <w:t>бивш</w:t>
      </w:r>
      <w:r w:rsidR="00D937BC">
        <w:rPr>
          <w:szCs w:val="24"/>
        </w:rPr>
        <w:t>е</w:t>
      </w:r>
      <w:r w:rsidR="002C5354">
        <w:rPr>
          <w:szCs w:val="24"/>
        </w:rPr>
        <w:t xml:space="preserve">то </w:t>
      </w:r>
      <w:r w:rsidR="00F5167A">
        <w:rPr>
          <w:szCs w:val="24"/>
        </w:rPr>
        <w:t xml:space="preserve">ТП „ДЛС Извора“, обект на заданието. </w:t>
      </w:r>
    </w:p>
    <w:p w:rsidR="00C933E9" w:rsidRDefault="001E487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</w:t>
      </w:r>
      <w:r w:rsidR="00C933E9">
        <w:rPr>
          <w:szCs w:val="24"/>
        </w:rPr>
        <w:t>Заданието е изработено съобразно изискванията на Наредба № 18 от 07.10.2015 г. за инвентаризация и планиране в горските територии.</w:t>
      </w:r>
    </w:p>
    <w:p w:rsidR="00C933E9" w:rsidRDefault="001E487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</w:t>
      </w:r>
      <w:r w:rsidR="00C933E9">
        <w:rPr>
          <w:szCs w:val="24"/>
        </w:rPr>
        <w:t>Горските територии</w:t>
      </w:r>
      <w:r w:rsidR="00A10144">
        <w:rPr>
          <w:szCs w:val="24"/>
        </w:rPr>
        <w:t xml:space="preserve">- </w:t>
      </w:r>
      <w:r w:rsidR="003E4DCA">
        <w:rPr>
          <w:szCs w:val="24"/>
        </w:rPr>
        <w:t>държавна</w:t>
      </w:r>
      <w:r w:rsidR="001D233A">
        <w:rPr>
          <w:szCs w:val="24"/>
          <w:lang w:val="en-US"/>
        </w:rPr>
        <w:t xml:space="preserve"> </w:t>
      </w:r>
      <w:r w:rsidR="00C24872">
        <w:rPr>
          <w:szCs w:val="24"/>
        </w:rPr>
        <w:t xml:space="preserve">собственост </w:t>
      </w:r>
      <w:r w:rsidR="00C933E9">
        <w:rPr>
          <w:szCs w:val="24"/>
        </w:rPr>
        <w:t>са</w:t>
      </w:r>
      <w:r w:rsidR="002675D2">
        <w:rPr>
          <w:szCs w:val="24"/>
        </w:rPr>
        <w:t xml:space="preserve"> в начален процес на</w:t>
      </w:r>
      <w:r w:rsidR="00C933E9">
        <w:rPr>
          <w:szCs w:val="24"/>
        </w:rPr>
        <w:t xml:space="preserve"> сертифициран</w:t>
      </w:r>
      <w:r w:rsidR="002675D2">
        <w:rPr>
          <w:szCs w:val="24"/>
        </w:rPr>
        <w:t>е</w:t>
      </w:r>
      <w:r w:rsidR="00C933E9">
        <w:rPr>
          <w:szCs w:val="24"/>
        </w:rPr>
        <w:t xml:space="preserve"> по </w:t>
      </w:r>
      <w:r w:rsidR="00C933E9">
        <w:rPr>
          <w:szCs w:val="24"/>
          <w:lang w:val="en-US"/>
        </w:rPr>
        <w:t>FSC</w:t>
      </w:r>
      <w:r w:rsidR="002675D2">
        <w:rPr>
          <w:szCs w:val="24"/>
        </w:rPr>
        <w:t xml:space="preserve"> – има сключен </w:t>
      </w:r>
      <w:r w:rsidR="00C24872">
        <w:rPr>
          <w:szCs w:val="24"/>
        </w:rPr>
        <w:t>договор с изпълнител.</w:t>
      </w:r>
    </w:p>
    <w:p w:rsidR="000B074A" w:rsidRDefault="001E4875" w:rsidP="000B074A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="000B074A">
        <w:rPr>
          <w:szCs w:val="24"/>
        </w:rPr>
        <w:t>В процес на изработване са:</w:t>
      </w:r>
    </w:p>
    <w:p w:rsidR="000B074A" w:rsidRDefault="000B074A" w:rsidP="00FD5CC5">
      <w:pPr>
        <w:pStyle w:val="BodyTextIndent2"/>
        <w:numPr>
          <w:ilvl w:val="0"/>
          <w:numId w:val="13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Областен план за развитие на горските територии в област Смолян;</w:t>
      </w:r>
    </w:p>
    <w:p w:rsidR="000B074A" w:rsidRDefault="000B074A" w:rsidP="00FD5CC5">
      <w:pPr>
        <w:pStyle w:val="BodyTextIndent2"/>
        <w:numPr>
          <w:ilvl w:val="0"/>
          <w:numId w:val="13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Общ устройствен план на община Девин.</w:t>
      </w:r>
    </w:p>
    <w:p w:rsidR="000B074A" w:rsidRDefault="001E4875" w:rsidP="000B074A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0B074A">
        <w:rPr>
          <w:szCs w:val="24"/>
        </w:rPr>
        <w:t>Територията е част от</w:t>
      </w:r>
      <w:r w:rsidR="0055598A">
        <w:rPr>
          <w:szCs w:val="24"/>
          <w:lang w:val="en-US"/>
        </w:rPr>
        <w:t xml:space="preserve"> </w:t>
      </w:r>
      <w:r w:rsidR="000B074A">
        <w:rPr>
          <w:szCs w:val="24"/>
        </w:rPr>
        <w:t xml:space="preserve">План за действие към Националната стратегия за управление и развитие на водния сектор в Република България, в краткосрочна </w:t>
      </w:r>
      <w:r w:rsidR="000B074A">
        <w:rPr>
          <w:szCs w:val="24"/>
          <w:lang w:val="ru-RU"/>
        </w:rPr>
        <w:t>(</w:t>
      </w:r>
      <w:r w:rsidR="000B074A">
        <w:rPr>
          <w:szCs w:val="24"/>
        </w:rPr>
        <w:t>2013-</w:t>
      </w:r>
      <w:smartTag w:uri="urn:schemas-microsoft-com:office:smarttags" w:element="metricconverter">
        <w:smartTagPr>
          <w:attr w:name="ProductID" w:val="2015 г"/>
        </w:smartTagPr>
        <w:r w:rsidR="000B074A">
          <w:rPr>
            <w:szCs w:val="24"/>
          </w:rPr>
          <w:t>2015 г</w:t>
        </w:r>
      </w:smartTag>
      <w:r w:rsidR="000B074A">
        <w:rPr>
          <w:szCs w:val="24"/>
        </w:rPr>
        <w:t>.</w:t>
      </w:r>
      <w:r w:rsidR="000B074A">
        <w:rPr>
          <w:szCs w:val="24"/>
          <w:lang w:val="ru-RU"/>
        </w:rPr>
        <w:t>)</w:t>
      </w:r>
      <w:r w:rsidR="000B074A">
        <w:rPr>
          <w:szCs w:val="24"/>
        </w:rPr>
        <w:t xml:space="preserve">, средносрочна </w:t>
      </w:r>
      <w:r w:rsidR="000B074A">
        <w:rPr>
          <w:szCs w:val="24"/>
          <w:lang w:val="ru-RU"/>
        </w:rPr>
        <w:t>(2016-</w:t>
      </w:r>
      <w:smartTag w:uri="urn:schemas-microsoft-com:office:smarttags" w:element="metricconverter">
        <w:smartTagPr>
          <w:attr w:name="ProductID" w:val="2021 г"/>
        </w:smartTagPr>
        <w:r w:rsidR="000B074A">
          <w:rPr>
            <w:szCs w:val="24"/>
            <w:lang w:val="ru-RU"/>
          </w:rPr>
          <w:t>2021 г</w:t>
        </w:r>
      </w:smartTag>
      <w:r w:rsidR="000B074A">
        <w:rPr>
          <w:szCs w:val="24"/>
          <w:lang w:val="ru-RU"/>
        </w:rPr>
        <w:t xml:space="preserve">.) </w:t>
      </w:r>
      <w:r w:rsidR="000B074A">
        <w:rPr>
          <w:szCs w:val="24"/>
        </w:rPr>
        <w:t xml:space="preserve">и дългосрочна </w:t>
      </w:r>
      <w:r w:rsidR="000B074A">
        <w:rPr>
          <w:szCs w:val="24"/>
          <w:lang w:val="ru-RU"/>
        </w:rPr>
        <w:t>(2022-</w:t>
      </w:r>
      <w:smartTag w:uri="urn:schemas-microsoft-com:office:smarttags" w:element="metricconverter">
        <w:smartTagPr>
          <w:attr w:name="ProductID" w:val="2037 г"/>
        </w:smartTagPr>
        <w:r w:rsidR="000B074A">
          <w:rPr>
            <w:szCs w:val="24"/>
            <w:lang w:val="ru-RU"/>
          </w:rPr>
          <w:t>2037 г</w:t>
        </w:r>
      </w:smartTag>
      <w:r w:rsidR="000B074A">
        <w:rPr>
          <w:szCs w:val="24"/>
          <w:lang w:val="ru-RU"/>
        </w:rPr>
        <w:t xml:space="preserve">.) </w:t>
      </w:r>
      <w:r w:rsidR="000B074A">
        <w:rPr>
          <w:szCs w:val="24"/>
        </w:rPr>
        <w:t>перспектива;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На основание чл. 13, ал. 10 от Закона за горите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ЗГ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 xml:space="preserve"> инвентаризацията,  плановете за ловностопанските дейности</w:t>
      </w:r>
      <w:r w:rsidR="00D24225">
        <w:rPr>
          <w:szCs w:val="24"/>
        </w:rPr>
        <w:t>,</w:t>
      </w:r>
      <w:r w:rsidR="00C933E9">
        <w:rPr>
          <w:szCs w:val="24"/>
        </w:rPr>
        <w:t xml:space="preserve"> за дейностите по опазване на горските територии от пожари и горскостопанския</w:t>
      </w:r>
      <w:r w:rsidR="00E63E0F">
        <w:rPr>
          <w:szCs w:val="24"/>
        </w:rPr>
        <w:t>т</w:t>
      </w:r>
      <w:r w:rsidR="00C933E9">
        <w:rPr>
          <w:szCs w:val="24"/>
        </w:rPr>
        <w:t xml:space="preserve"> план ще се възложат и изработят едновременно. По тази причина е изготвено общо задание в четири части: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Част първа „Инвентаризация</w:t>
      </w:r>
      <w:r w:rsidR="00F5167A">
        <w:rPr>
          <w:szCs w:val="24"/>
        </w:rPr>
        <w:t>“</w:t>
      </w:r>
      <w:r w:rsidR="00C933E9">
        <w:rPr>
          <w:szCs w:val="24"/>
        </w:rPr>
        <w:t>;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Част втора „План за дейностите по опазване на горските територии от пожари”;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Част трета „ План за ловностопанските дейности”;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Част четвърта „Горскостопански план за горските територии - държавна собственост”.</w:t>
      </w:r>
    </w:p>
    <w:p w:rsidR="00C933E9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Ще се използва комбинираният метод за лесоустройство – комбинация между методите по класове на възраст и стопанисване по насаждения.</w:t>
      </w:r>
    </w:p>
    <w:p w:rsidR="006E302B" w:rsidRPr="0055598A" w:rsidRDefault="001E4875" w:rsidP="00362E2D">
      <w:pPr>
        <w:pStyle w:val="BodyTextIndent2"/>
        <w:tabs>
          <w:tab w:val="clear" w:pos="-90"/>
          <w:tab w:val="left" w:pos="708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0B074A">
        <w:rPr>
          <w:szCs w:val="24"/>
        </w:rPr>
        <w:t>Ако до края на 2022 г. има изработен доклад за горите с висока консервационна стойност, и</w:t>
      </w:r>
      <w:r w:rsidR="00C933E9">
        <w:rPr>
          <w:szCs w:val="24"/>
        </w:rPr>
        <w:t xml:space="preserve">нвентаризацията и планирането в горските територии и ловностопанските райони да се  съобразят с изискванията </w:t>
      </w:r>
      <w:r w:rsidR="000B074A">
        <w:rPr>
          <w:szCs w:val="24"/>
        </w:rPr>
        <w:t>му</w:t>
      </w:r>
      <w:r w:rsidR="00C933E9">
        <w:rPr>
          <w:szCs w:val="24"/>
        </w:rPr>
        <w:t xml:space="preserve">, както и с </w:t>
      </w:r>
      <w:r w:rsidR="00FB6CBA">
        <w:rPr>
          <w:szCs w:val="24"/>
        </w:rPr>
        <w:t>други</w:t>
      </w:r>
      <w:r w:rsidR="00C933E9">
        <w:rPr>
          <w:szCs w:val="24"/>
        </w:rPr>
        <w:t xml:space="preserve"> разработки, имащи отношение към горските територии и ловностопанските райони.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>
        <w:rPr>
          <w:b/>
          <w:szCs w:val="24"/>
        </w:rPr>
        <w:lastRenderedPageBreak/>
        <w:t>Част първа</w:t>
      </w:r>
    </w:p>
    <w:p w:rsidR="00C933E9" w:rsidRPr="00F5167A" w:rsidRDefault="00C933E9" w:rsidP="00F5167A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>
        <w:rPr>
          <w:b/>
          <w:szCs w:val="24"/>
        </w:rPr>
        <w:t>ИНВЕНТАРИЗАЦИЯ</w:t>
      </w:r>
    </w:p>
    <w:p w:rsidR="0001648C" w:rsidRDefault="001E4875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933E9">
        <w:rPr>
          <w:szCs w:val="24"/>
        </w:rPr>
        <w:t xml:space="preserve">Направена е характеристика на площта за инвентаризация,  дадени са основните </w:t>
      </w:r>
    </w:p>
    <w:p w:rsidR="00C933E9" w:rsidRDefault="00C933E9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>изисквания при извършване на теренно-проучвателните работи и при камералната обработка на информацията.</w:t>
      </w:r>
    </w:p>
    <w:p w:rsidR="001E4875" w:rsidRDefault="001E4875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933E9">
        <w:rPr>
          <w:szCs w:val="24"/>
        </w:rPr>
        <w:t>Лесистостта на района е</w:t>
      </w:r>
      <w:r w:rsidR="007052C7">
        <w:rPr>
          <w:szCs w:val="24"/>
        </w:rPr>
        <w:t xml:space="preserve"> 83</w:t>
      </w:r>
      <w:r w:rsidR="00C933E9">
        <w:rPr>
          <w:szCs w:val="24"/>
        </w:rPr>
        <w:t>%.</w:t>
      </w:r>
    </w:p>
    <w:p w:rsidR="00C933E9" w:rsidRDefault="001E4875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 xml:space="preserve"> </w:t>
      </w:r>
      <w:r w:rsidR="00C933E9">
        <w:rPr>
          <w:b/>
          <w:szCs w:val="24"/>
        </w:rPr>
        <w:t>Глава І. Площ за инвентаризация</w:t>
      </w:r>
    </w:p>
    <w:p w:rsidR="00C933E9" w:rsidRDefault="00C933E9" w:rsidP="00362E2D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1. Уточняване на площта за инвентаризация</w:t>
      </w:r>
    </w:p>
    <w:p w:rsidR="007474E5" w:rsidRDefault="00C208DB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423CF">
        <w:rPr>
          <w:szCs w:val="24"/>
        </w:rPr>
        <w:t>При инвентаризацията</w:t>
      </w:r>
      <w:r w:rsidR="007E6E13">
        <w:rPr>
          <w:szCs w:val="24"/>
          <w:lang w:val="en-US"/>
        </w:rPr>
        <w:t xml:space="preserve"> </w:t>
      </w:r>
      <w:r w:rsidR="00287EA4">
        <w:rPr>
          <w:szCs w:val="24"/>
        </w:rPr>
        <w:t>през</w:t>
      </w:r>
      <w:r w:rsidR="00C933E9">
        <w:rPr>
          <w:szCs w:val="24"/>
        </w:rPr>
        <w:t xml:space="preserve"> 201</w:t>
      </w:r>
      <w:r w:rsidR="003423CF">
        <w:rPr>
          <w:szCs w:val="24"/>
        </w:rPr>
        <w:t>2</w:t>
      </w:r>
      <w:r w:rsidR="00287EA4">
        <w:rPr>
          <w:szCs w:val="24"/>
        </w:rPr>
        <w:t>/2013</w:t>
      </w:r>
      <w:r w:rsidR="00C933E9">
        <w:rPr>
          <w:szCs w:val="24"/>
        </w:rPr>
        <w:t xml:space="preserve"> г. обща</w:t>
      </w:r>
      <w:r w:rsidR="003423CF">
        <w:rPr>
          <w:szCs w:val="24"/>
        </w:rPr>
        <w:t>та площ</w:t>
      </w:r>
      <w:r w:rsidR="00C933E9">
        <w:rPr>
          <w:szCs w:val="24"/>
        </w:rPr>
        <w:t xml:space="preserve"> е била </w:t>
      </w:r>
      <w:r w:rsidR="00653ACB">
        <w:rPr>
          <w:szCs w:val="24"/>
        </w:rPr>
        <w:t>4 798,7</w:t>
      </w:r>
      <w:r w:rsidR="003423CF">
        <w:rPr>
          <w:szCs w:val="24"/>
        </w:rPr>
        <w:t xml:space="preserve"> ха</w:t>
      </w:r>
      <w:r w:rsidR="00C933E9">
        <w:rPr>
          <w:szCs w:val="24"/>
        </w:rPr>
        <w:t xml:space="preserve">, от която: залесена – </w:t>
      </w:r>
      <w:r w:rsidR="00653ACB">
        <w:rPr>
          <w:szCs w:val="24"/>
        </w:rPr>
        <w:t>4 088,3</w:t>
      </w:r>
      <w:r w:rsidR="00C933E9">
        <w:rPr>
          <w:szCs w:val="24"/>
        </w:rPr>
        <w:t xml:space="preserve"> ха</w:t>
      </w:r>
      <w:r w:rsidR="00653ACB">
        <w:rPr>
          <w:szCs w:val="24"/>
        </w:rPr>
        <w:t>; незалесена дървопроизводителна – 2,8 ха</w:t>
      </w:r>
      <w:r w:rsidR="00C933E9">
        <w:rPr>
          <w:szCs w:val="24"/>
        </w:rPr>
        <w:t xml:space="preserve"> и недървопроизводителна – </w:t>
      </w:r>
      <w:r w:rsidR="00653ACB">
        <w:rPr>
          <w:szCs w:val="24"/>
        </w:rPr>
        <w:t>707,6</w:t>
      </w:r>
      <w:r w:rsidR="00C933E9">
        <w:rPr>
          <w:szCs w:val="24"/>
        </w:rPr>
        <w:t xml:space="preserve"> ха.</w:t>
      </w:r>
    </w:p>
    <w:p w:rsidR="00C933E9" w:rsidRDefault="00C208DB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FD18D4">
        <w:rPr>
          <w:szCs w:val="24"/>
        </w:rPr>
        <w:t>Б</w:t>
      </w:r>
      <w:r w:rsidR="00DA7681">
        <w:rPr>
          <w:szCs w:val="24"/>
        </w:rPr>
        <w:t xml:space="preserve">роят на подотделите е </w:t>
      </w:r>
      <w:r w:rsidR="00FD18D4">
        <w:rPr>
          <w:szCs w:val="24"/>
        </w:rPr>
        <w:t>1260</w:t>
      </w:r>
      <w:r w:rsidR="00DA7681">
        <w:rPr>
          <w:szCs w:val="24"/>
        </w:rPr>
        <w:t xml:space="preserve"> – средно 3,</w:t>
      </w:r>
      <w:r w:rsidR="00FD18D4">
        <w:rPr>
          <w:szCs w:val="24"/>
        </w:rPr>
        <w:t>8</w:t>
      </w:r>
      <w:r w:rsidR="00DA7681">
        <w:rPr>
          <w:szCs w:val="24"/>
        </w:rPr>
        <w:t xml:space="preserve"> ха</w:t>
      </w:r>
      <w:r w:rsidR="00FD18D4">
        <w:rPr>
          <w:szCs w:val="24"/>
        </w:rPr>
        <w:t>.</w:t>
      </w:r>
      <w:r w:rsidR="00D62E89">
        <w:rPr>
          <w:szCs w:val="24"/>
        </w:rPr>
        <w:t>на подотдел.</w:t>
      </w:r>
    </w:p>
    <w:p w:rsidR="003423CF" w:rsidRPr="002864F7" w:rsidRDefault="00C208DB" w:rsidP="002819E7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933E9">
        <w:rPr>
          <w:szCs w:val="24"/>
        </w:rPr>
        <w:t xml:space="preserve">През ревизионния период, към </w:t>
      </w:r>
      <w:r w:rsidR="003423CF">
        <w:rPr>
          <w:szCs w:val="24"/>
        </w:rPr>
        <w:t>31</w:t>
      </w:r>
      <w:r w:rsidR="00C933E9">
        <w:rPr>
          <w:szCs w:val="24"/>
        </w:rPr>
        <w:t>.</w:t>
      </w:r>
      <w:r w:rsidR="00E83C69">
        <w:rPr>
          <w:szCs w:val="24"/>
        </w:rPr>
        <w:t>12</w:t>
      </w:r>
      <w:r w:rsidR="00C933E9">
        <w:rPr>
          <w:szCs w:val="24"/>
        </w:rPr>
        <w:t>.20</w:t>
      </w:r>
      <w:r w:rsidR="00E83C69">
        <w:rPr>
          <w:szCs w:val="24"/>
        </w:rPr>
        <w:t>2</w:t>
      </w:r>
      <w:r w:rsidR="00653ACB">
        <w:rPr>
          <w:szCs w:val="24"/>
        </w:rPr>
        <w:t>0</w:t>
      </w:r>
      <w:r w:rsidR="00C933E9">
        <w:rPr>
          <w:szCs w:val="24"/>
        </w:rPr>
        <w:t xml:space="preserve"> г.</w:t>
      </w:r>
      <w:r w:rsidR="004132B4">
        <w:rPr>
          <w:szCs w:val="24"/>
        </w:rPr>
        <w:t xml:space="preserve"> няма данни за настъпили промени</w:t>
      </w:r>
      <w:r w:rsidR="001A53FE">
        <w:rPr>
          <w:szCs w:val="24"/>
        </w:rPr>
        <w:t xml:space="preserve"> </w:t>
      </w:r>
      <w:r w:rsidR="003423CF">
        <w:rPr>
          <w:szCs w:val="24"/>
        </w:rPr>
        <w:t>в</w:t>
      </w:r>
      <w:r w:rsidR="001A53FE">
        <w:rPr>
          <w:szCs w:val="24"/>
        </w:rPr>
        <w:t xml:space="preserve"> </w:t>
      </w:r>
      <w:r w:rsidR="003423CF">
        <w:rPr>
          <w:szCs w:val="24"/>
        </w:rPr>
        <w:t>площ</w:t>
      </w:r>
      <w:r w:rsidR="00653ACB">
        <w:rPr>
          <w:szCs w:val="24"/>
        </w:rPr>
        <w:t>та</w:t>
      </w:r>
      <w:r w:rsidR="001A53FE">
        <w:rPr>
          <w:szCs w:val="24"/>
        </w:rPr>
        <w:t xml:space="preserve"> </w:t>
      </w:r>
      <w:r w:rsidR="00607DF9">
        <w:rPr>
          <w:szCs w:val="24"/>
        </w:rPr>
        <w:t>за инвентаризация</w:t>
      </w:r>
      <w:r w:rsidR="00567A47">
        <w:rPr>
          <w:szCs w:val="24"/>
        </w:rPr>
        <w:t>.</w:t>
      </w:r>
    </w:p>
    <w:p w:rsidR="003D66D4" w:rsidRPr="002E113C" w:rsidRDefault="00C208DB" w:rsidP="001F3B7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="00653ACB">
        <w:rPr>
          <w:b/>
          <w:szCs w:val="24"/>
        </w:rPr>
        <w:t xml:space="preserve">Забележка: </w:t>
      </w:r>
      <w:r w:rsidR="00653ACB" w:rsidRPr="00653ACB">
        <w:rPr>
          <w:bCs/>
          <w:szCs w:val="24"/>
        </w:rPr>
        <w:t>тъй като</w:t>
      </w:r>
      <w:r w:rsidR="001A53FE">
        <w:rPr>
          <w:bCs/>
          <w:szCs w:val="24"/>
        </w:rPr>
        <w:t xml:space="preserve"> </w:t>
      </w:r>
      <w:r w:rsidR="00653ACB">
        <w:rPr>
          <w:bCs/>
          <w:szCs w:val="24"/>
        </w:rPr>
        <w:t xml:space="preserve">в сегашните си граници </w:t>
      </w:r>
      <w:r w:rsidR="00653ACB">
        <w:rPr>
          <w:szCs w:val="24"/>
        </w:rPr>
        <w:t xml:space="preserve">ТП „ДЛС Извора“ включва и бившето ДГС „Девин“, отчетните форми от 1 до 7 </w:t>
      </w:r>
      <w:r w:rsidR="001F3B75">
        <w:rPr>
          <w:szCs w:val="24"/>
        </w:rPr>
        <w:t>ГТ, вкл. и</w:t>
      </w:r>
      <w:r w:rsidR="00C933E9" w:rsidRPr="002E113C">
        <w:rPr>
          <w:szCs w:val="24"/>
        </w:rPr>
        <w:t xml:space="preserve"> към 31.12.20</w:t>
      </w:r>
      <w:r w:rsidR="008C7B77">
        <w:rPr>
          <w:szCs w:val="24"/>
        </w:rPr>
        <w:t>20</w:t>
      </w:r>
      <w:r w:rsidR="00C933E9" w:rsidRPr="002E113C">
        <w:rPr>
          <w:szCs w:val="24"/>
        </w:rPr>
        <w:t xml:space="preserve"> г. </w:t>
      </w:r>
      <w:r w:rsidR="001F3B75">
        <w:rPr>
          <w:szCs w:val="24"/>
        </w:rPr>
        <w:t>са общо за ловното стопанство</w:t>
      </w:r>
      <w:r w:rsidR="002819E7">
        <w:rPr>
          <w:szCs w:val="24"/>
        </w:rPr>
        <w:t>.Л</w:t>
      </w:r>
      <w:r w:rsidR="001F3B75">
        <w:rPr>
          <w:szCs w:val="24"/>
        </w:rPr>
        <w:t>ипсват данни само за частта обект на заданието. По тази причина сравнение с отчетни форми не може да се</w:t>
      </w:r>
      <w:r w:rsidR="00A96331">
        <w:rPr>
          <w:szCs w:val="24"/>
        </w:rPr>
        <w:t xml:space="preserve"> на</w:t>
      </w:r>
      <w:r w:rsidR="001F3B75">
        <w:rPr>
          <w:szCs w:val="24"/>
        </w:rPr>
        <w:t>прави.</w:t>
      </w:r>
    </w:p>
    <w:p w:rsidR="0027773D" w:rsidRDefault="00C208DB" w:rsidP="00362E2D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="00C933E9" w:rsidRPr="002E113C">
        <w:rPr>
          <w:b/>
          <w:szCs w:val="24"/>
        </w:rPr>
        <w:t xml:space="preserve">Общата площ за инвентаризация възлиза на </w:t>
      </w:r>
      <w:r w:rsidR="001F3B75">
        <w:rPr>
          <w:b/>
          <w:szCs w:val="24"/>
        </w:rPr>
        <w:t>4</w:t>
      </w:r>
      <w:r w:rsidR="008B3072">
        <w:rPr>
          <w:b/>
          <w:szCs w:val="24"/>
        </w:rPr>
        <w:t> </w:t>
      </w:r>
      <w:r w:rsidR="001F3B75">
        <w:rPr>
          <w:b/>
          <w:szCs w:val="24"/>
        </w:rPr>
        <w:t>79</w:t>
      </w:r>
      <w:r w:rsidR="008B3072">
        <w:rPr>
          <w:b/>
          <w:szCs w:val="24"/>
        </w:rPr>
        <w:t>8,7</w:t>
      </w:r>
      <w:r w:rsidR="00C933E9" w:rsidRPr="002E113C">
        <w:rPr>
          <w:b/>
          <w:szCs w:val="24"/>
        </w:rPr>
        <w:t xml:space="preserve"> ха</w:t>
      </w:r>
      <w:r w:rsidR="000E60AA" w:rsidRPr="002E113C">
        <w:rPr>
          <w:b/>
          <w:szCs w:val="24"/>
        </w:rPr>
        <w:t>.</w:t>
      </w:r>
    </w:p>
    <w:p w:rsidR="00C933E9" w:rsidRPr="00C40C04" w:rsidRDefault="00C208DB" w:rsidP="00362E2D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7773D">
        <w:rPr>
          <w:szCs w:val="24"/>
        </w:rPr>
        <w:t>През ревизионния период, към 31.12.2020 г., в собствеността на горските територии и горите в земеделски територии няма данни за настъпили промени.</w:t>
      </w:r>
    </w:p>
    <w:p w:rsidR="00517AF7" w:rsidRPr="005C0946" w:rsidRDefault="00C208DB" w:rsidP="001F3B7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1F3B75">
        <w:rPr>
          <w:szCs w:val="24"/>
        </w:rPr>
        <w:t>На</w:t>
      </w:r>
      <w:r w:rsidR="00C933E9">
        <w:rPr>
          <w:szCs w:val="24"/>
        </w:rPr>
        <w:t xml:space="preserve"> територи</w:t>
      </w:r>
      <w:r w:rsidR="001F3B75">
        <w:rPr>
          <w:szCs w:val="24"/>
        </w:rPr>
        <w:t>ята</w:t>
      </w:r>
      <w:r w:rsidR="001A53FE">
        <w:rPr>
          <w:szCs w:val="24"/>
        </w:rPr>
        <w:t xml:space="preserve"> </w:t>
      </w:r>
      <w:r w:rsidR="001F3B75">
        <w:rPr>
          <w:szCs w:val="24"/>
        </w:rPr>
        <w:t>през ревизионния период не са учредявани вещни права</w:t>
      </w:r>
    </w:p>
    <w:p w:rsidR="00C933E9" w:rsidRDefault="00C208DB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933E9">
        <w:rPr>
          <w:szCs w:val="24"/>
        </w:rPr>
        <w:t xml:space="preserve">Ако до </w:t>
      </w:r>
      <w:r w:rsidR="0035675D">
        <w:rPr>
          <w:szCs w:val="24"/>
        </w:rPr>
        <w:t>края на 202</w:t>
      </w:r>
      <w:r w:rsidR="00211E56">
        <w:rPr>
          <w:szCs w:val="24"/>
        </w:rPr>
        <w:t>2</w:t>
      </w:r>
      <w:r w:rsidR="0035675D">
        <w:rPr>
          <w:szCs w:val="24"/>
        </w:rPr>
        <w:t xml:space="preserve"> г.</w:t>
      </w:r>
      <w:r w:rsidR="00C933E9">
        <w:rPr>
          <w:szCs w:val="24"/>
        </w:rPr>
        <w:t xml:space="preserve"> настъпят промени в горските територии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промяна на предназначението, промени в собствеността, учредяване на вещни права</w:t>
      </w:r>
      <w:r w:rsidR="00AC46DC">
        <w:rPr>
          <w:szCs w:val="24"/>
        </w:rPr>
        <w:t>,</w:t>
      </w:r>
      <w:r w:rsidR="00615D7E">
        <w:rPr>
          <w:szCs w:val="24"/>
        </w:rPr>
        <w:t xml:space="preserve"> </w:t>
      </w:r>
      <w:r w:rsidR="00AC46DC">
        <w:rPr>
          <w:szCs w:val="24"/>
        </w:rPr>
        <w:t xml:space="preserve"> </w:t>
      </w:r>
      <w:r w:rsidR="005D503B">
        <w:rPr>
          <w:szCs w:val="24"/>
        </w:rPr>
        <w:t>и др.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 xml:space="preserve">, </w:t>
      </w:r>
      <w:r w:rsidR="0035675D">
        <w:rPr>
          <w:szCs w:val="24"/>
        </w:rPr>
        <w:t>възложителят се за</w:t>
      </w:r>
      <w:r w:rsidR="00E04F0A">
        <w:rPr>
          <w:szCs w:val="24"/>
        </w:rPr>
        <w:t>дължава да уведоми изпълнителя,</w:t>
      </w:r>
      <w:r w:rsidR="0035675D">
        <w:rPr>
          <w:szCs w:val="24"/>
        </w:rPr>
        <w:t>за да ги отрази в инвентаризацията.</w:t>
      </w:r>
    </w:p>
    <w:p w:rsidR="00C933E9" w:rsidRDefault="00C933E9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  <w:r>
        <w:rPr>
          <w:b/>
          <w:szCs w:val="24"/>
        </w:rPr>
        <w:t>2. Характеристика на площта за инвентаризация</w:t>
      </w:r>
    </w:p>
    <w:p w:rsidR="00F47076" w:rsidRDefault="00C933E9" w:rsidP="00362E2D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2.1. По собственост</w:t>
      </w:r>
    </w:p>
    <w:p w:rsidR="007A691F" w:rsidRDefault="00C208DB" w:rsidP="0084675F">
      <w:pPr>
        <w:pStyle w:val="BodyTextIndent2"/>
        <w:tabs>
          <w:tab w:val="clear" w:pos="-90"/>
          <w:tab w:val="center" w:pos="630"/>
        </w:tabs>
        <w:ind w:firstLine="0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 w:rsidR="001A53FE">
        <w:rPr>
          <w:bCs/>
          <w:szCs w:val="24"/>
        </w:rPr>
        <w:t>Р</w:t>
      </w:r>
      <w:r w:rsidR="00E04F0A">
        <w:rPr>
          <w:bCs/>
          <w:szCs w:val="24"/>
        </w:rPr>
        <w:t xml:space="preserve">азпределението на площта </w:t>
      </w:r>
      <w:r w:rsidR="003130C6">
        <w:rPr>
          <w:bCs/>
          <w:szCs w:val="24"/>
        </w:rPr>
        <w:t xml:space="preserve">по собственост </w:t>
      </w:r>
      <w:r w:rsidR="00B63932">
        <w:rPr>
          <w:bCs/>
          <w:szCs w:val="24"/>
        </w:rPr>
        <w:t xml:space="preserve">е </w:t>
      </w:r>
      <w:r w:rsidR="00F47076" w:rsidRPr="00F47076">
        <w:rPr>
          <w:bCs/>
          <w:szCs w:val="24"/>
        </w:rPr>
        <w:t xml:space="preserve"> следното</w:t>
      </w:r>
      <w:r w:rsidR="00E04F0A">
        <w:rPr>
          <w:bCs/>
          <w:szCs w:val="24"/>
        </w:rPr>
        <w:t>:</w:t>
      </w:r>
    </w:p>
    <w:p w:rsidR="00E04F0A" w:rsidRPr="00172F9D" w:rsidRDefault="005773DB" w:rsidP="0084675F">
      <w:pPr>
        <w:pStyle w:val="BodyTextIndent2"/>
        <w:tabs>
          <w:tab w:val="clear" w:pos="-90"/>
          <w:tab w:val="center" w:pos="630"/>
        </w:tabs>
        <w:ind w:firstLine="0"/>
        <w:rPr>
          <w:bCs/>
          <w:szCs w:val="24"/>
        </w:rPr>
      </w:pPr>
      <w:r>
        <w:rPr>
          <w:bCs/>
          <w:szCs w:val="24"/>
        </w:rPr>
        <w:tab/>
      </w:r>
      <w:r w:rsidR="00B51086">
        <w:rPr>
          <w:bCs/>
          <w:szCs w:val="24"/>
        </w:rPr>
        <w:t xml:space="preserve">По собственост и </w:t>
      </w:r>
      <w:r w:rsidR="003130C6">
        <w:rPr>
          <w:bCs/>
          <w:szCs w:val="24"/>
        </w:rPr>
        <w:t xml:space="preserve">вид на териториите                                    </w:t>
      </w:r>
      <w:r w:rsidR="00AC4917">
        <w:rPr>
          <w:bCs/>
          <w:szCs w:val="24"/>
        </w:rPr>
        <w:t xml:space="preserve">              </w:t>
      </w:r>
      <w:r w:rsidR="003130C6">
        <w:rPr>
          <w:bCs/>
          <w:szCs w:val="24"/>
        </w:rPr>
        <w:t>Таблица № 1</w:t>
      </w:r>
    </w:p>
    <w:tbl>
      <w:tblPr>
        <w:tblStyle w:val="TableGrid"/>
        <w:tblW w:w="870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2942"/>
        <w:gridCol w:w="1261"/>
        <w:gridCol w:w="1620"/>
        <w:gridCol w:w="1440"/>
        <w:gridCol w:w="1440"/>
      </w:tblGrid>
      <w:tr w:rsidR="003468F6" w:rsidRPr="002C0DC0" w:rsidTr="003468F6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Вид собственост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468F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ГТ</w:t>
            </w:r>
          </w:p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6" w:rsidRPr="002C0DC0" w:rsidRDefault="003468F6" w:rsidP="003468F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Гори в ЗТ</w:t>
            </w:r>
          </w:p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468F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Общо</w:t>
            </w:r>
          </w:p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%</w:t>
            </w:r>
          </w:p>
        </w:tc>
      </w:tr>
      <w:tr w:rsidR="003468F6" w:rsidRPr="002C0DC0" w:rsidTr="003468F6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 xml:space="preserve">На държавата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4776,1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4777,3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99,56</w:t>
            </w:r>
          </w:p>
        </w:tc>
      </w:tr>
      <w:tr w:rsidR="003468F6" w:rsidRPr="002C0DC0" w:rsidTr="003468F6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На общината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0,15</w:t>
            </w:r>
          </w:p>
        </w:tc>
      </w:tr>
      <w:tr w:rsidR="003468F6" w:rsidRPr="002C0DC0" w:rsidTr="003468F6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 xml:space="preserve">На физически лица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4,1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9,8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13,9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0,29</w:t>
            </w:r>
          </w:p>
        </w:tc>
      </w:tr>
      <w:tr w:rsidR="003468F6" w:rsidRPr="002C0DC0" w:rsidTr="003468F6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На юридически лица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2C0DC0">
              <w:rPr>
                <w:sz w:val="18"/>
                <w:szCs w:val="18"/>
              </w:rPr>
              <w:t>-</w:t>
            </w:r>
          </w:p>
        </w:tc>
      </w:tr>
      <w:tr w:rsidR="003468F6" w:rsidRPr="002C0DC0" w:rsidTr="003468F6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Общо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4782,0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16,7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4798,7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6" w:rsidRPr="002C0DC0" w:rsidRDefault="003468F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2C0DC0">
              <w:rPr>
                <w:b/>
                <w:sz w:val="18"/>
                <w:szCs w:val="18"/>
              </w:rPr>
              <w:t>100,00</w:t>
            </w:r>
          </w:p>
        </w:tc>
      </w:tr>
    </w:tbl>
    <w:p w:rsidR="007F0D66" w:rsidRDefault="007F0D66" w:rsidP="00C74F3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7A691F" w:rsidRDefault="003130C6" w:rsidP="007F0D6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>П</w:t>
      </w:r>
      <w:r w:rsidR="007F0D66">
        <w:rPr>
          <w:szCs w:val="24"/>
        </w:rPr>
        <w:t>о собственост и вид на земите</w:t>
      </w:r>
      <w:r>
        <w:rPr>
          <w:szCs w:val="24"/>
        </w:rPr>
        <w:t xml:space="preserve">                                                         Таблица № 2</w:t>
      </w:r>
    </w:p>
    <w:tbl>
      <w:tblPr>
        <w:tblStyle w:val="TableGrid"/>
        <w:tblW w:w="852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2942"/>
        <w:gridCol w:w="1261"/>
        <w:gridCol w:w="1620"/>
        <w:gridCol w:w="1260"/>
        <w:gridCol w:w="1440"/>
      </w:tblGrid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Вид собственост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Залесена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Незалесена дървопроиз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водителна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Недърво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произво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дителна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Общо</w:t>
            </w: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Ха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 xml:space="preserve">На държавата  - ГТ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4068,0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705,3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30833">
              <w:rPr>
                <w:b/>
                <w:bCs/>
                <w:sz w:val="18"/>
                <w:szCs w:val="18"/>
              </w:rPr>
              <w:t>4776,1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EF6D15">
            <w:pPr>
              <w:pStyle w:val="BodyTextIndent2"/>
              <w:numPr>
                <w:ilvl w:val="0"/>
                <w:numId w:val="13"/>
              </w:numPr>
              <w:tabs>
                <w:tab w:val="clear" w:pos="-90"/>
                <w:tab w:val="center" w:pos="1170"/>
              </w:tabs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ЗТ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111DEA">
            <w:pPr>
              <w:pStyle w:val="BodyTextIndent2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EA6AEF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1,2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На общината – ГТ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30833">
              <w:rPr>
                <w:b/>
                <w:bCs/>
                <w:sz w:val="18"/>
                <w:szCs w:val="18"/>
              </w:rPr>
              <w:t>1,5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EF6D15">
            <w:pPr>
              <w:pStyle w:val="BodyTextIndent2"/>
              <w:numPr>
                <w:ilvl w:val="0"/>
                <w:numId w:val="13"/>
              </w:numPr>
              <w:tabs>
                <w:tab w:val="clear" w:pos="-90"/>
                <w:tab w:val="center" w:pos="1170"/>
              </w:tabs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ЗТ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111DEA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111DEA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5,7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883228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На физически лица – ГТ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1,8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30833">
              <w:rPr>
                <w:b/>
                <w:bCs/>
                <w:sz w:val="18"/>
                <w:szCs w:val="18"/>
              </w:rPr>
              <w:t>4,1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EF6D15">
            <w:pPr>
              <w:pStyle w:val="BodyTextIndent2"/>
              <w:numPr>
                <w:ilvl w:val="0"/>
                <w:numId w:val="13"/>
              </w:numPr>
              <w:tabs>
                <w:tab w:val="clear" w:pos="-90"/>
                <w:tab w:val="center" w:pos="1170"/>
              </w:tabs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-ЗТ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111DEA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9,8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111DEA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9,8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 xml:space="preserve">На юридически лица - ГТ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30833">
              <w:rPr>
                <w:b/>
                <w:bCs/>
                <w:sz w:val="18"/>
                <w:szCs w:val="18"/>
              </w:rPr>
              <w:t>0,3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FD5CC5">
            <w:pPr>
              <w:pStyle w:val="BodyTextIndent2"/>
              <w:numPr>
                <w:ilvl w:val="0"/>
                <w:numId w:val="7"/>
              </w:numPr>
              <w:tabs>
                <w:tab w:val="clear" w:pos="-90"/>
                <w:tab w:val="center" w:pos="1170"/>
              </w:tabs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ЗТ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630833">
              <w:rPr>
                <w:sz w:val="18"/>
                <w:szCs w:val="18"/>
              </w:rPr>
              <w:t>-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Общо – ГТ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9C2DD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4071,6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1E2AB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1E2AB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707,6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4782,0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FD5CC5">
            <w:pPr>
              <w:pStyle w:val="BodyTextIndent2"/>
              <w:numPr>
                <w:ilvl w:val="0"/>
                <w:numId w:val="7"/>
              </w:numPr>
              <w:tabs>
                <w:tab w:val="clear" w:pos="-90"/>
                <w:tab w:val="center" w:pos="1170"/>
              </w:tabs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ЗТ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9C2DD3" w:rsidP="00111DEA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Cs/>
                <w:sz w:val="18"/>
                <w:szCs w:val="18"/>
              </w:rPr>
            </w:pPr>
            <w:r w:rsidRPr="00630833">
              <w:rPr>
                <w:bCs/>
                <w:sz w:val="18"/>
                <w:szCs w:val="18"/>
              </w:rPr>
              <w:t>16,7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111DEA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Cs/>
                <w:sz w:val="18"/>
                <w:szCs w:val="18"/>
              </w:rPr>
            </w:pPr>
            <w:r w:rsidRPr="00630833">
              <w:rPr>
                <w:bCs/>
                <w:sz w:val="18"/>
                <w:szCs w:val="18"/>
              </w:rPr>
              <w:t>16,7</w:t>
            </w:r>
          </w:p>
        </w:tc>
      </w:tr>
      <w:tr w:rsidR="00CE3C41" w:rsidRPr="00630833" w:rsidTr="00CE3C41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F412FF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Общо ГТ + ЗТ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9C2DD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4088,3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1E2AB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1565C5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707,6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41" w:rsidRPr="00630833" w:rsidRDefault="00CE3C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630833">
              <w:rPr>
                <w:b/>
                <w:sz w:val="18"/>
                <w:szCs w:val="18"/>
              </w:rPr>
              <w:t>4798,7</w:t>
            </w:r>
          </w:p>
        </w:tc>
      </w:tr>
    </w:tbl>
    <w:p w:rsidR="00615D7E" w:rsidRDefault="007A691F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ab/>
      </w:r>
      <w:r w:rsidR="00615D7E">
        <w:rPr>
          <w:szCs w:val="24"/>
        </w:rPr>
        <w:t xml:space="preserve">          </w:t>
      </w:r>
      <w:r w:rsidR="00C933E9">
        <w:rPr>
          <w:szCs w:val="24"/>
        </w:rPr>
        <w:t>При предстоящата инвентаризация да се отразят евентуалните промени, настъпили след изработване на заданието, вкл. и нов</w:t>
      </w:r>
      <w:r w:rsidR="0034259C">
        <w:rPr>
          <w:szCs w:val="24"/>
        </w:rPr>
        <w:t>о</w:t>
      </w:r>
      <w:r w:rsidR="00C933E9">
        <w:rPr>
          <w:szCs w:val="24"/>
        </w:rPr>
        <w:t>и</w:t>
      </w:r>
      <w:r w:rsidR="0034259C">
        <w:rPr>
          <w:szCs w:val="24"/>
        </w:rPr>
        <w:t>нвентаризира</w:t>
      </w:r>
      <w:r w:rsidR="001B4303">
        <w:rPr>
          <w:szCs w:val="24"/>
        </w:rPr>
        <w:t>н</w:t>
      </w:r>
      <w:r w:rsidR="0034259C">
        <w:rPr>
          <w:szCs w:val="24"/>
        </w:rPr>
        <w:t>и</w:t>
      </w:r>
      <w:r w:rsidR="00C933E9">
        <w:rPr>
          <w:szCs w:val="24"/>
        </w:rPr>
        <w:t xml:space="preserve"> земеделски територии</w:t>
      </w:r>
      <w:r w:rsidR="00FD729F">
        <w:rPr>
          <w:szCs w:val="24"/>
        </w:rPr>
        <w:t>, придобили характеристиката на гора.</w:t>
      </w:r>
    </w:p>
    <w:p w:rsidR="00852652" w:rsidRPr="00630DF7" w:rsidRDefault="00615D7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="00C933E9">
        <w:rPr>
          <w:szCs w:val="24"/>
        </w:rPr>
        <w:t xml:space="preserve">На таксационните описания да се отрази вида </w:t>
      </w:r>
      <w:r w:rsidR="00FA39B7">
        <w:rPr>
          <w:szCs w:val="24"/>
        </w:rPr>
        <w:t>освен горска или земеделска територия и</w:t>
      </w:r>
      <w:r w:rsidR="00C933E9">
        <w:rPr>
          <w:szCs w:val="24"/>
        </w:rPr>
        <w:t xml:space="preserve"> собствеността – държавна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публична, частна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>, общинска, на физически лица, на юридически лица</w:t>
      </w:r>
      <w:r w:rsidR="00FA39B7">
        <w:rPr>
          <w:szCs w:val="24"/>
        </w:rPr>
        <w:t>.</w:t>
      </w:r>
    </w:p>
    <w:p w:rsidR="00C933E9" w:rsidRPr="00EF7454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  <w:lang w:val="en-US"/>
        </w:rPr>
        <w:t>2.2. По</w:t>
      </w:r>
      <w:r>
        <w:rPr>
          <w:b/>
          <w:szCs w:val="24"/>
        </w:rPr>
        <w:t xml:space="preserve"> категории</w:t>
      </w:r>
    </w:p>
    <w:p w:rsidR="00C933E9" w:rsidRPr="00527924" w:rsidRDefault="00C933E9" w:rsidP="00FD5CC5">
      <w:pPr>
        <w:pStyle w:val="BodyTextIndent2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>Защитни горски територии      –</w:t>
      </w:r>
      <w:r w:rsidR="00A23CC4">
        <w:rPr>
          <w:szCs w:val="24"/>
        </w:rPr>
        <w:t xml:space="preserve"> 6,6 ха – 0,1 </w:t>
      </w:r>
      <w:r w:rsidRPr="00527924">
        <w:rPr>
          <w:szCs w:val="24"/>
        </w:rPr>
        <w:t>%</w:t>
      </w:r>
    </w:p>
    <w:p w:rsidR="00DD0FFC" w:rsidRDefault="00C933E9" w:rsidP="00FD5CC5">
      <w:pPr>
        <w:pStyle w:val="BodyTextIndent2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 xml:space="preserve">Специални горски територии  </w:t>
      </w:r>
      <w:r w:rsidR="00DD0FFC" w:rsidRPr="00527924">
        <w:rPr>
          <w:szCs w:val="24"/>
        </w:rPr>
        <w:t xml:space="preserve">- </w:t>
      </w:r>
      <w:r w:rsidR="00A23CC4">
        <w:rPr>
          <w:szCs w:val="24"/>
        </w:rPr>
        <w:t>4062,2 ха – 84,7</w:t>
      </w:r>
      <w:r w:rsidR="00DD0FFC" w:rsidRPr="00527924">
        <w:rPr>
          <w:szCs w:val="24"/>
        </w:rPr>
        <w:t xml:space="preserve"> %</w:t>
      </w:r>
    </w:p>
    <w:p w:rsidR="00C933E9" w:rsidRPr="00527924" w:rsidRDefault="00DD0FFC" w:rsidP="00FD5CC5">
      <w:pPr>
        <w:pStyle w:val="BodyTextIndent2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>Стопански горски територии</w:t>
      </w:r>
      <w:r w:rsidR="00527924" w:rsidRPr="00527924">
        <w:rPr>
          <w:szCs w:val="24"/>
        </w:rPr>
        <w:t xml:space="preserve">   -</w:t>
      </w:r>
      <w:r w:rsidR="00A23CC4">
        <w:rPr>
          <w:szCs w:val="24"/>
        </w:rPr>
        <w:t>729,9 ха – 15,2</w:t>
      </w:r>
      <w:r w:rsidR="00527924" w:rsidRPr="00527924">
        <w:rPr>
          <w:szCs w:val="24"/>
        </w:rPr>
        <w:t xml:space="preserve"> %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rPr>
          <w:szCs w:val="24"/>
          <w:lang w:val="en-US"/>
        </w:rPr>
      </w:pPr>
      <w:r>
        <w:rPr>
          <w:szCs w:val="24"/>
        </w:rPr>
        <w:t>За к</w:t>
      </w:r>
      <w:r>
        <w:rPr>
          <w:szCs w:val="24"/>
          <w:lang w:val="en-US"/>
        </w:rPr>
        <w:t>атегоризиранетона</w:t>
      </w:r>
      <w:r>
        <w:rPr>
          <w:szCs w:val="24"/>
        </w:rPr>
        <w:t>горските територии</w:t>
      </w:r>
      <w:r w:rsidR="00615D7E">
        <w:rPr>
          <w:szCs w:val="24"/>
        </w:rPr>
        <w:t xml:space="preserve"> </w:t>
      </w:r>
      <w:r>
        <w:rPr>
          <w:szCs w:val="24"/>
        </w:rPr>
        <w:t xml:space="preserve">са ползвани: обобщения протокол </w:t>
      </w:r>
      <w:r w:rsidR="0072510C">
        <w:rPr>
          <w:szCs w:val="24"/>
        </w:rPr>
        <w:t>от</w:t>
      </w:r>
      <w:r>
        <w:rPr>
          <w:szCs w:val="24"/>
        </w:rPr>
        <w:t xml:space="preserve"> последната инвентаризация </w:t>
      </w:r>
      <w:r w:rsidR="00D62E89">
        <w:rPr>
          <w:szCs w:val="24"/>
        </w:rPr>
        <w:t>през</w:t>
      </w:r>
      <w:r>
        <w:rPr>
          <w:szCs w:val="24"/>
        </w:rPr>
        <w:t xml:space="preserve"> 201</w:t>
      </w:r>
      <w:r w:rsidR="00F412FF">
        <w:rPr>
          <w:szCs w:val="24"/>
        </w:rPr>
        <w:t>3</w:t>
      </w:r>
      <w:r>
        <w:rPr>
          <w:szCs w:val="24"/>
        </w:rPr>
        <w:t xml:space="preserve"> г.</w:t>
      </w:r>
      <w:r w:rsidR="00615D7E">
        <w:rPr>
          <w:szCs w:val="24"/>
        </w:rPr>
        <w:t xml:space="preserve"> </w:t>
      </w:r>
      <w:r w:rsidR="00D62E89">
        <w:rPr>
          <w:szCs w:val="24"/>
        </w:rPr>
        <w:t>и</w:t>
      </w:r>
      <w:r w:rsidR="00615D7E">
        <w:rPr>
          <w:szCs w:val="24"/>
        </w:rPr>
        <w:t xml:space="preserve"> </w:t>
      </w:r>
      <w:r>
        <w:rPr>
          <w:szCs w:val="24"/>
        </w:rPr>
        <w:t xml:space="preserve">последващите </w:t>
      </w:r>
      <w:r>
        <w:rPr>
          <w:szCs w:val="24"/>
          <w:lang w:val="en-US"/>
        </w:rPr>
        <w:t>документи</w:t>
      </w:r>
      <w:r w:rsidR="00615D7E">
        <w:rPr>
          <w:szCs w:val="24"/>
        </w:rPr>
        <w:t xml:space="preserve"> </w:t>
      </w:r>
      <w:r>
        <w:rPr>
          <w:szCs w:val="24"/>
          <w:lang w:val="en-US"/>
        </w:rPr>
        <w:t>за</w:t>
      </w:r>
      <w:r w:rsidR="00615D7E">
        <w:rPr>
          <w:szCs w:val="24"/>
        </w:rPr>
        <w:t xml:space="preserve"> </w:t>
      </w:r>
      <w:r>
        <w:rPr>
          <w:szCs w:val="24"/>
        </w:rPr>
        <w:t>прекатегоризиране</w:t>
      </w:r>
      <w:r w:rsidR="00D62E89">
        <w:rPr>
          <w:szCs w:val="24"/>
        </w:rPr>
        <w:t>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2.2.1. </w:t>
      </w:r>
      <w:r>
        <w:rPr>
          <w:b/>
          <w:szCs w:val="24"/>
          <w:lang w:val="en-US"/>
        </w:rPr>
        <w:t>Защитни</w:t>
      </w:r>
      <w:r w:rsidR="0017469B">
        <w:rPr>
          <w:b/>
          <w:szCs w:val="24"/>
          <w:lang w:val="en-US"/>
        </w:rPr>
        <w:t xml:space="preserve"> </w:t>
      </w:r>
      <w:r>
        <w:rPr>
          <w:b/>
          <w:szCs w:val="24"/>
        </w:rPr>
        <w:t>горски територии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2.2.1.1. За защита на почвата</w:t>
      </w:r>
    </w:p>
    <w:p w:rsidR="00FB336E" w:rsidRPr="00A94A55" w:rsidRDefault="00536740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A94A55">
        <w:rPr>
          <w:b/>
          <w:szCs w:val="24"/>
        </w:rPr>
        <w:t>Лесонепригодни площи, обрасли с дървесна и храстова растителност –</w:t>
      </w:r>
      <w:r w:rsidRPr="00A94A55">
        <w:rPr>
          <w:bCs/>
          <w:szCs w:val="24"/>
        </w:rPr>
        <w:t xml:space="preserve"> подотдели:</w:t>
      </w:r>
      <w:r w:rsidR="002770C2" w:rsidRPr="00A94A55">
        <w:rPr>
          <w:bCs/>
          <w:szCs w:val="24"/>
        </w:rPr>
        <w:t xml:space="preserve">18е,к,л; 19з; </w:t>
      </w:r>
      <w:r w:rsidR="006B4CA3" w:rsidRPr="00A94A55">
        <w:rPr>
          <w:bCs/>
          <w:szCs w:val="24"/>
        </w:rPr>
        <w:t>22</w:t>
      </w:r>
      <w:r w:rsidR="002770C2" w:rsidRPr="00A94A55">
        <w:rPr>
          <w:bCs/>
          <w:szCs w:val="24"/>
        </w:rPr>
        <w:t>г,</w:t>
      </w:r>
      <w:r w:rsidR="006B4CA3" w:rsidRPr="00A94A55">
        <w:rPr>
          <w:bCs/>
          <w:szCs w:val="24"/>
        </w:rPr>
        <w:t>д; 23</w:t>
      </w:r>
      <w:r w:rsidR="002770C2" w:rsidRPr="00A94A55">
        <w:rPr>
          <w:bCs/>
          <w:szCs w:val="24"/>
        </w:rPr>
        <w:t>в,г,</w:t>
      </w:r>
      <w:r w:rsidR="006B4CA3" w:rsidRPr="00A94A55">
        <w:rPr>
          <w:bCs/>
          <w:szCs w:val="24"/>
        </w:rPr>
        <w:t>д</w:t>
      </w:r>
      <w:r w:rsidR="002770C2" w:rsidRPr="00A94A55">
        <w:rPr>
          <w:bCs/>
          <w:szCs w:val="24"/>
        </w:rPr>
        <w:t>,е</w:t>
      </w:r>
      <w:r w:rsidR="006B4CA3" w:rsidRPr="00A94A55">
        <w:rPr>
          <w:bCs/>
          <w:szCs w:val="24"/>
        </w:rPr>
        <w:t>; 24</w:t>
      </w:r>
      <w:r w:rsidR="002770C2" w:rsidRPr="00A94A55">
        <w:rPr>
          <w:bCs/>
          <w:szCs w:val="24"/>
        </w:rPr>
        <w:t xml:space="preserve"> б-</w:t>
      </w:r>
      <w:r w:rsidR="006B4CA3" w:rsidRPr="00A94A55">
        <w:rPr>
          <w:bCs/>
          <w:szCs w:val="24"/>
        </w:rPr>
        <w:t xml:space="preserve">д,з,и; </w:t>
      </w:r>
      <w:r w:rsidR="002770C2" w:rsidRPr="00A94A55">
        <w:rPr>
          <w:bCs/>
          <w:szCs w:val="24"/>
        </w:rPr>
        <w:t xml:space="preserve">25д,е,и; </w:t>
      </w:r>
      <w:r w:rsidR="006B4CA3" w:rsidRPr="00A94A55">
        <w:rPr>
          <w:bCs/>
          <w:szCs w:val="24"/>
        </w:rPr>
        <w:t>26</w:t>
      </w:r>
      <w:r w:rsidR="002770C2" w:rsidRPr="00A94A55">
        <w:rPr>
          <w:bCs/>
          <w:szCs w:val="24"/>
        </w:rPr>
        <w:t>б,</w:t>
      </w:r>
      <w:r w:rsidR="006B4CA3" w:rsidRPr="00A94A55">
        <w:rPr>
          <w:bCs/>
          <w:szCs w:val="24"/>
        </w:rPr>
        <w:t>г</w:t>
      </w:r>
      <w:r w:rsidR="002770C2" w:rsidRPr="00A94A55">
        <w:rPr>
          <w:bCs/>
          <w:szCs w:val="24"/>
        </w:rPr>
        <w:t>,д</w:t>
      </w:r>
      <w:r w:rsidR="006B4CA3" w:rsidRPr="00A94A55">
        <w:rPr>
          <w:bCs/>
          <w:szCs w:val="24"/>
        </w:rPr>
        <w:t>;</w:t>
      </w:r>
      <w:r w:rsidR="002770C2" w:rsidRPr="00A94A55">
        <w:rPr>
          <w:bCs/>
          <w:szCs w:val="24"/>
        </w:rPr>
        <w:t xml:space="preserve"> 28а,б; 29а; 30е,ж,з; 37е; 50а; 51 б; </w:t>
      </w:r>
      <w:r w:rsidR="00FF567E" w:rsidRPr="00A94A55">
        <w:rPr>
          <w:bCs/>
          <w:szCs w:val="24"/>
        </w:rPr>
        <w:t>1039</w:t>
      </w:r>
      <w:r w:rsidR="002770C2" w:rsidRPr="00A94A55">
        <w:rPr>
          <w:bCs/>
          <w:szCs w:val="24"/>
        </w:rPr>
        <w:t>а,</w:t>
      </w:r>
      <w:r w:rsidR="00FF567E" w:rsidRPr="00A94A55">
        <w:rPr>
          <w:bCs/>
          <w:szCs w:val="24"/>
        </w:rPr>
        <w:t>б</w:t>
      </w:r>
      <w:r w:rsidR="002770C2" w:rsidRPr="00A94A55">
        <w:rPr>
          <w:bCs/>
          <w:szCs w:val="24"/>
        </w:rPr>
        <w:t>,в,е</w:t>
      </w:r>
      <w:r w:rsidR="00FF567E" w:rsidRPr="00A94A55">
        <w:rPr>
          <w:bCs/>
          <w:szCs w:val="24"/>
        </w:rPr>
        <w:t xml:space="preserve">; </w:t>
      </w:r>
      <w:r w:rsidRPr="00A94A55">
        <w:rPr>
          <w:b/>
          <w:szCs w:val="24"/>
        </w:rPr>
        <w:t xml:space="preserve">с площ </w:t>
      </w:r>
      <w:r w:rsidR="002770C2" w:rsidRPr="00A94A55">
        <w:rPr>
          <w:b/>
          <w:szCs w:val="24"/>
        </w:rPr>
        <w:t>480,6</w:t>
      </w:r>
      <w:r w:rsidRPr="00A94A55">
        <w:rPr>
          <w:b/>
          <w:szCs w:val="24"/>
        </w:rPr>
        <w:t xml:space="preserve"> ха;</w:t>
      </w:r>
    </w:p>
    <w:p w:rsidR="004D2E86" w:rsidRPr="004D2E86" w:rsidRDefault="004D2E86" w:rsidP="00362E2D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A94A55">
        <w:rPr>
          <w:b/>
          <w:szCs w:val="24"/>
        </w:rPr>
        <w:t xml:space="preserve">Гори върху каменливи терени, грохоти и морени – </w:t>
      </w:r>
      <w:r w:rsidRPr="00A94A55">
        <w:rPr>
          <w:bCs/>
          <w:szCs w:val="24"/>
        </w:rPr>
        <w:t xml:space="preserve">подотдели: 18д,ж; 21з; 25л,м; 26е; 36п; 39 б; 40а,б,г; 39а; 40в; 41а,б,е; 45в,г; 46а,б,г; 47 б; 50 б,в,г; 52а,н; 53д; 1033а; </w:t>
      </w:r>
      <w:r w:rsidRPr="00A94A55">
        <w:rPr>
          <w:b/>
          <w:szCs w:val="24"/>
        </w:rPr>
        <w:t>с площ 281,3 ха</w:t>
      </w:r>
    </w:p>
    <w:p w:rsidR="006842C5" w:rsidRPr="005C0946" w:rsidRDefault="0030355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 w:rsidRPr="005C0946">
        <w:rPr>
          <w:szCs w:val="24"/>
        </w:rPr>
        <w:t xml:space="preserve">Съгласно чл. 43. т. 1, 2, 6 и 8 от Наредба № 18/07.10.2015 г., като гори със защитни функции – за защита на почвата да се включат всички горските територии: върху твърде плитки почви с наклон над 20 градуса; 50 м. около водните течения в долния равнинно-хълмист и хълмисто-предпланински пояс и тези с </w:t>
      </w:r>
      <w:r w:rsidR="00C933E9" w:rsidRPr="005C0946">
        <w:rPr>
          <w:szCs w:val="24"/>
          <w:lang w:val="en-US"/>
        </w:rPr>
        <w:t xml:space="preserve">IV </w:t>
      </w:r>
      <w:r w:rsidR="00C933E9" w:rsidRPr="005C0946">
        <w:rPr>
          <w:szCs w:val="24"/>
        </w:rPr>
        <w:t xml:space="preserve">и </w:t>
      </w:r>
      <w:r w:rsidR="00C933E9" w:rsidRPr="005C0946">
        <w:rPr>
          <w:szCs w:val="24"/>
          <w:lang w:val="en-US"/>
        </w:rPr>
        <w:t>V</w:t>
      </w:r>
      <w:r w:rsidR="00C933E9" w:rsidRPr="005C0946">
        <w:rPr>
          <w:szCs w:val="24"/>
        </w:rPr>
        <w:t xml:space="preserve"> степен на ерозия</w:t>
      </w:r>
      <w:r w:rsidR="00A94A55">
        <w:rPr>
          <w:szCs w:val="24"/>
        </w:rPr>
        <w:t xml:space="preserve"> и насаждения с наклон </w:t>
      </w:r>
      <w:r w:rsidR="006C1724">
        <w:rPr>
          <w:szCs w:val="24"/>
        </w:rPr>
        <w:t xml:space="preserve">на терена </w:t>
      </w:r>
      <w:r w:rsidR="00A94A55">
        <w:rPr>
          <w:szCs w:val="24"/>
        </w:rPr>
        <w:t xml:space="preserve">над </w:t>
      </w:r>
      <w:r w:rsidR="00A94A55" w:rsidRPr="00A94A55">
        <w:rPr>
          <w:bCs/>
        </w:rPr>
        <w:t>30</w:t>
      </w:r>
      <w:r w:rsidR="00A94A55" w:rsidRPr="00A94A55">
        <w:rPr>
          <w:bCs/>
          <w:vertAlign w:val="superscript"/>
        </w:rPr>
        <w:t>о</w:t>
      </w:r>
      <w:r w:rsidR="00C933E9" w:rsidRPr="005C0946">
        <w:rPr>
          <w:szCs w:val="24"/>
        </w:rPr>
        <w:t>;</w:t>
      </w:r>
    </w:p>
    <w:p w:rsidR="00917CED" w:rsidRPr="003700F3" w:rsidRDefault="00917CED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3700F3">
        <w:rPr>
          <w:b/>
          <w:bCs/>
          <w:szCs w:val="24"/>
        </w:rPr>
        <w:t>2.2.1.2</w:t>
      </w:r>
      <w:r w:rsidR="00136819">
        <w:rPr>
          <w:b/>
          <w:bCs/>
          <w:szCs w:val="24"/>
        </w:rPr>
        <w:t>.</w:t>
      </w:r>
      <w:r w:rsidRPr="003700F3">
        <w:rPr>
          <w:b/>
          <w:bCs/>
          <w:szCs w:val="24"/>
        </w:rPr>
        <w:t xml:space="preserve"> За защита на водите</w:t>
      </w:r>
    </w:p>
    <w:p w:rsidR="00FF567E" w:rsidRPr="003700F3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>•</w:t>
      </w:r>
      <w:r>
        <w:rPr>
          <w:b/>
          <w:bCs/>
          <w:szCs w:val="24"/>
        </w:rPr>
        <w:tab/>
      </w:r>
      <w:r w:rsidR="008F0693">
        <w:rPr>
          <w:b/>
          <w:bCs/>
          <w:szCs w:val="24"/>
        </w:rPr>
        <w:t xml:space="preserve"> </w:t>
      </w:r>
      <w:r w:rsidR="00917CED" w:rsidRPr="003700F3">
        <w:rPr>
          <w:b/>
          <w:bCs/>
          <w:szCs w:val="24"/>
        </w:rPr>
        <w:t>вододайни зони</w:t>
      </w:r>
      <w:r w:rsidR="004725F3" w:rsidRPr="003700F3">
        <w:rPr>
          <w:b/>
          <w:bCs/>
          <w:szCs w:val="24"/>
        </w:rPr>
        <w:t xml:space="preserve">, учредени </w:t>
      </w:r>
      <w:r w:rsidR="00FF567E" w:rsidRPr="003700F3">
        <w:rPr>
          <w:b/>
          <w:bCs/>
          <w:szCs w:val="24"/>
        </w:rPr>
        <w:t>с протоколна ОНС Смол</w:t>
      </w:r>
      <w:r w:rsidR="00C71FDF">
        <w:rPr>
          <w:b/>
          <w:bCs/>
          <w:szCs w:val="24"/>
        </w:rPr>
        <w:t>2</w:t>
      </w:r>
      <w:r w:rsidR="00FF567E" w:rsidRPr="003700F3">
        <w:rPr>
          <w:b/>
          <w:bCs/>
          <w:szCs w:val="24"/>
        </w:rPr>
        <w:t xml:space="preserve">ян на 02.08.1976 г, съгласно Заповед </w:t>
      </w:r>
      <w:r w:rsidR="00536179" w:rsidRPr="003700F3">
        <w:rPr>
          <w:b/>
          <w:bCs/>
          <w:szCs w:val="24"/>
        </w:rPr>
        <w:t>№</w:t>
      </w:r>
      <w:r w:rsidR="00FF567E" w:rsidRPr="003700F3">
        <w:rPr>
          <w:b/>
          <w:bCs/>
          <w:szCs w:val="24"/>
        </w:rPr>
        <w:t> 950/06.07.1976 г. на Председателя на ОНС Смолян:</w:t>
      </w:r>
    </w:p>
    <w:p w:rsidR="00C933E9" w:rsidRPr="003700F3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•</w:t>
      </w:r>
      <w:r>
        <w:rPr>
          <w:b/>
          <w:bCs/>
          <w:szCs w:val="24"/>
        </w:rPr>
        <w:tab/>
      </w:r>
      <w:r w:rsidR="008F0693">
        <w:rPr>
          <w:b/>
          <w:bCs/>
          <w:szCs w:val="24"/>
        </w:rPr>
        <w:t xml:space="preserve"> </w:t>
      </w:r>
      <w:r w:rsidR="00FF567E" w:rsidRPr="00136819">
        <w:rPr>
          <w:b/>
          <w:bCs/>
          <w:szCs w:val="24"/>
        </w:rPr>
        <w:t>извор „Бараков чучур</w:t>
      </w:r>
      <w:r w:rsidR="00FF567E" w:rsidRPr="003700F3">
        <w:rPr>
          <w:szCs w:val="24"/>
        </w:rPr>
        <w:t xml:space="preserve">– подотдели: </w:t>
      </w:r>
      <w:r w:rsidR="00536179" w:rsidRPr="003700F3">
        <w:rPr>
          <w:szCs w:val="24"/>
        </w:rPr>
        <w:t xml:space="preserve">27 б,в,д-и,о,п,1,3,4,6,10; 30и,к,2,3; 31а,ж,з,1; </w:t>
      </w:r>
      <w:r w:rsidR="00FF567E" w:rsidRPr="003700F3">
        <w:rPr>
          <w:szCs w:val="24"/>
        </w:rPr>
        <w:t xml:space="preserve">1038и,4; 139к,1; </w:t>
      </w:r>
      <w:r w:rsidR="000D3422" w:rsidRPr="003700F3">
        <w:rPr>
          <w:szCs w:val="24"/>
        </w:rPr>
        <w:t xml:space="preserve">с </w:t>
      </w:r>
      <w:r w:rsidR="000D3422" w:rsidRPr="003700F3">
        <w:rPr>
          <w:b/>
          <w:bCs/>
          <w:szCs w:val="24"/>
        </w:rPr>
        <w:t xml:space="preserve">площ </w:t>
      </w:r>
      <w:r w:rsidR="00536179" w:rsidRPr="003700F3">
        <w:rPr>
          <w:b/>
          <w:bCs/>
          <w:szCs w:val="24"/>
        </w:rPr>
        <w:t>84,5</w:t>
      </w:r>
      <w:r w:rsidR="000D3422" w:rsidRPr="003700F3">
        <w:rPr>
          <w:b/>
          <w:bCs/>
          <w:szCs w:val="24"/>
        </w:rPr>
        <w:t xml:space="preserve"> ха</w:t>
      </w:r>
      <w:r w:rsidR="00215E4C" w:rsidRPr="003700F3">
        <w:rPr>
          <w:b/>
          <w:bCs/>
          <w:szCs w:val="24"/>
        </w:rPr>
        <w:t>;</w:t>
      </w:r>
    </w:p>
    <w:p w:rsidR="0084754D" w:rsidRPr="003700F3" w:rsidRDefault="00136819" w:rsidP="0080681C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 xml:space="preserve">2.2.1.3. </w:t>
      </w:r>
      <w:r w:rsidR="0084754D" w:rsidRPr="003700F3">
        <w:rPr>
          <w:b/>
          <w:bCs/>
          <w:szCs w:val="24"/>
        </w:rPr>
        <w:t>Горски територии, включени в обхвата на технически проект за борба с ерозията –</w:t>
      </w:r>
      <w:r w:rsidR="0084754D" w:rsidRPr="003700F3">
        <w:rPr>
          <w:szCs w:val="24"/>
        </w:rPr>
        <w:t xml:space="preserve"> подотдели: 29а-е; </w:t>
      </w:r>
      <w:r w:rsidR="0084754D" w:rsidRPr="003700F3">
        <w:rPr>
          <w:b/>
          <w:bCs/>
          <w:szCs w:val="24"/>
        </w:rPr>
        <w:t>с площ 58,1 ха</w:t>
      </w:r>
    </w:p>
    <w:p w:rsidR="00C933E9" w:rsidRPr="003700F3" w:rsidRDefault="00C933E9" w:rsidP="00362E2D">
      <w:pPr>
        <w:pStyle w:val="BodyTextIndent2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3700F3">
        <w:rPr>
          <w:b/>
          <w:szCs w:val="24"/>
        </w:rPr>
        <w:t>2.2.2. Специални горски територии</w:t>
      </w:r>
    </w:p>
    <w:p w:rsidR="00DC77F3" w:rsidRPr="003700F3" w:rsidRDefault="00DC77F3" w:rsidP="00362E2D">
      <w:pPr>
        <w:pStyle w:val="BodyTextIndent2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3700F3">
        <w:rPr>
          <w:b/>
          <w:szCs w:val="24"/>
        </w:rPr>
        <w:t>2.2.2.1 Горски територии с рекреационно значение</w:t>
      </w:r>
    </w:p>
    <w:p w:rsidR="00293FE2" w:rsidRPr="00216B9E" w:rsidRDefault="00E40AEC" w:rsidP="005F2818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8F0693">
        <w:rPr>
          <w:b/>
          <w:szCs w:val="24"/>
        </w:rPr>
        <w:t xml:space="preserve"> </w:t>
      </w:r>
      <w:r w:rsidR="0080681C" w:rsidRPr="003700F3">
        <w:rPr>
          <w:b/>
          <w:szCs w:val="24"/>
        </w:rPr>
        <w:t>курортни гори</w:t>
      </w:r>
      <w:r w:rsidR="008F0693">
        <w:rPr>
          <w:b/>
          <w:szCs w:val="24"/>
        </w:rPr>
        <w:t xml:space="preserve"> </w:t>
      </w:r>
      <w:r w:rsidR="003A2A94" w:rsidRPr="003700F3">
        <w:rPr>
          <w:b/>
          <w:szCs w:val="24"/>
          <w:lang w:val="en-US"/>
        </w:rPr>
        <w:t>(</w:t>
      </w:r>
      <w:r w:rsidR="003A2A94" w:rsidRPr="003700F3">
        <w:rPr>
          <w:b/>
          <w:szCs w:val="24"/>
        </w:rPr>
        <w:t>НКТК „Родопи“</w:t>
      </w:r>
      <w:r w:rsidR="003A2A94" w:rsidRPr="003700F3">
        <w:rPr>
          <w:b/>
          <w:szCs w:val="24"/>
          <w:lang w:val="en-US"/>
        </w:rPr>
        <w:t>)</w:t>
      </w:r>
      <w:r w:rsidR="003A2A94" w:rsidRPr="003700F3">
        <w:rPr>
          <w:b/>
          <w:szCs w:val="24"/>
        </w:rPr>
        <w:t xml:space="preserve">, </w:t>
      </w:r>
      <w:r w:rsidR="003A2A94" w:rsidRPr="003700F3">
        <w:rPr>
          <w:bCs/>
          <w:szCs w:val="24"/>
        </w:rPr>
        <w:t xml:space="preserve">обявен със заповед0 236/29.01.1976 г. на МГОПС </w:t>
      </w:r>
      <w:r w:rsidR="00DC77F3" w:rsidRPr="003700F3">
        <w:rPr>
          <w:bCs/>
          <w:szCs w:val="24"/>
        </w:rPr>
        <w:t>– отд</w:t>
      </w:r>
      <w:r w:rsidR="00DC77F3" w:rsidRPr="00216B9E">
        <w:rPr>
          <w:bCs/>
          <w:szCs w:val="24"/>
        </w:rPr>
        <w:t>ели и подотдели:</w:t>
      </w:r>
      <w:r w:rsidR="003A2A94" w:rsidRPr="00216B9E">
        <w:rPr>
          <w:bCs/>
          <w:szCs w:val="24"/>
        </w:rPr>
        <w:t>131а,б-</w:t>
      </w:r>
      <w:r w:rsidR="00717C62" w:rsidRPr="00216B9E">
        <w:rPr>
          <w:bCs/>
          <w:szCs w:val="24"/>
        </w:rPr>
        <w:t>к</w:t>
      </w:r>
      <w:r w:rsidR="003A2A94" w:rsidRPr="00216B9E">
        <w:rPr>
          <w:bCs/>
          <w:szCs w:val="24"/>
        </w:rPr>
        <w:t>,1-6; 132а-м,1-</w:t>
      </w:r>
      <w:r w:rsidR="00717C62" w:rsidRPr="00216B9E">
        <w:rPr>
          <w:bCs/>
          <w:szCs w:val="24"/>
        </w:rPr>
        <w:t>6</w:t>
      </w:r>
      <w:r w:rsidR="003A2A94" w:rsidRPr="00216B9E">
        <w:rPr>
          <w:bCs/>
          <w:szCs w:val="24"/>
        </w:rPr>
        <w:t xml:space="preserve">; 133а-л,1-5; 134а-з,1-5; 135-н,1-9; 136а-и,1-3; </w:t>
      </w:r>
      <w:r w:rsidR="00D11B3C" w:rsidRPr="00216B9E">
        <w:rPr>
          <w:b/>
          <w:szCs w:val="24"/>
        </w:rPr>
        <w:t xml:space="preserve">с площ </w:t>
      </w:r>
      <w:r w:rsidR="003A2A94" w:rsidRPr="00216B9E">
        <w:rPr>
          <w:b/>
          <w:szCs w:val="24"/>
        </w:rPr>
        <w:t>3</w:t>
      </w:r>
      <w:r w:rsidR="00717C62" w:rsidRPr="00216B9E">
        <w:rPr>
          <w:b/>
          <w:szCs w:val="24"/>
        </w:rPr>
        <w:t>87,1</w:t>
      </w:r>
      <w:r w:rsidR="00D11B3C" w:rsidRPr="00216B9E">
        <w:rPr>
          <w:b/>
          <w:szCs w:val="24"/>
        </w:rPr>
        <w:t xml:space="preserve"> ха;</w:t>
      </w:r>
    </w:p>
    <w:p w:rsidR="008B3DD7" w:rsidRPr="00AA72DC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216B9E">
        <w:rPr>
          <w:b/>
          <w:szCs w:val="24"/>
        </w:rPr>
        <w:t>2.2.2.</w:t>
      </w:r>
      <w:r w:rsidR="002864F7" w:rsidRPr="00216B9E">
        <w:rPr>
          <w:b/>
          <w:szCs w:val="24"/>
        </w:rPr>
        <w:t>2</w:t>
      </w:r>
      <w:r w:rsidRPr="00216B9E">
        <w:rPr>
          <w:b/>
          <w:szCs w:val="24"/>
        </w:rPr>
        <w:t>.</w:t>
      </w:r>
      <w:r w:rsidRPr="00216B9E">
        <w:rPr>
          <w:szCs w:val="24"/>
        </w:rPr>
        <w:t xml:space="preserve"> З</w:t>
      </w:r>
      <w:r w:rsidRPr="00216B9E">
        <w:rPr>
          <w:b/>
          <w:szCs w:val="24"/>
        </w:rPr>
        <w:t>ащитени територии по З</w:t>
      </w:r>
      <w:r w:rsidR="001A038E" w:rsidRPr="00216B9E">
        <w:rPr>
          <w:b/>
          <w:szCs w:val="24"/>
        </w:rPr>
        <w:t xml:space="preserve">акона за защитените територии </w:t>
      </w:r>
      <w:r w:rsidR="001A038E" w:rsidRPr="00216B9E">
        <w:rPr>
          <w:b/>
          <w:szCs w:val="24"/>
          <w:lang w:val="en-US"/>
        </w:rPr>
        <w:t>(</w:t>
      </w:r>
      <w:r w:rsidR="001A038E" w:rsidRPr="00216B9E">
        <w:rPr>
          <w:b/>
          <w:szCs w:val="24"/>
        </w:rPr>
        <w:t>ЗЗТ</w:t>
      </w:r>
      <w:r w:rsidR="001A038E" w:rsidRPr="00216B9E">
        <w:rPr>
          <w:b/>
          <w:szCs w:val="24"/>
          <w:lang w:val="en-US"/>
        </w:rPr>
        <w:t>)</w:t>
      </w:r>
      <w:r w:rsidR="00AA72DC">
        <w:rPr>
          <w:b/>
          <w:szCs w:val="24"/>
        </w:rPr>
        <w:t xml:space="preserve"> – 1</w:t>
      </w:r>
      <w:r w:rsidR="00DA0A49">
        <w:rPr>
          <w:b/>
          <w:szCs w:val="24"/>
        </w:rPr>
        <w:t>41,0876</w:t>
      </w:r>
      <w:r w:rsidR="00AA72DC">
        <w:rPr>
          <w:b/>
          <w:szCs w:val="24"/>
        </w:rPr>
        <w:t xml:space="preserve"> ха</w:t>
      </w:r>
    </w:p>
    <w:p w:rsidR="00C933E9" w:rsidRPr="00216B9E" w:rsidRDefault="00C933E9" w:rsidP="00567A47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>Защитени местности</w:t>
      </w:r>
      <w:r w:rsidRPr="00216B9E">
        <w:rPr>
          <w:b/>
          <w:szCs w:val="24"/>
          <w:lang w:val="en-US"/>
        </w:rPr>
        <w:t xml:space="preserve"> (</w:t>
      </w:r>
      <w:r w:rsidRPr="00216B9E">
        <w:rPr>
          <w:b/>
          <w:szCs w:val="24"/>
        </w:rPr>
        <w:t>ЗМ</w:t>
      </w:r>
      <w:r w:rsidRPr="00216B9E">
        <w:rPr>
          <w:b/>
          <w:szCs w:val="24"/>
          <w:lang w:val="en-US"/>
        </w:rPr>
        <w:t>)</w:t>
      </w:r>
      <w:r w:rsidR="00407D8D" w:rsidRPr="00216B9E">
        <w:rPr>
          <w:b/>
          <w:szCs w:val="24"/>
        </w:rPr>
        <w:t xml:space="preserve"> – </w:t>
      </w:r>
      <w:r w:rsidR="00615D7E">
        <w:rPr>
          <w:b/>
          <w:szCs w:val="24"/>
        </w:rPr>
        <w:t>140,7796 ха</w:t>
      </w:r>
    </w:p>
    <w:p w:rsidR="005346BE" w:rsidRPr="00216B9E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8F0693">
        <w:rPr>
          <w:b/>
          <w:szCs w:val="24"/>
        </w:rPr>
        <w:t xml:space="preserve"> </w:t>
      </w:r>
      <w:r w:rsidR="00333952" w:rsidRPr="00216B9E">
        <w:rPr>
          <w:b/>
          <w:szCs w:val="24"/>
        </w:rPr>
        <w:t>ЗМ „</w:t>
      </w:r>
      <w:r w:rsidR="00F01D48" w:rsidRPr="00216B9E">
        <w:rPr>
          <w:b/>
          <w:szCs w:val="24"/>
        </w:rPr>
        <w:t>Поречието на р. Девинска</w:t>
      </w:r>
      <w:r w:rsidR="00333952" w:rsidRPr="00216B9E">
        <w:rPr>
          <w:b/>
          <w:szCs w:val="24"/>
        </w:rPr>
        <w:t xml:space="preserve">“, </w:t>
      </w:r>
      <w:r w:rsidR="00333952" w:rsidRPr="00216B9E">
        <w:rPr>
          <w:bCs/>
          <w:szCs w:val="24"/>
        </w:rPr>
        <w:t xml:space="preserve">обявена със заповед № </w:t>
      </w:r>
      <w:r w:rsidR="0082350C" w:rsidRPr="00216B9E">
        <w:rPr>
          <w:bCs/>
          <w:szCs w:val="24"/>
        </w:rPr>
        <w:t>РД-</w:t>
      </w:r>
      <w:r w:rsidR="00F01D48" w:rsidRPr="00216B9E">
        <w:rPr>
          <w:bCs/>
          <w:szCs w:val="24"/>
        </w:rPr>
        <w:t>618</w:t>
      </w:r>
      <w:r w:rsidR="0082350C" w:rsidRPr="00216B9E">
        <w:rPr>
          <w:bCs/>
          <w:szCs w:val="24"/>
        </w:rPr>
        <w:t>/</w:t>
      </w:r>
      <w:r w:rsidR="00F01D48" w:rsidRPr="00216B9E">
        <w:rPr>
          <w:bCs/>
          <w:szCs w:val="24"/>
        </w:rPr>
        <w:t>08</w:t>
      </w:r>
      <w:r w:rsidR="0082350C" w:rsidRPr="00216B9E">
        <w:rPr>
          <w:bCs/>
          <w:szCs w:val="24"/>
        </w:rPr>
        <w:t>.07.200</w:t>
      </w:r>
      <w:r w:rsidR="00F01D48" w:rsidRPr="00216B9E">
        <w:rPr>
          <w:bCs/>
          <w:szCs w:val="24"/>
        </w:rPr>
        <w:t>2</w:t>
      </w:r>
      <w:r w:rsidR="0082350C" w:rsidRPr="00216B9E">
        <w:rPr>
          <w:bCs/>
          <w:szCs w:val="24"/>
        </w:rPr>
        <w:t xml:space="preserve"> г. на МОСВ</w:t>
      </w:r>
      <w:r w:rsidR="00F01D48" w:rsidRPr="00216B9E">
        <w:rPr>
          <w:bCs/>
          <w:szCs w:val="24"/>
        </w:rPr>
        <w:t xml:space="preserve"> и </w:t>
      </w:r>
      <w:r w:rsidR="003718CD">
        <w:rPr>
          <w:bCs/>
          <w:szCs w:val="24"/>
        </w:rPr>
        <w:t>актуализирана</w:t>
      </w:r>
      <w:r w:rsidR="00F01D48" w:rsidRPr="00216B9E">
        <w:rPr>
          <w:bCs/>
          <w:szCs w:val="24"/>
        </w:rPr>
        <w:t xml:space="preserve"> със заповед</w:t>
      </w:r>
      <w:r w:rsidR="003718CD">
        <w:rPr>
          <w:bCs/>
          <w:szCs w:val="24"/>
        </w:rPr>
        <w:t>и</w:t>
      </w:r>
      <w:r w:rsidR="00F01D48" w:rsidRPr="00216B9E">
        <w:rPr>
          <w:bCs/>
          <w:szCs w:val="24"/>
        </w:rPr>
        <w:t xml:space="preserve"> № РД-695/19.09.2007 г</w:t>
      </w:r>
      <w:r w:rsidR="003A13D0" w:rsidRPr="00216B9E">
        <w:rPr>
          <w:bCs/>
          <w:szCs w:val="24"/>
        </w:rPr>
        <w:t xml:space="preserve">. </w:t>
      </w:r>
      <w:r w:rsidR="003718CD">
        <w:rPr>
          <w:bCs/>
          <w:szCs w:val="24"/>
        </w:rPr>
        <w:t xml:space="preserve">и №  РД-104/06.02.2019 г. </w:t>
      </w:r>
      <w:r w:rsidR="003A13D0" w:rsidRPr="00216B9E">
        <w:rPr>
          <w:bCs/>
          <w:szCs w:val="24"/>
        </w:rPr>
        <w:t>на МОСВ</w:t>
      </w:r>
      <w:r w:rsidR="001471A2">
        <w:rPr>
          <w:bCs/>
          <w:szCs w:val="24"/>
        </w:rPr>
        <w:t>,</w:t>
      </w:r>
      <w:r w:rsidR="0082350C" w:rsidRPr="00DA0A49">
        <w:rPr>
          <w:b/>
          <w:szCs w:val="24"/>
        </w:rPr>
        <w:t xml:space="preserve"> с </w:t>
      </w:r>
      <w:r w:rsidR="00E616B0" w:rsidRPr="00DA0A49">
        <w:rPr>
          <w:b/>
          <w:szCs w:val="24"/>
        </w:rPr>
        <w:t xml:space="preserve">обща </w:t>
      </w:r>
      <w:r w:rsidR="0082350C" w:rsidRPr="00DA0A49">
        <w:rPr>
          <w:b/>
          <w:szCs w:val="24"/>
        </w:rPr>
        <w:t xml:space="preserve">площ </w:t>
      </w:r>
      <w:r w:rsidR="003718CD" w:rsidRPr="00DA0A49">
        <w:rPr>
          <w:b/>
          <w:szCs w:val="24"/>
        </w:rPr>
        <w:t>140,7796</w:t>
      </w:r>
      <w:r w:rsidR="00E616B0" w:rsidRPr="00DA0A49">
        <w:rPr>
          <w:b/>
          <w:szCs w:val="24"/>
        </w:rPr>
        <w:t xml:space="preserve"> ха</w:t>
      </w:r>
      <w:r w:rsidR="001471A2" w:rsidRPr="00216B9E">
        <w:rPr>
          <w:b/>
          <w:szCs w:val="24"/>
        </w:rPr>
        <w:t>–</w:t>
      </w:r>
      <w:r w:rsidR="001471A2" w:rsidRPr="00216B9E">
        <w:rPr>
          <w:bCs/>
          <w:szCs w:val="24"/>
        </w:rPr>
        <w:t xml:space="preserve"> подотдели: 22д; 23д; 24д-и; 25к,2; 26в,г,4,5; 27л; 38а; 39а; 40в; 41а; 45е; 46а,1; 47з; 49т; 50д; 51а; 52н;</w:t>
      </w:r>
    </w:p>
    <w:p w:rsidR="002B74A9" w:rsidRPr="00216B9E" w:rsidRDefault="0055553B" w:rsidP="00567A47">
      <w:pPr>
        <w:pStyle w:val="BodyTextIndent2"/>
        <w:tabs>
          <w:tab w:val="clear" w:pos="-90"/>
          <w:tab w:val="center" w:pos="1170"/>
        </w:tabs>
        <w:ind w:left="720" w:firstLine="0"/>
        <w:rPr>
          <w:b/>
          <w:szCs w:val="24"/>
        </w:rPr>
      </w:pPr>
      <w:r w:rsidRPr="00216B9E">
        <w:rPr>
          <w:b/>
          <w:szCs w:val="24"/>
        </w:rPr>
        <w:t xml:space="preserve">Природни забележителности </w:t>
      </w:r>
      <w:r w:rsidRPr="00216B9E">
        <w:rPr>
          <w:b/>
          <w:szCs w:val="24"/>
          <w:lang w:val="en-US"/>
        </w:rPr>
        <w:t>(</w:t>
      </w:r>
      <w:r w:rsidRPr="00216B9E">
        <w:rPr>
          <w:b/>
          <w:szCs w:val="24"/>
        </w:rPr>
        <w:t>ПЗ</w:t>
      </w:r>
      <w:r w:rsidRPr="00216B9E">
        <w:rPr>
          <w:b/>
          <w:szCs w:val="24"/>
          <w:lang w:val="en-US"/>
        </w:rPr>
        <w:t>)</w:t>
      </w:r>
      <w:r w:rsidR="008B3DD7" w:rsidRPr="00216B9E">
        <w:rPr>
          <w:b/>
          <w:szCs w:val="24"/>
        </w:rPr>
        <w:t xml:space="preserve"> – 0,</w:t>
      </w:r>
      <w:r w:rsidR="00CC63A7">
        <w:rPr>
          <w:b/>
          <w:szCs w:val="24"/>
        </w:rPr>
        <w:t>3</w:t>
      </w:r>
      <w:r w:rsidR="00DC20F2">
        <w:rPr>
          <w:b/>
          <w:szCs w:val="24"/>
        </w:rPr>
        <w:t>080</w:t>
      </w:r>
      <w:r w:rsidR="008B3DD7" w:rsidRPr="00216B9E">
        <w:rPr>
          <w:b/>
          <w:szCs w:val="24"/>
        </w:rPr>
        <w:t xml:space="preserve"> ха</w:t>
      </w:r>
    </w:p>
    <w:p w:rsidR="0055553B" w:rsidRPr="00216B9E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261E2A">
        <w:rPr>
          <w:b/>
          <w:szCs w:val="24"/>
        </w:rPr>
        <w:t xml:space="preserve"> </w:t>
      </w:r>
      <w:r w:rsidR="0055553B" w:rsidRPr="00216B9E">
        <w:rPr>
          <w:b/>
          <w:szCs w:val="24"/>
        </w:rPr>
        <w:t>ПЗ „</w:t>
      </w:r>
      <w:r w:rsidR="006B4CA3" w:rsidRPr="00216B9E">
        <w:rPr>
          <w:b/>
          <w:szCs w:val="24"/>
        </w:rPr>
        <w:t>Строилски дол</w:t>
      </w:r>
      <w:r w:rsidR="0055553B" w:rsidRPr="00216B9E">
        <w:rPr>
          <w:b/>
          <w:szCs w:val="24"/>
        </w:rPr>
        <w:t xml:space="preserve">“, </w:t>
      </w:r>
      <w:r w:rsidR="0055553B" w:rsidRPr="00216B9E">
        <w:rPr>
          <w:bCs/>
          <w:szCs w:val="24"/>
        </w:rPr>
        <w:t xml:space="preserve">обявена със заповед № </w:t>
      </w:r>
      <w:r w:rsidR="006B4CA3" w:rsidRPr="00216B9E">
        <w:rPr>
          <w:bCs/>
          <w:szCs w:val="24"/>
        </w:rPr>
        <w:t>3</w:t>
      </w:r>
      <w:r w:rsidR="0055553B" w:rsidRPr="00216B9E">
        <w:rPr>
          <w:bCs/>
          <w:szCs w:val="24"/>
        </w:rPr>
        <w:t>7</w:t>
      </w:r>
      <w:r w:rsidR="006B4CA3" w:rsidRPr="00216B9E">
        <w:rPr>
          <w:bCs/>
          <w:szCs w:val="24"/>
        </w:rPr>
        <w:t>96</w:t>
      </w:r>
      <w:r w:rsidR="0055553B" w:rsidRPr="00216B9E">
        <w:rPr>
          <w:bCs/>
          <w:szCs w:val="24"/>
        </w:rPr>
        <w:t>/1</w:t>
      </w:r>
      <w:r w:rsidR="006B4CA3" w:rsidRPr="00216B9E">
        <w:rPr>
          <w:bCs/>
          <w:szCs w:val="24"/>
        </w:rPr>
        <w:t>1</w:t>
      </w:r>
      <w:r w:rsidR="0055553B" w:rsidRPr="00216B9E">
        <w:rPr>
          <w:bCs/>
          <w:szCs w:val="24"/>
        </w:rPr>
        <w:t>.</w:t>
      </w:r>
      <w:r w:rsidR="006B4CA3" w:rsidRPr="00216B9E">
        <w:rPr>
          <w:bCs/>
          <w:szCs w:val="24"/>
        </w:rPr>
        <w:t>10</w:t>
      </w:r>
      <w:r w:rsidR="0055553B" w:rsidRPr="00216B9E">
        <w:rPr>
          <w:bCs/>
          <w:szCs w:val="24"/>
        </w:rPr>
        <w:t>.19</w:t>
      </w:r>
      <w:r w:rsidR="006B4CA3" w:rsidRPr="00216B9E">
        <w:rPr>
          <w:bCs/>
          <w:szCs w:val="24"/>
        </w:rPr>
        <w:t>65</w:t>
      </w:r>
      <w:r w:rsidR="0055553B" w:rsidRPr="00216B9E">
        <w:rPr>
          <w:bCs/>
          <w:szCs w:val="24"/>
        </w:rPr>
        <w:t xml:space="preserve"> г.</w:t>
      </w:r>
      <w:r w:rsidR="006B4CA3" w:rsidRPr="00216B9E">
        <w:rPr>
          <w:bCs/>
          <w:szCs w:val="24"/>
        </w:rPr>
        <w:t xml:space="preserve"> на КГГП</w:t>
      </w:r>
      <w:r w:rsidR="00DC20F2">
        <w:rPr>
          <w:bCs/>
          <w:szCs w:val="24"/>
        </w:rPr>
        <w:t>, актуализирана със заповед РД-386/06.07.2016 г на МОСВ</w:t>
      </w:r>
      <w:r w:rsidR="0055553B" w:rsidRPr="00216B9E">
        <w:rPr>
          <w:b/>
          <w:szCs w:val="24"/>
        </w:rPr>
        <w:t xml:space="preserve"> с площ 0,3</w:t>
      </w:r>
      <w:r w:rsidR="00DC20F2">
        <w:rPr>
          <w:b/>
          <w:szCs w:val="24"/>
        </w:rPr>
        <w:t>080</w:t>
      </w:r>
      <w:r w:rsidR="0055553B" w:rsidRPr="00216B9E">
        <w:rPr>
          <w:b/>
          <w:szCs w:val="24"/>
        </w:rPr>
        <w:t xml:space="preserve"> ха</w:t>
      </w:r>
      <w:r w:rsidR="00684DDF">
        <w:rPr>
          <w:b/>
          <w:szCs w:val="24"/>
        </w:rPr>
        <w:t xml:space="preserve"> -</w:t>
      </w:r>
      <w:r w:rsidR="00684DDF">
        <w:rPr>
          <w:bCs/>
          <w:szCs w:val="24"/>
        </w:rPr>
        <w:t xml:space="preserve"> имот с идентификатор 20465.141.466 в земл. на гр. Девин </w:t>
      </w:r>
      <w:r w:rsidR="00684DDF">
        <w:rPr>
          <w:bCs/>
          <w:szCs w:val="24"/>
          <w:lang w:val="en-US"/>
        </w:rPr>
        <w:t>(</w:t>
      </w:r>
      <w:r w:rsidR="00684DDF" w:rsidRPr="00216B9E">
        <w:rPr>
          <w:bCs/>
          <w:szCs w:val="24"/>
        </w:rPr>
        <w:t>подотдели:32/1; 34/3</w:t>
      </w:r>
      <w:r w:rsidR="00684DDF">
        <w:rPr>
          <w:bCs/>
          <w:szCs w:val="24"/>
          <w:lang w:val="en-US"/>
        </w:rPr>
        <w:t>)</w:t>
      </w:r>
      <w:r w:rsidR="00684DDF" w:rsidRPr="00216B9E">
        <w:rPr>
          <w:bCs/>
          <w:szCs w:val="24"/>
        </w:rPr>
        <w:t>;</w:t>
      </w:r>
    </w:p>
    <w:p w:rsidR="0000052A" w:rsidRDefault="0000052A" w:rsidP="00136819">
      <w:pPr>
        <w:pStyle w:val="BodyTextIndent2"/>
        <w:tabs>
          <w:tab w:val="clear" w:pos="-90"/>
          <w:tab w:val="center" w:pos="1170"/>
        </w:tabs>
        <w:ind w:firstLine="0"/>
        <w:rPr>
          <w:b/>
          <w:color w:val="000000"/>
        </w:rPr>
      </w:pPr>
    </w:p>
    <w:p w:rsidR="0034259C" w:rsidRPr="00216B9E" w:rsidRDefault="0034259C" w:rsidP="00136819">
      <w:pPr>
        <w:pStyle w:val="BodyTextIndent2"/>
        <w:tabs>
          <w:tab w:val="clear" w:pos="-90"/>
          <w:tab w:val="center" w:pos="1170"/>
        </w:tabs>
        <w:ind w:firstLine="0"/>
        <w:rPr>
          <w:b/>
          <w:color w:val="000000"/>
          <w:lang w:val="en-US"/>
        </w:rPr>
      </w:pPr>
      <w:r w:rsidRPr="00216B9E">
        <w:rPr>
          <w:b/>
          <w:color w:val="000000"/>
        </w:rPr>
        <w:lastRenderedPageBreak/>
        <w:t>2.2.2.</w:t>
      </w:r>
      <w:r w:rsidR="002864F7" w:rsidRPr="00216B9E">
        <w:rPr>
          <w:b/>
          <w:color w:val="000000"/>
        </w:rPr>
        <w:t>3.</w:t>
      </w:r>
      <w:r w:rsidRPr="00216B9E">
        <w:rPr>
          <w:b/>
          <w:color w:val="000000"/>
        </w:rPr>
        <w:t xml:space="preserve"> Защитени зони по З</w:t>
      </w:r>
      <w:r w:rsidR="001A038E" w:rsidRPr="00216B9E">
        <w:rPr>
          <w:b/>
          <w:color w:val="000000"/>
        </w:rPr>
        <w:t xml:space="preserve">акона за биологичното разнообразие </w:t>
      </w:r>
      <w:r w:rsidR="001A038E" w:rsidRPr="00216B9E">
        <w:rPr>
          <w:b/>
          <w:color w:val="000000"/>
          <w:lang w:val="en-US"/>
        </w:rPr>
        <w:t>(</w:t>
      </w:r>
      <w:r w:rsidR="001A038E" w:rsidRPr="00216B9E">
        <w:rPr>
          <w:b/>
          <w:color w:val="000000"/>
        </w:rPr>
        <w:t>ЗБР</w:t>
      </w:r>
      <w:r w:rsidR="001A038E" w:rsidRPr="00216B9E">
        <w:rPr>
          <w:b/>
          <w:color w:val="000000"/>
          <w:lang w:val="en-US"/>
        </w:rPr>
        <w:t>)</w:t>
      </w:r>
    </w:p>
    <w:p w:rsidR="00745328" w:rsidRPr="00216B9E" w:rsidRDefault="00C933E9" w:rsidP="00CD5B8E">
      <w:pPr>
        <w:pStyle w:val="BodyTextIndent2"/>
        <w:numPr>
          <w:ilvl w:val="0"/>
          <w:numId w:val="19"/>
        </w:numPr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>По директива 92/42ЕЕС за опазване на природните местообитания и местообитанията на видовете</w:t>
      </w:r>
    </w:p>
    <w:p w:rsidR="00E343A8" w:rsidRPr="00CD5B8E" w:rsidRDefault="00C933E9" w:rsidP="00CD5B8E">
      <w:pPr>
        <w:pStyle w:val="ListBullet"/>
        <w:numPr>
          <w:ilvl w:val="0"/>
          <w:numId w:val="0"/>
        </w:numPr>
        <w:rPr>
          <w:sz w:val="24"/>
          <w:szCs w:val="24"/>
          <w:lang w:val="ru-RU"/>
        </w:rPr>
      </w:pPr>
      <w:r w:rsidRPr="00CD5B8E">
        <w:rPr>
          <w:b/>
          <w:sz w:val="24"/>
          <w:szCs w:val="24"/>
        </w:rPr>
        <w:t>ЗЗ „</w:t>
      </w:r>
      <w:r w:rsidR="00006518" w:rsidRPr="00CD5B8E">
        <w:rPr>
          <w:b/>
          <w:sz w:val="24"/>
          <w:szCs w:val="24"/>
        </w:rPr>
        <w:t>Родопи</w:t>
      </w:r>
      <w:r w:rsidR="0000052A">
        <w:rPr>
          <w:b/>
          <w:sz w:val="24"/>
          <w:szCs w:val="24"/>
          <w:lang w:val="bg-BG"/>
        </w:rPr>
        <w:t xml:space="preserve"> </w:t>
      </w:r>
      <w:r w:rsidR="00006518" w:rsidRPr="00CD5B8E">
        <w:rPr>
          <w:b/>
          <w:sz w:val="24"/>
          <w:szCs w:val="24"/>
        </w:rPr>
        <w:t>Западни</w:t>
      </w:r>
      <w:r w:rsidRPr="00CD5B8E">
        <w:rPr>
          <w:b/>
          <w:sz w:val="24"/>
          <w:szCs w:val="24"/>
        </w:rPr>
        <w:t>“ с идентификационен</w:t>
      </w:r>
      <w:r w:rsidR="0000052A">
        <w:rPr>
          <w:b/>
          <w:sz w:val="24"/>
          <w:szCs w:val="24"/>
          <w:lang w:val="bg-BG"/>
        </w:rPr>
        <w:t xml:space="preserve"> </w:t>
      </w:r>
      <w:r w:rsidRPr="00CD5B8E">
        <w:rPr>
          <w:b/>
          <w:sz w:val="24"/>
          <w:szCs w:val="24"/>
        </w:rPr>
        <w:t>кодBG 000</w:t>
      </w:r>
      <w:r w:rsidR="00006518" w:rsidRPr="00CD5B8E">
        <w:rPr>
          <w:b/>
          <w:sz w:val="24"/>
          <w:szCs w:val="24"/>
        </w:rPr>
        <w:t>1030</w:t>
      </w:r>
      <w:r w:rsidR="00D21A0C">
        <w:rPr>
          <w:b/>
          <w:sz w:val="24"/>
          <w:szCs w:val="24"/>
          <w:lang w:val="bg-BG"/>
        </w:rPr>
        <w:t xml:space="preserve">, </w:t>
      </w:r>
      <w:r w:rsidR="00D21A0C" w:rsidRPr="00D21A0C">
        <w:rPr>
          <w:bCs/>
          <w:sz w:val="24"/>
          <w:szCs w:val="24"/>
          <w:lang w:val="bg-BG"/>
        </w:rPr>
        <w:t>обявена</w:t>
      </w:r>
      <w:r w:rsidR="00820DF9">
        <w:rPr>
          <w:bCs/>
          <w:sz w:val="24"/>
          <w:szCs w:val="24"/>
          <w:lang w:val="bg-BG"/>
        </w:rPr>
        <w:t xml:space="preserve"> с</w:t>
      </w:r>
      <w:r w:rsidR="00D21A0C" w:rsidRPr="00D21A0C">
        <w:rPr>
          <w:bCs/>
          <w:sz w:val="24"/>
          <w:szCs w:val="24"/>
          <w:lang w:val="bg-BG"/>
        </w:rPr>
        <w:t>ъс заповед РД-278/31.03.2021 г. на МОСВ</w:t>
      </w:r>
      <w:r w:rsidR="0000052A">
        <w:rPr>
          <w:bCs/>
          <w:sz w:val="24"/>
          <w:szCs w:val="24"/>
          <w:lang w:val="bg-BG"/>
        </w:rPr>
        <w:t xml:space="preserve"> </w:t>
      </w:r>
      <w:r w:rsidR="00D21A0C">
        <w:rPr>
          <w:bCs/>
          <w:sz w:val="24"/>
          <w:szCs w:val="24"/>
        </w:rPr>
        <w:t>(</w:t>
      </w:r>
      <w:r w:rsidR="00D21A0C">
        <w:rPr>
          <w:bCs/>
          <w:sz w:val="24"/>
          <w:szCs w:val="24"/>
          <w:lang w:val="bg-BG"/>
        </w:rPr>
        <w:t>ДВ,бр.45/</w:t>
      </w:r>
      <w:r w:rsidR="00820DF9">
        <w:rPr>
          <w:bCs/>
          <w:sz w:val="24"/>
          <w:szCs w:val="24"/>
          <w:lang w:val="bg-BG"/>
        </w:rPr>
        <w:t>28.05.</w:t>
      </w:r>
      <w:r w:rsidR="00D21A0C">
        <w:rPr>
          <w:bCs/>
          <w:sz w:val="24"/>
          <w:szCs w:val="24"/>
          <w:lang w:val="bg-BG"/>
        </w:rPr>
        <w:t>2021 г.</w:t>
      </w:r>
      <w:r w:rsidR="00D21A0C">
        <w:rPr>
          <w:bCs/>
          <w:sz w:val="24"/>
          <w:szCs w:val="24"/>
        </w:rPr>
        <w:t>)</w:t>
      </w:r>
      <w:r w:rsidRPr="00CD5B8E">
        <w:rPr>
          <w:sz w:val="24"/>
          <w:szCs w:val="24"/>
        </w:rPr>
        <w:t xml:space="preserve"> – отдели и подотдели: </w:t>
      </w:r>
      <w:r w:rsidR="007E20D4" w:rsidRPr="00CD5B8E">
        <w:rPr>
          <w:sz w:val="24"/>
          <w:szCs w:val="24"/>
        </w:rPr>
        <w:t>1</w:t>
      </w:r>
      <w:r w:rsidR="0099100C" w:rsidRPr="00CD5B8E">
        <w:rPr>
          <w:sz w:val="24"/>
          <w:szCs w:val="24"/>
          <w:lang w:val="ru-RU"/>
        </w:rPr>
        <w:t>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 xml:space="preserve"> и, 1, 2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и, 1, 2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р,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м,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5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л,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6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ж, 2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с, 3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11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я,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6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12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с,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6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у,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14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м,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15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н,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16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с,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9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17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г,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18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л,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19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л,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7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20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л,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21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з,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8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22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8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23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е, 1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24 а-и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25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о,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3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26 а-е, 1-5; 27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с,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11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28 а, б, в, 1</w:t>
      </w:r>
      <w:r w:rsidR="007E20D4" w:rsidRPr="00CD5B8E">
        <w:rPr>
          <w:sz w:val="24"/>
          <w:szCs w:val="24"/>
          <w:lang w:val="ru-RU"/>
        </w:rPr>
        <w:t>-1</w:t>
      </w:r>
      <w:r w:rsidR="0099100C" w:rsidRPr="00CD5B8E">
        <w:rPr>
          <w:sz w:val="24"/>
          <w:szCs w:val="24"/>
          <w:lang w:val="ru-RU"/>
        </w:rPr>
        <w:t>0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29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е,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7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30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к,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3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31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и,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32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 xml:space="preserve">л, </w:t>
      </w:r>
      <w:r w:rsidR="00E441B5" w:rsidRPr="00CD5B8E">
        <w:rPr>
          <w:sz w:val="24"/>
          <w:szCs w:val="24"/>
          <w:lang w:val="ru-RU"/>
        </w:rPr>
        <w:t>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6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33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 1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34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к, 1, 2</w:t>
      </w:r>
      <w:r w:rsidR="00E441B5" w:rsidRPr="00CD5B8E">
        <w:rPr>
          <w:sz w:val="24"/>
          <w:szCs w:val="24"/>
          <w:lang w:val="ru-RU"/>
        </w:rPr>
        <w:t>,3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35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ж, 1, 2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36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х,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7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37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т,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9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38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и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39 а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з, 1, 2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40 а,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 1</w:t>
      </w:r>
      <w:r w:rsidR="007E20D4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7E20D4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41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е,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DF20AC" w:rsidRPr="00CD5B8E">
        <w:rPr>
          <w:sz w:val="24"/>
          <w:szCs w:val="24"/>
          <w:lang w:val="ru-RU"/>
        </w:rPr>
        <w:t xml:space="preserve">; </w:t>
      </w:r>
      <w:r w:rsidR="0099100C" w:rsidRPr="00CD5B8E">
        <w:rPr>
          <w:sz w:val="24"/>
          <w:szCs w:val="24"/>
          <w:lang w:val="ru-RU"/>
        </w:rPr>
        <w:t>42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т,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10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43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н,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10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44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45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ж,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46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г,1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4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47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з,1, 2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48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к,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10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49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ш,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14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50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3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51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е,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52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н,1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9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53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 1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131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и,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6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132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м,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133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л,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134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з,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5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135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н,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9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136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и, 1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3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1029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з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1030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1031 а, б, в, ж, 1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1032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д, и, 1, 2, 5, 6, 7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1033 а, д, е, ж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1034 з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1037 а</w:t>
      </w:r>
      <w:r w:rsidR="00DF20AC" w:rsidRPr="00CD5B8E">
        <w:rPr>
          <w:sz w:val="24"/>
          <w:szCs w:val="24"/>
          <w:lang w:val="ru-RU"/>
        </w:rPr>
        <w:t>-</w:t>
      </w:r>
      <w:r w:rsidR="0099100C" w:rsidRPr="00CD5B8E">
        <w:rPr>
          <w:sz w:val="24"/>
          <w:szCs w:val="24"/>
          <w:lang w:val="ru-RU"/>
        </w:rPr>
        <w:t>г, 1</w:t>
      </w:r>
      <w:r w:rsidR="00DF20AC" w:rsidRPr="00CD5B8E">
        <w:rPr>
          <w:sz w:val="24"/>
          <w:szCs w:val="24"/>
          <w:lang w:val="ru-RU"/>
        </w:rPr>
        <w:t>;</w:t>
      </w:r>
      <w:r w:rsidR="0099100C" w:rsidRPr="00CD5B8E">
        <w:rPr>
          <w:sz w:val="24"/>
          <w:szCs w:val="24"/>
          <w:lang w:val="ru-RU"/>
        </w:rPr>
        <w:t xml:space="preserve"> 1039 а, б, в, е, ж; </w:t>
      </w:r>
      <w:r w:rsidR="00476679" w:rsidRPr="00CD5B8E">
        <w:rPr>
          <w:sz w:val="24"/>
          <w:szCs w:val="24"/>
          <w:lang w:val="ru-RU"/>
        </w:rPr>
        <w:t xml:space="preserve">1100 а-г,1,2; </w:t>
      </w:r>
      <w:r w:rsidR="0099100C" w:rsidRPr="00CD5B8E">
        <w:rPr>
          <w:b/>
          <w:bCs/>
          <w:sz w:val="24"/>
          <w:szCs w:val="24"/>
          <w:lang w:val="ru-RU"/>
        </w:rPr>
        <w:t>с площ 3</w:t>
      </w:r>
      <w:r w:rsidR="00476679" w:rsidRPr="00CD5B8E">
        <w:rPr>
          <w:b/>
          <w:bCs/>
          <w:sz w:val="24"/>
          <w:szCs w:val="24"/>
          <w:lang w:val="ru-RU"/>
        </w:rPr>
        <w:t>919,5</w:t>
      </w:r>
      <w:r w:rsidR="0099100C" w:rsidRPr="00CD5B8E">
        <w:rPr>
          <w:b/>
          <w:bCs/>
          <w:sz w:val="24"/>
          <w:szCs w:val="24"/>
          <w:lang w:val="ru-RU"/>
        </w:rPr>
        <w:t xml:space="preserve"> ха</w:t>
      </w:r>
    </w:p>
    <w:p w:rsidR="00C933E9" w:rsidRPr="00216B9E" w:rsidRDefault="00C933E9" w:rsidP="00CD5B8E">
      <w:pPr>
        <w:pStyle w:val="BodyTextIndent2"/>
        <w:numPr>
          <w:ilvl w:val="0"/>
          <w:numId w:val="19"/>
        </w:numPr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>По директива  74/409 ЕЕС за опазване на дивите птици</w:t>
      </w:r>
    </w:p>
    <w:p w:rsidR="00136819" w:rsidRPr="00E57181" w:rsidRDefault="00C933E9" w:rsidP="0013681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216B9E">
        <w:rPr>
          <w:b/>
          <w:szCs w:val="24"/>
        </w:rPr>
        <w:t>ЗЗ „</w:t>
      </w:r>
      <w:r w:rsidR="00006518" w:rsidRPr="00216B9E">
        <w:rPr>
          <w:b/>
          <w:szCs w:val="24"/>
        </w:rPr>
        <w:t>Западни Родопи</w:t>
      </w:r>
      <w:r w:rsidRPr="00216B9E">
        <w:rPr>
          <w:b/>
          <w:szCs w:val="24"/>
        </w:rPr>
        <w:t xml:space="preserve">“ с идентификационен код </w:t>
      </w:r>
      <w:r w:rsidRPr="00216B9E">
        <w:rPr>
          <w:b/>
          <w:szCs w:val="24"/>
          <w:lang w:val="en-US"/>
        </w:rPr>
        <w:t xml:space="preserve">BG </w:t>
      </w:r>
      <w:r w:rsidRPr="00216B9E">
        <w:rPr>
          <w:b/>
          <w:szCs w:val="24"/>
        </w:rPr>
        <w:t>00020</w:t>
      </w:r>
      <w:r w:rsidR="00006518" w:rsidRPr="00216B9E">
        <w:rPr>
          <w:b/>
          <w:szCs w:val="24"/>
        </w:rPr>
        <w:t>6</w:t>
      </w:r>
      <w:r w:rsidR="00F221AC" w:rsidRPr="00216B9E">
        <w:rPr>
          <w:b/>
          <w:szCs w:val="24"/>
        </w:rPr>
        <w:t>3</w:t>
      </w:r>
      <w:r w:rsidR="00D21A0C">
        <w:rPr>
          <w:b/>
          <w:szCs w:val="24"/>
        </w:rPr>
        <w:t>,</w:t>
      </w:r>
      <w:r w:rsidR="00D21A0C" w:rsidRPr="00D21A0C">
        <w:rPr>
          <w:bCs/>
          <w:szCs w:val="24"/>
        </w:rPr>
        <w:t xml:space="preserve"> обявена със заповед РД-835/17.11.2008 г.</w:t>
      </w:r>
      <w:r w:rsidR="00DE705E">
        <w:rPr>
          <w:bCs/>
          <w:szCs w:val="24"/>
          <w:lang w:val="en-US"/>
        </w:rPr>
        <w:t>(</w:t>
      </w:r>
      <w:r w:rsidR="00DE705E">
        <w:rPr>
          <w:bCs/>
          <w:szCs w:val="24"/>
        </w:rPr>
        <w:t>ДВ,бр.11/10.02.2090г.</w:t>
      </w:r>
      <w:r w:rsidR="00DE705E">
        <w:rPr>
          <w:bCs/>
          <w:szCs w:val="24"/>
          <w:lang w:val="en-US"/>
        </w:rPr>
        <w:t>)</w:t>
      </w:r>
      <w:r w:rsidR="00D21A0C" w:rsidRPr="00D21A0C">
        <w:rPr>
          <w:bCs/>
          <w:szCs w:val="24"/>
        </w:rPr>
        <w:t>, променена със заповед РД-890/26.11.2013 г.</w:t>
      </w:r>
      <w:r w:rsidR="00DE705E">
        <w:rPr>
          <w:bCs/>
          <w:szCs w:val="24"/>
        </w:rPr>
        <w:t xml:space="preserve">, </w:t>
      </w:r>
      <w:r w:rsidR="00DE705E">
        <w:rPr>
          <w:bCs/>
          <w:szCs w:val="24"/>
          <w:lang w:val="en-US"/>
        </w:rPr>
        <w:t>(</w:t>
      </w:r>
      <w:r w:rsidR="00DE705E">
        <w:rPr>
          <w:bCs/>
          <w:szCs w:val="24"/>
        </w:rPr>
        <w:t>ДВ,бр.10/05.02.2013г.</w:t>
      </w:r>
      <w:r w:rsidR="00DE705E">
        <w:rPr>
          <w:bCs/>
          <w:szCs w:val="24"/>
          <w:lang w:val="en-US"/>
        </w:rPr>
        <w:t>)</w:t>
      </w:r>
      <w:r w:rsidR="00D21A0C" w:rsidRPr="00D21A0C">
        <w:rPr>
          <w:bCs/>
          <w:szCs w:val="24"/>
        </w:rPr>
        <w:t xml:space="preserve"> на МОСВ</w:t>
      </w:r>
      <w:r w:rsidRPr="00216B9E">
        <w:rPr>
          <w:b/>
          <w:szCs w:val="24"/>
        </w:rPr>
        <w:t xml:space="preserve"> – </w:t>
      </w:r>
      <w:r w:rsidRPr="00216B9E">
        <w:rPr>
          <w:szCs w:val="24"/>
        </w:rPr>
        <w:t>отдели и подотдели:</w:t>
      </w:r>
      <w:r w:rsidR="00922486" w:rsidRPr="00216B9E">
        <w:rPr>
          <w:bCs/>
          <w:lang w:val="ru-RU"/>
        </w:rPr>
        <w:t>1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и, 1, 2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и, 1, 2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14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м,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5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15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н,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5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16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с,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9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17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г,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5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18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л,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5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19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л,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7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20 к, л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21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з,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8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22 а</w:t>
      </w:r>
      <w:r w:rsidR="006404CB" w:rsidRPr="00216B9E">
        <w:rPr>
          <w:bCs/>
          <w:lang w:val="ru-RU"/>
        </w:rPr>
        <w:t>-и,</w:t>
      </w:r>
      <w:r w:rsidR="00922486" w:rsidRPr="00216B9E">
        <w:rPr>
          <w:bCs/>
          <w:lang w:val="ru-RU"/>
        </w:rPr>
        <w:t xml:space="preserve"> 1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8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23 а</w:t>
      </w:r>
      <w:r w:rsidR="004B7C7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е, 1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24 а, б, в</w:t>
      </w:r>
      <w:r w:rsidR="004B7C7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25 г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о,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3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26 а</w:t>
      </w:r>
      <w:r w:rsidR="006404CB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е, 1</w:t>
      </w:r>
      <w:r w:rsidR="006404CB" w:rsidRPr="00216B9E">
        <w:rPr>
          <w:bCs/>
          <w:lang w:val="ru-RU"/>
        </w:rPr>
        <w:t>-5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27 в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с, 6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11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30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з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32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 xml:space="preserve">г, </w:t>
      </w:r>
      <w:r w:rsidR="002C271F" w:rsidRPr="00216B9E">
        <w:rPr>
          <w:bCs/>
          <w:lang w:val="ru-RU"/>
        </w:rPr>
        <w:t>1,</w:t>
      </w:r>
      <w:r w:rsidR="00922486" w:rsidRPr="00216B9E">
        <w:rPr>
          <w:bCs/>
          <w:lang w:val="ru-RU"/>
        </w:rPr>
        <w:t xml:space="preserve"> 6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33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д, 1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34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к, 1</w:t>
      </w:r>
      <w:r w:rsidR="00B77997" w:rsidRPr="00216B9E">
        <w:rPr>
          <w:bCs/>
          <w:lang w:val="ru-RU"/>
        </w:rPr>
        <w:t>-</w:t>
      </w:r>
      <w:r w:rsidR="002C271F" w:rsidRPr="00216B9E">
        <w:rPr>
          <w:bCs/>
          <w:lang w:val="ru-RU"/>
        </w:rPr>
        <w:t>3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38 </w:t>
      </w:r>
      <w:r w:rsidR="006404CB" w:rsidRPr="00216B9E">
        <w:rPr>
          <w:bCs/>
          <w:lang w:val="ru-RU"/>
        </w:rPr>
        <w:t>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и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39 </w:t>
      </w:r>
      <w:r w:rsidR="006404CB" w:rsidRPr="00216B9E">
        <w:rPr>
          <w:bCs/>
          <w:lang w:val="ru-RU"/>
        </w:rPr>
        <w:t>а,</w:t>
      </w:r>
      <w:r w:rsidR="00922486" w:rsidRPr="00216B9E">
        <w:rPr>
          <w:bCs/>
          <w:lang w:val="ru-RU"/>
        </w:rPr>
        <w:t>б, в, г, ж, з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40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д,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4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41 </w:t>
      </w:r>
      <w:r w:rsidR="006404CB" w:rsidRPr="00216B9E">
        <w:rPr>
          <w:bCs/>
          <w:lang w:val="ru-RU"/>
        </w:rPr>
        <w:t>а,</w:t>
      </w:r>
      <w:r w:rsidR="00922486" w:rsidRPr="00216B9E">
        <w:rPr>
          <w:bCs/>
          <w:lang w:val="ru-RU"/>
        </w:rPr>
        <w:t>б, в, е,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 xml:space="preserve"> 4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44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г,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4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45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ж,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5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46 </w:t>
      </w:r>
      <w:r w:rsidR="006404CB" w:rsidRPr="00216B9E">
        <w:rPr>
          <w:bCs/>
          <w:lang w:val="ru-RU"/>
        </w:rPr>
        <w:t>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 xml:space="preserve">г, </w:t>
      </w:r>
      <w:r w:rsidR="006404CB" w:rsidRPr="00216B9E">
        <w:rPr>
          <w:bCs/>
          <w:lang w:val="ru-RU"/>
        </w:rPr>
        <w:t>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4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47 а</w:t>
      </w:r>
      <w:r w:rsidR="00B77997" w:rsidRPr="00216B9E">
        <w:rPr>
          <w:bCs/>
          <w:lang w:val="ru-RU"/>
        </w:rPr>
        <w:t>-</w:t>
      </w:r>
      <w:r w:rsidR="006404CB" w:rsidRPr="00216B9E">
        <w:rPr>
          <w:bCs/>
          <w:lang w:val="ru-RU"/>
        </w:rPr>
        <w:t>з,</w:t>
      </w:r>
      <w:r w:rsidR="00922486" w:rsidRPr="00216B9E">
        <w:rPr>
          <w:bCs/>
          <w:lang w:val="ru-RU"/>
        </w:rPr>
        <w:t xml:space="preserve"> 1, 2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48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к,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7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49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ш,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4, 9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14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50 а</w:t>
      </w:r>
      <w:r w:rsidR="00B77997" w:rsidRPr="00216B9E">
        <w:rPr>
          <w:bCs/>
          <w:lang w:val="ru-RU"/>
        </w:rPr>
        <w:t>-</w:t>
      </w:r>
      <w:r w:rsidR="006404CB" w:rsidRPr="00216B9E">
        <w:rPr>
          <w:bCs/>
          <w:lang w:val="ru-RU"/>
        </w:rPr>
        <w:t>д,</w:t>
      </w:r>
      <w:r w:rsidR="00922486" w:rsidRPr="00216B9E">
        <w:rPr>
          <w:bCs/>
          <w:lang w:val="ru-RU"/>
        </w:rPr>
        <w:t xml:space="preserve">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 xml:space="preserve"> 3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51 </w:t>
      </w:r>
      <w:r w:rsidR="006404CB" w:rsidRPr="00216B9E">
        <w:rPr>
          <w:bCs/>
          <w:lang w:val="ru-RU"/>
        </w:rPr>
        <w:t>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е,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5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52 а</w:t>
      </w:r>
      <w:r w:rsidR="00B77997" w:rsidRPr="00216B9E">
        <w:rPr>
          <w:bCs/>
          <w:lang w:val="ru-RU"/>
        </w:rPr>
        <w:t>-</w:t>
      </w:r>
      <w:r w:rsidR="006404CB" w:rsidRPr="00216B9E">
        <w:rPr>
          <w:bCs/>
          <w:lang w:val="ru-RU"/>
        </w:rPr>
        <w:t>н,</w:t>
      </w:r>
      <w:r w:rsidR="00922486" w:rsidRPr="00216B9E">
        <w:rPr>
          <w:bCs/>
          <w:lang w:val="ru-RU"/>
        </w:rPr>
        <w:t xml:space="preserve"> 1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9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53 а</w:t>
      </w:r>
      <w:r w:rsidR="00B77997" w:rsidRPr="00216B9E">
        <w:rPr>
          <w:bCs/>
          <w:lang w:val="ru-RU"/>
        </w:rPr>
        <w:t>-</w:t>
      </w:r>
      <w:r w:rsidR="00922486" w:rsidRPr="00216B9E">
        <w:rPr>
          <w:bCs/>
          <w:lang w:val="ru-RU"/>
        </w:rPr>
        <w:t>д, 1</w:t>
      </w:r>
      <w:r w:rsidR="00B77997" w:rsidRPr="00216B9E">
        <w:rPr>
          <w:bCs/>
          <w:lang w:val="ru-RU"/>
        </w:rPr>
        <w:t>;</w:t>
      </w:r>
      <w:r w:rsidR="00922486" w:rsidRPr="00216B9E">
        <w:rPr>
          <w:bCs/>
          <w:lang w:val="ru-RU"/>
        </w:rPr>
        <w:t xml:space="preserve"> 136 а, з, и, 1</w:t>
      </w:r>
      <w:r w:rsidR="00B77997" w:rsidRPr="00216B9E">
        <w:rPr>
          <w:bCs/>
          <w:lang w:val="ru-RU"/>
        </w:rPr>
        <w:t>;</w:t>
      </w:r>
      <w:r w:rsidR="00C45633">
        <w:rPr>
          <w:bCs/>
          <w:lang w:val="ru-RU"/>
        </w:rPr>
        <w:t xml:space="preserve"> </w:t>
      </w:r>
      <w:r w:rsidR="00922486" w:rsidRPr="00216B9E">
        <w:rPr>
          <w:b/>
          <w:lang w:val="ru-RU"/>
        </w:rPr>
        <w:t>с площ</w:t>
      </w:r>
      <w:r w:rsidR="003B3C2C">
        <w:rPr>
          <w:b/>
          <w:lang w:val="ru-RU"/>
        </w:rPr>
        <w:t xml:space="preserve"> </w:t>
      </w:r>
      <w:r w:rsidR="006404CB" w:rsidRPr="00216B9E">
        <w:rPr>
          <w:b/>
          <w:lang w:val="ru-RU"/>
        </w:rPr>
        <w:t>204</w:t>
      </w:r>
      <w:r w:rsidR="00CF7CB1">
        <w:rPr>
          <w:b/>
          <w:lang w:val="ru-RU"/>
        </w:rPr>
        <w:t>6</w:t>
      </w:r>
      <w:r w:rsidR="006404CB" w:rsidRPr="00216B9E">
        <w:rPr>
          <w:b/>
          <w:lang w:val="ru-RU"/>
        </w:rPr>
        <w:t>,</w:t>
      </w:r>
      <w:r w:rsidR="00CF7CB1">
        <w:rPr>
          <w:b/>
          <w:lang w:val="ru-RU"/>
        </w:rPr>
        <w:t>7</w:t>
      </w:r>
      <w:r w:rsidR="00922486" w:rsidRPr="00216B9E">
        <w:rPr>
          <w:b/>
          <w:lang w:val="ru-RU"/>
        </w:rPr>
        <w:t xml:space="preserve"> ха</w:t>
      </w:r>
    </w:p>
    <w:p w:rsidR="00FA01C7" w:rsidRDefault="00580A86" w:rsidP="00216B9E">
      <w:pPr>
        <w:pStyle w:val="BodyTextIndent2"/>
        <w:tabs>
          <w:tab w:val="clear" w:pos="-90"/>
          <w:tab w:val="center" w:pos="1170"/>
        </w:tabs>
        <w:ind w:firstLine="0"/>
        <w:rPr>
          <w:bCs/>
          <w:snapToGrid w:val="0"/>
          <w:szCs w:val="24"/>
        </w:rPr>
      </w:pPr>
      <w:r w:rsidRPr="00136819">
        <w:rPr>
          <w:b/>
          <w:szCs w:val="24"/>
        </w:rPr>
        <w:t>2.2.2.</w:t>
      </w:r>
      <w:r w:rsidR="00136819">
        <w:rPr>
          <w:b/>
          <w:szCs w:val="24"/>
        </w:rPr>
        <w:t>4.</w:t>
      </w:r>
      <w:r w:rsidR="00C933E9" w:rsidRPr="00CD5B8E">
        <w:rPr>
          <w:b/>
          <w:szCs w:val="24"/>
        </w:rPr>
        <w:t>Гори във фаза на старост</w:t>
      </w:r>
      <w:r w:rsidR="00C933E9" w:rsidRPr="00216B9E">
        <w:rPr>
          <w:bCs/>
          <w:szCs w:val="24"/>
        </w:rPr>
        <w:t>, съгласно заповед № РД-421/02.11.2016 г</w:t>
      </w:r>
      <w:r w:rsidR="000C617B" w:rsidRPr="00216B9E">
        <w:rPr>
          <w:bCs/>
          <w:szCs w:val="24"/>
        </w:rPr>
        <w:t>.</w:t>
      </w:r>
      <w:r w:rsidR="00C933E9" w:rsidRPr="00216B9E">
        <w:rPr>
          <w:bCs/>
          <w:szCs w:val="24"/>
        </w:rPr>
        <w:t xml:space="preserve"> на министъра на земеделието и храните – подотдели:</w:t>
      </w:r>
      <w:r w:rsidR="00296BA0">
        <w:rPr>
          <w:bCs/>
          <w:szCs w:val="24"/>
        </w:rPr>
        <w:t xml:space="preserve"> </w:t>
      </w:r>
      <w:r w:rsidR="00261CDA" w:rsidRPr="00216B9E">
        <w:rPr>
          <w:bCs/>
          <w:szCs w:val="24"/>
        </w:rPr>
        <w:t xml:space="preserve">2а; 12а; 30и; 31а,ж; 32а,к; 34 б,е; 36з,л,н; 38ж; 39в,з; 44в; 49д,ч; 51г; 52а,б; 53в,г; </w:t>
      </w:r>
      <w:r w:rsidR="00C933E9" w:rsidRPr="00555114">
        <w:rPr>
          <w:b/>
          <w:bCs/>
          <w:szCs w:val="24"/>
        </w:rPr>
        <w:t xml:space="preserve">с площ  </w:t>
      </w:r>
      <w:r w:rsidR="00261CDA" w:rsidRPr="00555114">
        <w:rPr>
          <w:b/>
          <w:bCs/>
          <w:szCs w:val="24"/>
        </w:rPr>
        <w:t>218,5</w:t>
      </w:r>
      <w:r w:rsidR="00C933E9" w:rsidRPr="00555114">
        <w:rPr>
          <w:b/>
          <w:bCs/>
          <w:szCs w:val="24"/>
        </w:rPr>
        <w:t>ха</w:t>
      </w:r>
      <w:r w:rsidR="00C933E9" w:rsidRPr="00555114">
        <w:rPr>
          <w:b/>
          <w:bCs/>
          <w:snapToGrid w:val="0"/>
          <w:szCs w:val="24"/>
        </w:rPr>
        <w:t>.</w:t>
      </w:r>
    </w:p>
    <w:p w:rsidR="00136819" w:rsidRPr="00216B9E" w:rsidRDefault="00136819" w:rsidP="0013681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216B9E">
        <w:rPr>
          <w:b/>
          <w:szCs w:val="24"/>
        </w:rPr>
        <w:t>2.2.2.</w:t>
      </w:r>
      <w:r>
        <w:rPr>
          <w:b/>
          <w:szCs w:val="24"/>
        </w:rPr>
        <w:t>5</w:t>
      </w:r>
      <w:r w:rsidRPr="00216B9E">
        <w:rPr>
          <w:b/>
          <w:szCs w:val="24"/>
        </w:rPr>
        <w:t xml:space="preserve">.Семепроизводствена база, </w:t>
      </w:r>
      <w:r w:rsidRPr="00216B9E">
        <w:rPr>
          <w:szCs w:val="24"/>
        </w:rPr>
        <w:t>съгласно регистъра на горската семепроизводствена база:</w:t>
      </w:r>
    </w:p>
    <w:p w:rsidR="00136819" w:rsidRPr="00216B9E" w:rsidRDefault="00E40AEC" w:rsidP="0013681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136819" w:rsidRPr="00216B9E">
        <w:rPr>
          <w:b/>
          <w:szCs w:val="24"/>
        </w:rPr>
        <w:t xml:space="preserve">семепроизводствени насаждения, </w:t>
      </w:r>
      <w:r w:rsidR="00136819" w:rsidRPr="00216B9E">
        <w:rPr>
          <w:bCs/>
          <w:szCs w:val="24"/>
        </w:rPr>
        <w:t xml:space="preserve">одобрени с протокол№ 9/27.05.2013 г на ГСС Пловдив </w:t>
      </w:r>
      <w:r w:rsidR="00136819" w:rsidRPr="00216B9E">
        <w:rPr>
          <w:b/>
          <w:szCs w:val="24"/>
        </w:rPr>
        <w:t xml:space="preserve">- </w:t>
      </w:r>
      <w:r w:rsidR="00136819" w:rsidRPr="00216B9E">
        <w:rPr>
          <w:szCs w:val="24"/>
        </w:rPr>
        <w:t>подотдели:8ж; 9г; 10 б; 11с; 13а,б,и,к,п; 14д,и,к; 19 б,в,к; 22а,б,в; 131г; 132а; 133в,к; 135з,л; 1029 з; 1031 б,в; 1047г; 1048в</w:t>
      </w:r>
      <w:r w:rsidR="00B67F72">
        <w:rPr>
          <w:szCs w:val="24"/>
        </w:rPr>
        <w:t>,з</w:t>
      </w:r>
      <w:r w:rsidR="00136819" w:rsidRPr="00216B9E">
        <w:rPr>
          <w:szCs w:val="24"/>
        </w:rPr>
        <w:t>; 1073 б</w:t>
      </w:r>
      <w:r w:rsidR="000676D1">
        <w:rPr>
          <w:szCs w:val="24"/>
        </w:rPr>
        <w:t xml:space="preserve">; </w:t>
      </w:r>
      <w:r w:rsidR="00136819" w:rsidRPr="00216B9E">
        <w:rPr>
          <w:b/>
          <w:szCs w:val="24"/>
        </w:rPr>
        <w:t>с площ 36</w:t>
      </w:r>
      <w:r w:rsidR="00286F4C">
        <w:rPr>
          <w:b/>
          <w:szCs w:val="24"/>
        </w:rPr>
        <w:t>9</w:t>
      </w:r>
      <w:r w:rsidR="00136819" w:rsidRPr="00216B9E">
        <w:rPr>
          <w:b/>
          <w:szCs w:val="24"/>
        </w:rPr>
        <w:t>,</w:t>
      </w:r>
      <w:r w:rsidR="00286F4C">
        <w:rPr>
          <w:b/>
          <w:szCs w:val="24"/>
        </w:rPr>
        <w:t>3</w:t>
      </w:r>
      <w:r w:rsidR="00136819" w:rsidRPr="00216B9E">
        <w:rPr>
          <w:b/>
          <w:szCs w:val="24"/>
        </w:rPr>
        <w:t xml:space="preserve">  ха.</w:t>
      </w:r>
    </w:p>
    <w:p w:rsidR="00136819" w:rsidRPr="00136819" w:rsidRDefault="00E40AEC" w:rsidP="00216B9E">
      <w:pPr>
        <w:pStyle w:val="BodyTextIndent2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•</w:t>
      </w:r>
      <w:r>
        <w:rPr>
          <w:b/>
          <w:bCs/>
          <w:szCs w:val="24"/>
        </w:rPr>
        <w:tab/>
      </w:r>
      <w:r w:rsidR="00136819" w:rsidRPr="00216B9E">
        <w:rPr>
          <w:b/>
          <w:bCs/>
          <w:szCs w:val="24"/>
        </w:rPr>
        <w:t>генеративни градини</w:t>
      </w:r>
      <w:r w:rsidR="00136819" w:rsidRPr="00216B9E">
        <w:rPr>
          <w:szCs w:val="24"/>
        </w:rPr>
        <w:t xml:space="preserve"> – подотдели: 133е; 1031е; 1032е; </w:t>
      </w:r>
      <w:r w:rsidR="00136819" w:rsidRPr="00216B9E">
        <w:rPr>
          <w:b/>
          <w:bCs/>
          <w:szCs w:val="24"/>
        </w:rPr>
        <w:t>с площ 5,6 ха</w:t>
      </w:r>
    </w:p>
    <w:p w:rsidR="00CD5B8E" w:rsidRDefault="00FA01C7" w:rsidP="00F76DA8">
      <w:pPr>
        <w:pStyle w:val="BodyTextIndent2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216B9E">
        <w:rPr>
          <w:b/>
          <w:bCs/>
          <w:szCs w:val="24"/>
        </w:rPr>
        <w:t>2.2.2.</w:t>
      </w:r>
      <w:r w:rsidR="00136819">
        <w:rPr>
          <w:b/>
          <w:bCs/>
          <w:szCs w:val="24"/>
        </w:rPr>
        <w:t>6</w:t>
      </w:r>
      <w:r w:rsidR="008F7C2C" w:rsidRPr="00216B9E">
        <w:rPr>
          <w:b/>
          <w:bCs/>
          <w:szCs w:val="24"/>
        </w:rPr>
        <w:t>. Л</w:t>
      </w:r>
      <w:r w:rsidRPr="00216B9E">
        <w:rPr>
          <w:b/>
          <w:bCs/>
          <w:szCs w:val="24"/>
        </w:rPr>
        <w:t>овностопански територии</w:t>
      </w:r>
    </w:p>
    <w:p w:rsidR="00FA01C7" w:rsidRDefault="00FA01C7" w:rsidP="00CD5B8E">
      <w:pPr>
        <w:pStyle w:val="BodyTextIndent2"/>
        <w:numPr>
          <w:ilvl w:val="0"/>
          <w:numId w:val="19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216B9E">
        <w:rPr>
          <w:b/>
          <w:bCs/>
          <w:szCs w:val="24"/>
        </w:rPr>
        <w:t>БИСД</w:t>
      </w:r>
      <w:r w:rsidRPr="00216B9E">
        <w:rPr>
          <w:szCs w:val="24"/>
        </w:rPr>
        <w:t>– подотдели:</w:t>
      </w:r>
      <w:r w:rsidR="00BC1DA9" w:rsidRPr="00216B9E">
        <w:rPr>
          <w:szCs w:val="24"/>
        </w:rPr>
        <w:t xml:space="preserve"> 13у; 14а-ж,м,1-4; 15а-з,н,1-3; 16а-е,и-с,1-9; 17а-г,1-5; 18а-е,и,1-5; 19а-ж,к,л,1-7; 21а,в,г,1,2,6-8; 22а,б,1-8; 23а; 26д,е; 27в,г,и,м,р,4-9,11; 28 б,10; 49 б,в,г,ф-ш,13;</w:t>
      </w:r>
      <w:r w:rsidRPr="00216B9E">
        <w:rPr>
          <w:b/>
          <w:bCs/>
          <w:szCs w:val="24"/>
        </w:rPr>
        <w:t xml:space="preserve">с площ </w:t>
      </w:r>
      <w:r w:rsidR="00BC1DA9" w:rsidRPr="00216B9E">
        <w:rPr>
          <w:b/>
          <w:bCs/>
          <w:szCs w:val="24"/>
        </w:rPr>
        <w:t>398,5</w:t>
      </w:r>
      <w:r w:rsidRPr="00216B9E">
        <w:rPr>
          <w:b/>
          <w:bCs/>
          <w:szCs w:val="24"/>
        </w:rPr>
        <w:t xml:space="preserve"> ха</w:t>
      </w:r>
    </w:p>
    <w:p w:rsidR="00AA00AD" w:rsidRPr="00AA00AD" w:rsidRDefault="00AA00AD" w:rsidP="00AA00AD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AA00AD">
        <w:rPr>
          <w:b/>
          <w:bCs/>
          <w:szCs w:val="24"/>
        </w:rPr>
        <w:t xml:space="preserve">Забележка: </w:t>
      </w:r>
      <w:r w:rsidRPr="00AA00AD">
        <w:rPr>
          <w:szCs w:val="24"/>
        </w:rPr>
        <w:t>при категоризацията следва да се има предвид, че БИСД „Лък Балкан“ отпада, а на БИСД „Чурал“ площта е увели</w:t>
      </w:r>
      <w:r w:rsidR="00603B15">
        <w:rPr>
          <w:szCs w:val="24"/>
        </w:rPr>
        <w:t>ч</w:t>
      </w:r>
      <w:r w:rsidRPr="00AA00AD">
        <w:rPr>
          <w:szCs w:val="24"/>
        </w:rPr>
        <w:t>ена с 91,7 ха.</w:t>
      </w:r>
    </w:p>
    <w:p w:rsidR="00C933E9" w:rsidRPr="003E72CF" w:rsidRDefault="00CE698E" w:rsidP="00CD5B8E">
      <w:pPr>
        <w:pStyle w:val="BodyTextIndent2"/>
        <w:numPr>
          <w:ilvl w:val="0"/>
          <w:numId w:val="19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216B9E">
        <w:rPr>
          <w:b/>
          <w:bCs/>
          <w:szCs w:val="24"/>
        </w:rPr>
        <w:t>Токовища –</w:t>
      </w:r>
      <w:r w:rsidRPr="00216B9E">
        <w:rPr>
          <w:szCs w:val="24"/>
        </w:rPr>
        <w:t xml:space="preserve"> подотдели: </w:t>
      </w:r>
      <w:r w:rsidR="00261CDA" w:rsidRPr="00216B9E">
        <w:rPr>
          <w:szCs w:val="24"/>
        </w:rPr>
        <w:t xml:space="preserve">1 б; 3а; 4а; </w:t>
      </w:r>
      <w:r w:rsidR="00444AB9" w:rsidRPr="00216B9E">
        <w:rPr>
          <w:szCs w:val="24"/>
        </w:rPr>
        <w:t xml:space="preserve">8ж; </w:t>
      </w:r>
      <w:r w:rsidRPr="00216B9E">
        <w:rPr>
          <w:szCs w:val="24"/>
        </w:rPr>
        <w:t>9</w:t>
      </w:r>
      <w:r w:rsidR="00444AB9" w:rsidRPr="00216B9E">
        <w:rPr>
          <w:szCs w:val="24"/>
        </w:rPr>
        <w:t>г,</w:t>
      </w:r>
      <w:r w:rsidRPr="00216B9E">
        <w:rPr>
          <w:szCs w:val="24"/>
        </w:rPr>
        <w:t xml:space="preserve">д; </w:t>
      </w:r>
      <w:r w:rsidR="00261CDA" w:rsidRPr="00216B9E">
        <w:rPr>
          <w:szCs w:val="24"/>
        </w:rPr>
        <w:t xml:space="preserve">12в,з; 31е,ж; 36л-о; 37м; 135г,з; 136д,ж,з; </w:t>
      </w:r>
      <w:r w:rsidRPr="00216B9E">
        <w:rPr>
          <w:szCs w:val="24"/>
        </w:rPr>
        <w:t>1036ж,и; 1046а;</w:t>
      </w:r>
      <w:r w:rsidRPr="00216B9E">
        <w:rPr>
          <w:b/>
          <w:bCs/>
          <w:szCs w:val="24"/>
        </w:rPr>
        <w:t xml:space="preserve"> с площ </w:t>
      </w:r>
      <w:r w:rsidR="00261CDA" w:rsidRPr="00216B9E">
        <w:rPr>
          <w:b/>
          <w:bCs/>
          <w:szCs w:val="24"/>
        </w:rPr>
        <w:t>152,5</w:t>
      </w:r>
      <w:r w:rsidRPr="00216B9E">
        <w:rPr>
          <w:b/>
          <w:bCs/>
          <w:szCs w:val="24"/>
        </w:rPr>
        <w:t xml:space="preserve"> ха</w:t>
      </w:r>
      <w:r w:rsidR="005379AD">
        <w:rPr>
          <w:b/>
          <w:bCs/>
          <w:szCs w:val="24"/>
        </w:rPr>
        <w:t>.</w:t>
      </w:r>
    </w:p>
    <w:p w:rsidR="00BD15DB" w:rsidRPr="005379AD" w:rsidRDefault="00B6522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ab/>
      </w:r>
      <w:r w:rsidR="00FC2F6F">
        <w:rPr>
          <w:szCs w:val="24"/>
        </w:rPr>
        <w:t xml:space="preserve">          </w:t>
      </w:r>
      <w:r w:rsidR="00C933E9" w:rsidRPr="005C0946">
        <w:rPr>
          <w:szCs w:val="24"/>
          <w:lang w:val="en-US"/>
        </w:rPr>
        <w:t>Част</w:t>
      </w:r>
      <w:r w:rsidR="00D34FDC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от</w:t>
      </w:r>
      <w:r w:rsidR="00D34FDC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изброените</w:t>
      </w:r>
      <w:r w:rsidR="00162ACC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подотдели</w:t>
      </w:r>
      <w:r w:rsidR="00170AEA">
        <w:rPr>
          <w:szCs w:val="24"/>
        </w:rPr>
        <w:t xml:space="preserve"> </w:t>
      </w:r>
      <w:r w:rsidR="00C933E9" w:rsidRPr="005C0946">
        <w:rPr>
          <w:szCs w:val="24"/>
        </w:rPr>
        <w:t xml:space="preserve">в защитните и специални горски територии </w:t>
      </w:r>
      <w:r w:rsidR="00C933E9" w:rsidRPr="005C0946">
        <w:rPr>
          <w:szCs w:val="24"/>
          <w:lang w:val="en-US"/>
        </w:rPr>
        <w:t>попадат</w:t>
      </w:r>
      <w:r w:rsidR="00DD1726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едновременно в две и повече</w:t>
      </w:r>
      <w:r w:rsidR="00270762">
        <w:rPr>
          <w:szCs w:val="24"/>
        </w:rPr>
        <w:t xml:space="preserve"> </w:t>
      </w:r>
      <w:r w:rsidR="00C933E9" w:rsidRPr="005C0946">
        <w:rPr>
          <w:szCs w:val="24"/>
        </w:rPr>
        <w:t>категории</w:t>
      </w:r>
      <w:r w:rsidR="00C933E9" w:rsidRPr="005C0946">
        <w:rPr>
          <w:szCs w:val="24"/>
          <w:lang w:val="en-US"/>
        </w:rPr>
        <w:t>. Всяка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от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категориите е описана в целия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си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обхват, поради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което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получава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дублиране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</w:t>
      </w:r>
      <w:r w:rsidR="00270762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площите.</w:t>
      </w:r>
    </w:p>
    <w:p w:rsidR="000B213E" w:rsidRPr="005C0946" w:rsidRDefault="00162ACC" w:rsidP="00CD5B8E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 w:rsidRPr="005C0946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този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начин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да</w:t>
      </w:r>
      <w:r w:rsidR="00561A9B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опишат</w:t>
      </w:r>
      <w:r w:rsidR="00C933E9" w:rsidRPr="005C0946">
        <w:rPr>
          <w:szCs w:val="24"/>
        </w:rPr>
        <w:t xml:space="preserve"> защитните и специалните горски територии</w:t>
      </w:r>
      <w:r w:rsidR="00C933E9" w:rsidRPr="005C0946">
        <w:rPr>
          <w:szCs w:val="24"/>
          <w:lang w:val="en-US"/>
        </w:rPr>
        <w:t xml:space="preserve"> в </w:t>
      </w:r>
      <w:r w:rsidR="00C933E9" w:rsidRPr="005C0946">
        <w:rPr>
          <w:szCs w:val="24"/>
        </w:rPr>
        <w:t>записката за инвентаризацията</w:t>
      </w:r>
      <w:r w:rsidR="00C933E9" w:rsidRPr="005C0946">
        <w:rPr>
          <w:szCs w:val="24"/>
          <w:lang w:val="en-US"/>
        </w:rPr>
        <w:t>, като в таблиците и отчетн</w:t>
      </w:r>
      <w:r w:rsidR="00C933E9" w:rsidRPr="005C0946">
        <w:rPr>
          <w:szCs w:val="24"/>
        </w:rPr>
        <w:t>а</w:t>
      </w:r>
      <w:r w:rsidR="00847BB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форм</w:t>
      </w:r>
      <w:r w:rsidR="00C933E9" w:rsidRPr="005C0946">
        <w:rPr>
          <w:szCs w:val="24"/>
        </w:rPr>
        <w:t>а №4 за баланса на горските територии</w:t>
      </w:r>
      <w:r w:rsidR="00847BB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площта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дублиращите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категории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отн</w:t>
      </w:r>
      <w:r w:rsidR="00C933E9" w:rsidRPr="005C0946">
        <w:rPr>
          <w:szCs w:val="24"/>
        </w:rPr>
        <w:t>е</w:t>
      </w:r>
      <w:r w:rsidR="00C933E9" w:rsidRPr="005C0946">
        <w:rPr>
          <w:szCs w:val="24"/>
          <w:lang w:val="en-US"/>
        </w:rPr>
        <w:t>с</w:t>
      </w:r>
      <w:r>
        <w:rPr>
          <w:szCs w:val="24"/>
        </w:rPr>
        <w:t xml:space="preserve">ат </w:t>
      </w:r>
      <w:r w:rsidR="00C933E9" w:rsidRPr="005C0946">
        <w:rPr>
          <w:szCs w:val="24"/>
          <w:lang w:val="en-US"/>
        </w:rPr>
        <w:t>към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 xml:space="preserve">тази с </w:t>
      </w:r>
      <w:r w:rsidR="008E0E1A" w:rsidRPr="005C0946">
        <w:rPr>
          <w:szCs w:val="24"/>
        </w:rPr>
        <w:t>най-тежък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режим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стопанисване.</w:t>
      </w:r>
    </w:p>
    <w:p w:rsidR="00C933E9" w:rsidRDefault="00B031DE" w:rsidP="00CD5B8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 w:rsidRPr="005C0946">
        <w:rPr>
          <w:szCs w:val="24"/>
        </w:rPr>
        <w:t>Почти всички площи на защитните горски територии са и със специални функции.</w:t>
      </w:r>
    </w:p>
    <w:p w:rsidR="005379AD" w:rsidRPr="005C0946" w:rsidRDefault="00B031DE" w:rsidP="00CD5B8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5379AD">
        <w:rPr>
          <w:szCs w:val="24"/>
        </w:rPr>
        <w:t>Ако до приключване на теренните работи бъде изготвен доклада за ГВКС, същият да се има предвид при категоризирането.</w:t>
      </w:r>
    </w:p>
    <w:p w:rsidR="005333A4" w:rsidRPr="00B65221" w:rsidRDefault="00B031D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3E2DDE" w:rsidRPr="005C0946">
        <w:rPr>
          <w:szCs w:val="24"/>
        </w:rPr>
        <w:t>Защитните и специални горски територии да се опишат по вид собственост – държавна, общинска, на физически</w:t>
      </w:r>
      <w:r w:rsidR="00727179" w:rsidRPr="005C0946">
        <w:rPr>
          <w:szCs w:val="24"/>
        </w:rPr>
        <w:t xml:space="preserve"> лица, на</w:t>
      </w:r>
      <w:r w:rsidR="003E2DDE" w:rsidRPr="005C0946">
        <w:rPr>
          <w:szCs w:val="24"/>
        </w:rPr>
        <w:t xml:space="preserve"> юридически лица.</w:t>
      </w:r>
    </w:p>
    <w:p w:rsidR="00C933E9" w:rsidRDefault="00B6522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  <w:t xml:space="preserve">          </w:t>
      </w:r>
      <w:r w:rsidR="00C933E9">
        <w:rPr>
          <w:b/>
          <w:szCs w:val="24"/>
        </w:rPr>
        <w:t xml:space="preserve">Глава ІІ. </w:t>
      </w:r>
      <w:r w:rsidR="00C933E9">
        <w:rPr>
          <w:b/>
          <w:szCs w:val="24"/>
          <w:lang w:val="en-US"/>
        </w:rPr>
        <w:t>Теренни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проучвания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  <w:lang w:val="en-US"/>
        </w:rPr>
        <w:t>1. Измерване и картиране</w:t>
      </w:r>
    </w:p>
    <w:p w:rsidR="00DA7681" w:rsidRPr="00CD2D2E" w:rsidRDefault="00B6522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="00C933E9">
        <w:rPr>
          <w:szCs w:val="24"/>
          <w:lang w:val="en-US"/>
        </w:rPr>
        <w:t>На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измерване</w:t>
      </w:r>
      <w:r w:rsidR="00C933E9">
        <w:rPr>
          <w:szCs w:val="24"/>
        </w:rPr>
        <w:t xml:space="preserve"> и </w:t>
      </w:r>
      <w:r w:rsidR="00C933E9">
        <w:rPr>
          <w:szCs w:val="24"/>
          <w:lang w:val="en-US"/>
        </w:rPr>
        <w:t>картиране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подлежат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всички</w:t>
      </w:r>
      <w:r>
        <w:rPr>
          <w:szCs w:val="24"/>
        </w:rPr>
        <w:t xml:space="preserve"> </w:t>
      </w:r>
      <w:r w:rsidR="00C933E9">
        <w:rPr>
          <w:szCs w:val="24"/>
        </w:rPr>
        <w:t>залесени и незалесени горски територии, както и залесените и самозалесили се земеделски територии, придобили характеристиката на гора</w:t>
      </w:r>
      <w:r w:rsidR="00B97E3D">
        <w:rPr>
          <w:szCs w:val="24"/>
        </w:rPr>
        <w:t>,</w:t>
      </w:r>
      <w:r w:rsidR="00C933E9">
        <w:rPr>
          <w:szCs w:val="24"/>
        </w:rPr>
        <w:t>независимо от собствеността им</w:t>
      </w:r>
      <w:r w:rsidR="00610618">
        <w:rPr>
          <w:szCs w:val="24"/>
        </w:rPr>
        <w:t>.</w:t>
      </w:r>
    </w:p>
    <w:p w:rsidR="00677A4B" w:rsidRDefault="00B6522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D11A0E">
        <w:rPr>
          <w:szCs w:val="24"/>
        </w:rPr>
        <w:t>Когато процедурата по § 49 от ЗГ не е приключила, к</w:t>
      </w:r>
      <w:r w:rsidR="00677A4B">
        <w:rPr>
          <w:szCs w:val="24"/>
        </w:rPr>
        <w:t>ъм инвентаризацията да се приложи списък на земеделските територии, придобили характеристика на гора по землища, кадастрален номер, площ и собственик, както следва: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420B2E">
        <w:rPr>
          <w:szCs w:val="24"/>
        </w:rPr>
        <w:t xml:space="preserve"> </w:t>
      </w:r>
      <w:r w:rsidR="000D47EA">
        <w:rPr>
          <w:szCs w:val="24"/>
        </w:rPr>
        <w:t xml:space="preserve">списъкът на </w:t>
      </w:r>
      <w:r w:rsidR="00C933E9">
        <w:rPr>
          <w:szCs w:val="24"/>
        </w:rPr>
        <w:t>имоти</w:t>
      </w:r>
      <w:r w:rsidR="000D47EA">
        <w:rPr>
          <w:szCs w:val="24"/>
        </w:rPr>
        <w:t>,</w:t>
      </w:r>
      <w:r w:rsidR="00C933E9">
        <w:rPr>
          <w:szCs w:val="24"/>
        </w:rPr>
        <w:t xml:space="preserve"> които досега са инвентаризирани, да се представи на РДГ за отразяване/допълване в списъците по § 49</w:t>
      </w:r>
      <w:r w:rsidR="000D47EA">
        <w:rPr>
          <w:szCs w:val="24"/>
        </w:rPr>
        <w:t>;</w:t>
      </w:r>
    </w:p>
    <w:p w:rsidR="005A5A06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420B2E">
        <w:rPr>
          <w:szCs w:val="24"/>
        </w:rPr>
        <w:t xml:space="preserve"> </w:t>
      </w:r>
      <w:r w:rsidR="000D47EA">
        <w:rPr>
          <w:szCs w:val="24"/>
        </w:rPr>
        <w:t xml:space="preserve">списъкът на новоинвентарирани имоти </w:t>
      </w:r>
      <w:r w:rsidR="00C933E9">
        <w:rPr>
          <w:szCs w:val="24"/>
        </w:rPr>
        <w:t>да се представи в ИАГ за изпълнение на задълженията по чл. 83, ал. 3 от ЗГ.</w:t>
      </w:r>
    </w:p>
    <w:p w:rsidR="00237794" w:rsidRDefault="00B6522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7F3BAB">
        <w:rPr>
          <w:szCs w:val="24"/>
        </w:rPr>
        <w:t>Земеделските територии, придобили характеристиката на гора</w:t>
      </w:r>
      <w:r w:rsidR="00283F28">
        <w:rPr>
          <w:szCs w:val="24"/>
        </w:rPr>
        <w:t xml:space="preserve"> да не се включват в баланса на горските територии</w:t>
      </w:r>
      <w:r w:rsidR="007F3BAB">
        <w:rPr>
          <w:szCs w:val="24"/>
        </w:rPr>
        <w:t>, като за тях се изготвят отделни отчетни форми.</w:t>
      </w:r>
    </w:p>
    <w:p w:rsidR="00DE0AE7" w:rsidRPr="000D47EA" w:rsidRDefault="00B65221" w:rsidP="000D47EA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Особено внимание да се обърне при картирането на забележителности и урбанизирани територии; хижи; вилни зони; манастири, параклиси; култови религиозни местности и обекти, свързани с културното наследство, националните и местни традиции; туристически маршрути,  места за къмпингуване; характернн скални образувания и пещери; чешми; </w:t>
      </w:r>
      <w:r w:rsidR="00DE0AE7">
        <w:rPr>
          <w:szCs w:val="24"/>
        </w:rPr>
        <w:t xml:space="preserve">кладенци; </w:t>
      </w:r>
      <w:r w:rsidR="00C933E9">
        <w:rPr>
          <w:szCs w:val="24"/>
        </w:rPr>
        <w:t>единични и групи вековни дървета и забележителности. Същите да се отразят по подходящ начин на картния материал.</w:t>
      </w:r>
    </w:p>
    <w:p w:rsidR="00F434C2" w:rsidRDefault="00DB3B8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napToGrid w:val="0"/>
          <w:szCs w:val="24"/>
        </w:rPr>
        <w:t xml:space="preserve">          </w:t>
      </w:r>
      <w:r w:rsidR="00D810C6">
        <w:rPr>
          <w:snapToGrid w:val="0"/>
          <w:szCs w:val="24"/>
        </w:rPr>
        <w:t>Като дворни места да се отразят горски</w:t>
      </w:r>
      <w:r w:rsidR="00A87A12">
        <w:rPr>
          <w:snapToGrid w:val="0"/>
          <w:szCs w:val="24"/>
        </w:rPr>
        <w:t>те територии</w:t>
      </w:r>
      <w:r w:rsidR="00D810C6">
        <w:rPr>
          <w:snapToGrid w:val="0"/>
          <w:szCs w:val="24"/>
        </w:rPr>
        <w:t xml:space="preserve">, </w:t>
      </w:r>
      <w:r w:rsidR="00036351">
        <w:rPr>
          <w:snapToGrid w:val="0"/>
          <w:szCs w:val="24"/>
        </w:rPr>
        <w:t xml:space="preserve">независимо от собствеността, </w:t>
      </w:r>
      <w:r w:rsidR="00D810C6">
        <w:rPr>
          <w:snapToGrid w:val="0"/>
          <w:szCs w:val="24"/>
        </w:rPr>
        <w:t xml:space="preserve">върху </w:t>
      </w:r>
      <w:r w:rsidR="00A87A12">
        <w:rPr>
          <w:snapToGrid w:val="0"/>
          <w:szCs w:val="24"/>
        </w:rPr>
        <w:t>които има законно построени сгради и съоръжения с прилежаща площ</w:t>
      </w:r>
      <w:r w:rsidR="00B36084">
        <w:rPr>
          <w:snapToGrid w:val="0"/>
          <w:szCs w:val="24"/>
          <w:lang w:val="en-US"/>
        </w:rPr>
        <w:t>(</w:t>
      </w:r>
      <w:r w:rsidR="00B36084">
        <w:rPr>
          <w:snapToGrid w:val="0"/>
          <w:szCs w:val="24"/>
        </w:rPr>
        <w:t>двор</w:t>
      </w:r>
      <w:r w:rsidR="00B36084">
        <w:rPr>
          <w:snapToGrid w:val="0"/>
          <w:szCs w:val="24"/>
          <w:lang w:val="en-US"/>
        </w:rPr>
        <w:t>)</w:t>
      </w:r>
      <w:r w:rsidR="00A87A12">
        <w:rPr>
          <w:snapToGrid w:val="0"/>
          <w:szCs w:val="24"/>
        </w:rPr>
        <w:t xml:space="preserve">, вкл. и придобити по § 123 от ПЗР на ЗГ </w:t>
      </w:r>
      <w:r w:rsidR="00A87A12">
        <w:rPr>
          <w:snapToGrid w:val="0"/>
          <w:szCs w:val="24"/>
          <w:lang w:val="en-US"/>
        </w:rPr>
        <w:t>(</w:t>
      </w:r>
      <w:r w:rsidR="00A87A12">
        <w:rPr>
          <w:snapToGrid w:val="0"/>
          <w:szCs w:val="24"/>
        </w:rPr>
        <w:t>отм.</w:t>
      </w:r>
      <w:r w:rsidR="00A87A12">
        <w:rPr>
          <w:snapToGrid w:val="0"/>
          <w:szCs w:val="24"/>
          <w:lang w:val="en-US"/>
        </w:rPr>
        <w:t>)</w:t>
      </w:r>
      <w:r w:rsidR="00A87A12">
        <w:rPr>
          <w:snapToGrid w:val="0"/>
          <w:szCs w:val="24"/>
        </w:rPr>
        <w:t>, но предназначението им не е променено.</w:t>
      </w:r>
    </w:p>
    <w:p w:rsidR="00C933E9" w:rsidRPr="00E7486D" w:rsidRDefault="00DB3B8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Ако при инвентаризацията се установят незаконно завладени или застроени горски територии, същите да се отразят по подходящ начин на картите и се приложи списък по подотдели. </w:t>
      </w:r>
    </w:p>
    <w:p w:rsidR="00C62143" w:rsidRDefault="00DB3B8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0D47EA">
        <w:rPr>
          <w:szCs w:val="24"/>
        </w:rPr>
        <w:t>Ако се установят</w:t>
      </w:r>
      <w:r>
        <w:rPr>
          <w:szCs w:val="24"/>
        </w:rPr>
        <w:t xml:space="preserve"> </w:t>
      </w:r>
      <w:r w:rsidR="00947DAE">
        <w:rPr>
          <w:szCs w:val="24"/>
        </w:rPr>
        <w:t xml:space="preserve">култури, </w:t>
      </w:r>
      <w:r w:rsidR="00C933E9">
        <w:rPr>
          <w:szCs w:val="24"/>
        </w:rPr>
        <w:t xml:space="preserve">които няма да се стопанисват като гора, съгласно чл. 88, ал. 5 от Закона за горите, да се приложи списък по </w:t>
      </w:r>
      <w:r w:rsidR="00BC540D">
        <w:rPr>
          <w:szCs w:val="24"/>
        </w:rPr>
        <w:t xml:space="preserve">отдели, </w:t>
      </w:r>
      <w:r w:rsidR="00C933E9">
        <w:rPr>
          <w:szCs w:val="24"/>
        </w:rPr>
        <w:t>подотдели</w:t>
      </w:r>
      <w:r w:rsidR="00077992">
        <w:rPr>
          <w:szCs w:val="24"/>
        </w:rPr>
        <w:t>, кадастрален номер</w:t>
      </w:r>
      <w:r w:rsidR="00C933E9">
        <w:rPr>
          <w:szCs w:val="24"/>
        </w:rPr>
        <w:t xml:space="preserve"> и </w:t>
      </w:r>
      <w:r w:rsidR="0015333B">
        <w:rPr>
          <w:szCs w:val="24"/>
        </w:rPr>
        <w:t xml:space="preserve">вид </w:t>
      </w:r>
      <w:r w:rsidR="00C933E9">
        <w:rPr>
          <w:szCs w:val="24"/>
        </w:rPr>
        <w:t>собственост.</w:t>
      </w:r>
    </w:p>
    <w:p w:rsidR="00C933E9" w:rsidRDefault="00DB3B8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уточняване</w:t>
      </w:r>
      <w:r w:rsidR="004A05A4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4A05A4">
        <w:rPr>
          <w:szCs w:val="24"/>
        </w:rPr>
        <w:t xml:space="preserve"> </w:t>
      </w:r>
      <w:r w:rsidR="00C933E9">
        <w:rPr>
          <w:szCs w:val="24"/>
          <w:lang w:val="en-US"/>
        </w:rPr>
        <w:t>землищните</w:t>
      </w:r>
      <w:r w:rsidR="00C933E9">
        <w:rPr>
          <w:szCs w:val="24"/>
        </w:rPr>
        <w:t xml:space="preserve"> граници,</w:t>
      </w:r>
      <w:r w:rsidR="004A05A4">
        <w:rPr>
          <w:szCs w:val="24"/>
        </w:rPr>
        <w:t xml:space="preserve"> </w:t>
      </w:r>
      <w:r w:rsidR="00C933E9">
        <w:rPr>
          <w:szCs w:val="24"/>
          <w:lang w:val="en-US"/>
        </w:rPr>
        <w:t>границите</w:t>
      </w:r>
      <w:r w:rsidR="004A05A4">
        <w:rPr>
          <w:szCs w:val="24"/>
        </w:rPr>
        <w:t xml:space="preserve"> </w:t>
      </w:r>
      <w:r w:rsidR="00C933E9">
        <w:rPr>
          <w:szCs w:val="24"/>
        </w:rPr>
        <w:t xml:space="preserve">между отделните видове територии, както и </w:t>
      </w:r>
      <w:r w:rsidR="00C933E9">
        <w:rPr>
          <w:szCs w:val="24"/>
          <w:lang w:val="en-US"/>
        </w:rPr>
        <w:t>собствеността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ските територии</w:t>
      </w:r>
      <w:r w:rsidR="00C933E9">
        <w:rPr>
          <w:szCs w:val="24"/>
          <w:lang w:val="en-US"/>
        </w:rPr>
        <w:t>, да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ползва</w:t>
      </w:r>
      <w:r w:rsidR="00B031DE">
        <w:rPr>
          <w:szCs w:val="24"/>
        </w:rPr>
        <w:t xml:space="preserve"> </w:t>
      </w:r>
      <w:r w:rsidR="00C933E9">
        <w:rPr>
          <w:szCs w:val="24"/>
        </w:rPr>
        <w:t xml:space="preserve">кадастралната карта и картата на </w:t>
      </w:r>
      <w:r w:rsidR="00C933E9">
        <w:rPr>
          <w:szCs w:val="24"/>
          <w:lang w:val="en-US"/>
        </w:rPr>
        <w:t>възстановен</w:t>
      </w:r>
      <w:r w:rsidR="00C933E9">
        <w:rPr>
          <w:szCs w:val="24"/>
        </w:rPr>
        <w:t>а</w:t>
      </w:r>
      <w:r w:rsidR="00C933E9">
        <w:rPr>
          <w:szCs w:val="24"/>
          <w:lang w:val="en-US"/>
        </w:rPr>
        <w:t>та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 /КВС/</w:t>
      </w:r>
      <w:r w:rsidR="00C933E9">
        <w:rPr>
          <w:szCs w:val="24"/>
        </w:rPr>
        <w:t xml:space="preserve">. </w:t>
      </w:r>
      <w:r w:rsidR="00C933E9">
        <w:rPr>
          <w:szCs w:val="24"/>
          <w:lang w:val="en-US"/>
        </w:rPr>
        <w:t>При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картирането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сеизползват</w:t>
      </w:r>
      <w:r w:rsidR="00B031DE">
        <w:rPr>
          <w:szCs w:val="24"/>
        </w:rPr>
        <w:t xml:space="preserve"> </w:t>
      </w:r>
      <w:r w:rsidR="00C933E9">
        <w:rPr>
          <w:szCs w:val="24"/>
        </w:rPr>
        <w:t xml:space="preserve">и </w:t>
      </w:r>
      <w:r w:rsidR="00C933E9">
        <w:rPr>
          <w:szCs w:val="24"/>
          <w:lang w:val="en-US"/>
        </w:rPr>
        <w:t>налични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актуални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космически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снимки</w:t>
      </w:r>
      <w:r>
        <w:rPr>
          <w:szCs w:val="24"/>
          <w:lang w:val="en-US"/>
        </w:rPr>
        <w:t>, АФС, ортофотопланове и карти.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необходимост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</w:rPr>
        <w:t>извършват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измервания с геодезически</w:t>
      </w:r>
      <w:r w:rsidR="004A05A4">
        <w:rPr>
          <w:szCs w:val="24"/>
        </w:rPr>
        <w:t xml:space="preserve"> </w:t>
      </w:r>
      <w:r w:rsidR="00C933E9">
        <w:rPr>
          <w:szCs w:val="24"/>
          <w:lang w:val="en-US"/>
        </w:rPr>
        <w:t>инструменти и GPS устройства.</w:t>
      </w:r>
    </w:p>
    <w:p w:rsidR="00C933E9" w:rsidRDefault="00E34E5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промени в границите на населени места и селищни образувания с регулационни планове, без да е проведена процедура за промяна на предназначението, съществуващите граници на горските територии остават непроменени. За тези случаи да се приложи списък към записката.</w:t>
      </w:r>
    </w:p>
    <w:p w:rsidR="00C933E9" w:rsidRDefault="00E34E5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констатиране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несъответствия</w:t>
      </w:r>
      <w:r>
        <w:rPr>
          <w:szCs w:val="24"/>
        </w:rPr>
        <w:t xml:space="preserve"> </w:t>
      </w:r>
      <w:r w:rsidR="00C933E9">
        <w:rPr>
          <w:szCs w:val="24"/>
        </w:rPr>
        <w:t>между данните за имота и кадастралната карта/КВС</w:t>
      </w:r>
      <w:r w:rsidR="00C933E9">
        <w:rPr>
          <w:szCs w:val="24"/>
          <w:lang w:val="en-US"/>
        </w:rPr>
        <w:t xml:space="preserve"> в резултат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явни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фактически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грешки, същите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435E95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B031DE">
        <w:rPr>
          <w:szCs w:val="24"/>
        </w:rPr>
        <w:t xml:space="preserve"> </w:t>
      </w:r>
      <w:r w:rsidR="00C933E9">
        <w:rPr>
          <w:szCs w:val="24"/>
          <w:lang w:val="en-US"/>
        </w:rPr>
        <w:t>опишат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землища и собственост и да</w:t>
      </w:r>
      <w:r w:rsidR="00435E95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приложат към записката.                          </w:t>
      </w:r>
    </w:p>
    <w:p w:rsidR="00C933E9" w:rsidRDefault="00E34E5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К</w:t>
      </w:r>
      <w:r w:rsidR="00C933E9">
        <w:rPr>
          <w:szCs w:val="24"/>
          <w:lang w:val="en-US"/>
        </w:rPr>
        <w:t>артира</w:t>
      </w:r>
      <w:r w:rsidR="00C933E9">
        <w:rPr>
          <w:szCs w:val="24"/>
        </w:rPr>
        <w:t xml:space="preserve">нето да се извърши </w:t>
      </w:r>
      <w:r w:rsidR="00C933E9">
        <w:rPr>
          <w:szCs w:val="24"/>
          <w:lang w:val="en-US"/>
        </w:rPr>
        <w:t>поземлища и видсобственост, като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не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допуска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един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подотдел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попада в две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землищаилидавключваразлични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вид</w:t>
      </w:r>
      <w:r w:rsidR="00976575"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</w:t>
      </w:r>
      <w:r w:rsidR="00C933E9">
        <w:rPr>
          <w:szCs w:val="24"/>
        </w:rPr>
        <w:t>и.</w:t>
      </w:r>
    </w:p>
    <w:p w:rsidR="00C933E9" w:rsidRPr="00CD5B8E" w:rsidRDefault="00C933E9" w:rsidP="00FA0B07">
      <w:pPr>
        <w:pStyle w:val="BodyTextFirstIndent"/>
        <w:jc w:val="both"/>
        <w:rPr>
          <w:sz w:val="24"/>
          <w:szCs w:val="24"/>
        </w:rPr>
      </w:pPr>
      <w:r w:rsidRPr="00CD5B8E">
        <w:rPr>
          <w:sz w:val="24"/>
          <w:szCs w:val="24"/>
        </w:rPr>
        <w:lastRenderedPageBreak/>
        <w:t>Възложителят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ще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изиска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от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ведомства, служби и организации (Общината, РИОСВ, Общинска</w:t>
      </w:r>
      <w:r w:rsidR="00976575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служба</w:t>
      </w:r>
      <w:r w:rsidR="00976575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по</w:t>
      </w:r>
      <w:r w:rsidR="00976575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земеделие, СГКК, Басейнова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дирекция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за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управление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на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водите, ВиК, АПИ и др.) да</w:t>
      </w:r>
      <w:r w:rsidR="007114CA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представят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копия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от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налични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документи и карти, имащи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отношение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към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</w:rPr>
        <w:t>инвентаризацията, като</w:t>
      </w:r>
      <w:r w:rsidR="00E34E53">
        <w:rPr>
          <w:sz w:val="24"/>
          <w:szCs w:val="24"/>
          <w:lang w:val="bg-BG"/>
        </w:rPr>
        <w:t xml:space="preserve"> </w:t>
      </w:r>
      <w:r w:rsidRPr="00CD5B8E">
        <w:rPr>
          <w:sz w:val="24"/>
          <w:szCs w:val="24"/>
          <w:lang w:val="bg-BG"/>
        </w:rPr>
        <w:t>данните следва да се предоставят в цифров вид в актуалните за съответното ведомство формати.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CD5B8E">
        <w:rPr>
          <w:szCs w:val="24"/>
          <w:lang w:val="en-US"/>
        </w:rPr>
        <w:t>В с</w:t>
      </w:r>
      <w:r>
        <w:rPr>
          <w:szCs w:val="24"/>
          <w:lang w:val="en-US"/>
        </w:rPr>
        <w:t>амостоятелни</w:t>
      </w:r>
      <w:r w:rsidR="00E34E53">
        <w:rPr>
          <w:szCs w:val="24"/>
        </w:rPr>
        <w:t xml:space="preserve"> </w:t>
      </w:r>
      <w:r>
        <w:rPr>
          <w:szCs w:val="24"/>
          <w:lang w:val="en-US"/>
        </w:rPr>
        <w:t>подотдели</w:t>
      </w:r>
      <w:r w:rsidR="00E34E53">
        <w:rPr>
          <w:szCs w:val="24"/>
        </w:rPr>
        <w:t xml:space="preserve"> </w:t>
      </w:r>
      <w:r>
        <w:rPr>
          <w:szCs w:val="24"/>
          <w:lang w:val="en-US"/>
        </w:rPr>
        <w:t>да</w:t>
      </w:r>
      <w:r w:rsidR="00447180">
        <w:rPr>
          <w:szCs w:val="24"/>
        </w:rPr>
        <w:t xml:space="preserve"> </w:t>
      </w:r>
      <w:r>
        <w:rPr>
          <w:szCs w:val="24"/>
          <w:lang w:val="en-US"/>
        </w:rPr>
        <w:t>се</w:t>
      </w:r>
      <w:r w:rsidR="00447180">
        <w:rPr>
          <w:szCs w:val="24"/>
        </w:rPr>
        <w:t xml:space="preserve"> </w:t>
      </w:r>
      <w:r>
        <w:rPr>
          <w:szCs w:val="24"/>
          <w:lang w:val="en-US"/>
        </w:rPr>
        <w:t>отделят:</w:t>
      </w:r>
    </w:p>
    <w:p w:rsidR="00C933E9" w:rsidRDefault="00695E8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1.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ските територии</w:t>
      </w:r>
      <w:r w:rsidR="00E34E53">
        <w:rPr>
          <w:szCs w:val="24"/>
        </w:rPr>
        <w:t xml:space="preserve"> </w:t>
      </w:r>
      <w:r w:rsidR="00C933E9">
        <w:rPr>
          <w:szCs w:val="24"/>
        </w:rPr>
        <w:t>изключително държавна и публична държавна собственост;</w:t>
      </w:r>
    </w:p>
    <w:p w:rsidR="00C933E9" w:rsidRDefault="00695E8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2.</w:t>
      </w:r>
      <w:r w:rsidR="00C933E9">
        <w:rPr>
          <w:szCs w:val="24"/>
        </w:rPr>
        <w:t xml:space="preserve"> защитните и специални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 територии;</w:t>
      </w:r>
    </w:p>
    <w:p w:rsidR="00D041A3" w:rsidRDefault="00695E8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3.</w:t>
      </w:r>
      <w:r w:rsidR="00C933E9">
        <w:rPr>
          <w:szCs w:val="24"/>
        </w:rPr>
        <w:t xml:space="preserve"> горските територии с площ </w:t>
      </w:r>
      <w:r w:rsidR="00810912">
        <w:rPr>
          <w:szCs w:val="24"/>
        </w:rPr>
        <w:t>0,1 х</w:t>
      </w:r>
      <w:r w:rsidR="00C933E9">
        <w:rPr>
          <w:szCs w:val="24"/>
        </w:rPr>
        <w:t xml:space="preserve">а и по-голяма, върху които </w:t>
      </w:r>
      <w:r w:rsidR="00D041A3">
        <w:rPr>
          <w:szCs w:val="24"/>
        </w:rPr>
        <w:t>са</w:t>
      </w:r>
      <w:r w:rsidR="00C933E9">
        <w:rPr>
          <w:szCs w:val="24"/>
        </w:rPr>
        <w:t xml:space="preserve"> учредени </w:t>
      </w:r>
      <w:r w:rsidR="005F6689">
        <w:rPr>
          <w:szCs w:val="24"/>
        </w:rPr>
        <w:t xml:space="preserve">безсрочни </w:t>
      </w:r>
      <w:r w:rsidR="00C933E9">
        <w:rPr>
          <w:szCs w:val="24"/>
        </w:rPr>
        <w:t>вещни права</w:t>
      </w:r>
      <w:r w:rsidR="00D041A3">
        <w:rPr>
          <w:szCs w:val="24"/>
        </w:rPr>
        <w:t xml:space="preserve"> – сервитути, право на ползване, право на строеж</w:t>
      </w:r>
      <w:r w:rsidR="005F6689">
        <w:rPr>
          <w:szCs w:val="24"/>
        </w:rPr>
        <w:t>.</w:t>
      </w:r>
      <w:r w:rsidR="00D041A3">
        <w:rPr>
          <w:szCs w:val="24"/>
        </w:rPr>
        <w:tab/>
      </w:r>
    </w:p>
    <w:p w:rsidR="00C933E9" w:rsidRPr="005F00E3" w:rsidRDefault="00695E8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4.</w:t>
      </w:r>
      <w:r w:rsidR="00C933E9">
        <w:rPr>
          <w:szCs w:val="24"/>
        </w:rPr>
        <w:t xml:space="preserve"> територии с площ 0,1 ха и по-голяма,</w:t>
      </w:r>
      <w:r w:rsidR="00C933E9">
        <w:rPr>
          <w:szCs w:val="24"/>
          <w:lang w:val="en-US"/>
        </w:rPr>
        <w:t xml:space="preserve"> в които</w:t>
      </w:r>
      <w:r w:rsidR="00447180">
        <w:rPr>
          <w:szCs w:val="24"/>
        </w:rPr>
        <w:t xml:space="preserve"> </w:t>
      </w:r>
      <w:r w:rsidR="00C933E9">
        <w:rPr>
          <w:szCs w:val="24"/>
        </w:rPr>
        <w:t>се констатира</w:t>
      </w:r>
      <w:r w:rsidR="00447180">
        <w:rPr>
          <w:szCs w:val="24"/>
        </w:rPr>
        <w:t xml:space="preserve"> </w:t>
      </w:r>
      <w:r w:rsidR="00C933E9">
        <w:rPr>
          <w:szCs w:val="24"/>
          <w:lang w:val="en-US"/>
        </w:rPr>
        <w:t>строителство</w:t>
      </w:r>
      <w:r w:rsidR="00B35579">
        <w:rPr>
          <w:szCs w:val="24"/>
        </w:rPr>
        <w:t xml:space="preserve"> на сгради и съоръжения</w:t>
      </w:r>
      <w:r w:rsidR="000F19CE">
        <w:rPr>
          <w:szCs w:val="24"/>
        </w:rPr>
        <w:t>; каптажи, туристически и ловни заслони, туристически</w:t>
      </w:r>
      <w:r w:rsidR="00447180">
        <w:rPr>
          <w:szCs w:val="24"/>
        </w:rPr>
        <w:t xml:space="preserve"> </w:t>
      </w:r>
      <w:r w:rsidR="000F19CE">
        <w:rPr>
          <w:szCs w:val="24"/>
        </w:rPr>
        <w:t>маршрути и др. п</w:t>
      </w:r>
      <w:r w:rsidR="003B6743">
        <w:rPr>
          <w:szCs w:val="24"/>
        </w:rPr>
        <w:t>.</w:t>
      </w:r>
      <w:r w:rsidR="00C933E9">
        <w:rPr>
          <w:szCs w:val="24"/>
        </w:rPr>
        <w:t xml:space="preserve"> или са незаконно завладени</w:t>
      </w:r>
      <w:r w:rsidR="00C933E9">
        <w:rPr>
          <w:szCs w:val="24"/>
          <w:lang w:val="en-US"/>
        </w:rPr>
        <w:t>;</w:t>
      </w:r>
    </w:p>
    <w:p w:rsidR="00695E81" w:rsidRPr="00695E81" w:rsidRDefault="00797D3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5. постоянните пробни площи.</w:t>
      </w:r>
    </w:p>
    <w:p w:rsidR="00C933E9" w:rsidRDefault="00E34E5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картира и нанесе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пътната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мрежа</w:t>
      </w:r>
      <w:r w:rsidR="00C933E9">
        <w:rPr>
          <w:szCs w:val="24"/>
        </w:rPr>
        <w:t xml:space="preserve"> – републиканска, общинска, горски пътища 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пътек</w:t>
      </w:r>
      <w:r w:rsidR="00C933E9">
        <w:rPr>
          <w:szCs w:val="24"/>
        </w:rPr>
        <w:t xml:space="preserve">и.          </w:t>
      </w:r>
    </w:p>
    <w:p w:rsidR="00C933E9" w:rsidRDefault="007D5D3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Горските пътища да </w:t>
      </w:r>
      <w:r w:rsidR="00C933E9">
        <w:rPr>
          <w:szCs w:val="24"/>
          <w:lang w:val="en-US"/>
        </w:rPr>
        <w:t>се д</w:t>
      </w:r>
      <w:r w:rsidR="009619F1">
        <w:rPr>
          <w:szCs w:val="24"/>
        </w:rPr>
        <w:t>и</w:t>
      </w:r>
      <w:r w:rsidR="00C933E9">
        <w:rPr>
          <w:szCs w:val="24"/>
          <w:lang w:val="en-US"/>
        </w:rPr>
        <w:t>ф</w:t>
      </w:r>
      <w:r w:rsidR="009619F1">
        <w:rPr>
          <w:szCs w:val="24"/>
        </w:rPr>
        <w:t>е</w:t>
      </w:r>
      <w:r w:rsidR="00C933E9">
        <w:rPr>
          <w:szCs w:val="24"/>
          <w:lang w:val="en-US"/>
        </w:rPr>
        <w:t>ренцира</w:t>
      </w:r>
      <w:r w:rsidR="00C933E9">
        <w:rPr>
          <w:szCs w:val="24"/>
        </w:rPr>
        <w:t>т</w:t>
      </w:r>
      <w:r w:rsidR="00847A52">
        <w:rPr>
          <w:szCs w:val="24"/>
        </w:rPr>
        <w:t xml:space="preserve"> </w:t>
      </w:r>
      <w:r w:rsidR="00C933E9">
        <w:rPr>
          <w:szCs w:val="24"/>
        </w:rPr>
        <w:t>съгласно изискванията на Наредба № 5/31.07.2014 г. за строителство в горските територии без промяна на предназначението и</w:t>
      </w:r>
      <w:r w:rsidR="00847A52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847A52"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 w:rsidR="00847A52">
        <w:rPr>
          <w:szCs w:val="24"/>
        </w:rPr>
        <w:t xml:space="preserve"> </w:t>
      </w:r>
      <w:r w:rsidR="00C933E9">
        <w:rPr>
          <w:szCs w:val="24"/>
          <w:lang w:val="en-US"/>
        </w:rPr>
        <w:t>със</w:t>
      </w:r>
      <w:r w:rsidR="00847A52">
        <w:rPr>
          <w:szCs w:val="24"/>
        </w:rPr>
        <w:t xml:space="preserve"> </w:t>
      </w:r>
      <w:r w:rsidR="00C933E9">
        <w:rPr>
          <w:szCs w:val="24"/>
          <w:lang w:val="en-US"/>
        </w:rPr>
        <w:t>съответен</w:t>
      </w:r>
      <w:r w:rsidR="00847A52">
        <w:rPr>
          <w:szCs w:val="24"/>
        </w:rPr>
        <w:t xml:space="preserve"> </w:t>
      </w:r>
      <w:r w:rsidR="00C933E9">
        <w:rPr>
          <w:szCs w:val="24"/>
          <w:lang w:val="en-US"/>
        </w:rPr>
        <w:t>условен</w:t>
      </w:r>
      <w:r w:rsidR="00847A52">
        <w:rPr>
          <w:szCs w:val="24"/>
        </w:rPr>
        <w:t xml:space="preserve"> </w:t>
      </w:r>
      <w:r w:rsidR="00C933E9">
        <w:rPr>
          <w:szCs w:val="24"/>
          <w:lang w:val="en-US"/>
        </w:rPr>
        <w:t>знак</w:t>
      </w:r>
      <w:r w:rsidR="00C933E9">
        <w:rPr>
          <w:szCs w:val="24"/>
        </w:rPr>
        <w:t xml:space="preserve"> на картите</w:t>
      </w:r>
      <w:r w:rsidR="00C933E9">
        <w:rPr>
          <w:szCs w:val="24"/>
          <w:lang w:val="en-US"/>
        </w:rPr>
        <w:t>.</w:t>
      </w:r>
    </w:p>
    <w:p w:rsidR="009C777E" w:rsidRDefault="007D5D3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В записката да се направи анализ на инвентаризираната пътна мрежа – дължина, състояние; гъстота (км на 100 ха. горска територия), отводнителни съоръжения и др.  </w:t>
      </w:r>
      <w:r w:rsidR="00B604C7">
        <w:rPr>
          <w:szCs w:val="24"/>
        </w:rPr>
        <w:t xml:space="preserve">   </w:t>
      </w:r>
      <w:r w:rsidR="00C933E9">
        <w:rPr>
          <w:szCs w:val="24"/>
        </w:rPr>
        <w:t>Да се отразят</w:t>
      </w:r>
      <w:r w:rsidR="004B1B1D">
        <w:rPr>
          <w:szCs w:val="24"/>
        </w:rPr>
        <w:t xml:space="preserve"> и опишат и </w:t>
      </w:r>
      <w:r w:rsidR="00C933E9">
        <w:rPr>
          <w:szCs w:val="24"/>
        </w:rPr>
        <w:t xml:space="preserve"> горските пътищата, които не изпълняват предназначението си – изоставени, обрасли, изровени или се нуждаят от рехабилитация.</w:t>
      </w:r>
    </w:p>
    <w:p w:rsidR="00B774F9" w:rsidRDefault="00B774F9" w:rsidP="00B774F9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 Създаване, изработване и съдържание на горскостопанските карти</w:t>
      </w:r>
    </w:p>
    <w:p w:rsidR="00B774F9" w:rsidRDefault="004B1B1D" w:rsidP="00B774F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B774F9">
        <w:rPr>
          <w:szCs w:val="24"/>
        </w:rPr>
        <w:t xml:space="preserve">Горскостопанските карти да се изработят в приетата и дефинирана за територията на цялата страна геодезическа система в цифров и графичен вид и се поддържат в цифров вид-файлов формат, съгласно Приложение № 1 към Наредба № 20/18.11.2016 г. за съдържанието, условията и реда за създаването и поддържането на горскостопанските карти. Предават се в цифров вид-файлови формати shape, </w:t>
      </w:r>
      <w:r w:rsidR="00B774F9">
        <w:rPr>
          <w:szCs w:val="24"/>
          <w:lang w:val="en-US"/>
        </w:rPr>
        <w:t xml:space="preserve">CAD </w:t>
      </w:r>
      <w:r w:rsidR="00B774F9">
        <w:rPr>
          <w:szCs w:val="24"/>
        </w:rPr>
        <w:t xml:space="preserve"> и </w:t>
      </w:r>
      <w:r w:rsidR="00B774F9">
        <w:rPr>
          <w:szCs w:val="24"/>
          <w:lang w:val="en-US"/>
        </w:rPr>
        <w:t>ZEM</w:t>
      </w:r>
      <w:r w:rsidR="00B774F9">
        <w:rPr>
          <w:szCs w:val="24"/>
        </w:rPr>
        <w:t>, по землища и на цялата горскостопанска единица в координатни системи 1970</w:t>
      </w:r>
      <w:r w:rsidR="00B604C7">
        <w:rPr>
          <w:szCs w:val="24"/>
        </w:rPr>
        <w:t xml:space="preserve"> </w:t>
      </w:r>
      <w:r w:rsidR="00B774F9">
        <w:rPr>
          <w:szCs w:val="24"/>
        </w:rPr>
        <w:t>г., кадастрална координатна система 2005,</w:t>
      </w:r>
      <w:r>
        <w:rPr>
          <w:szCs w:val="24"/>
        </w:rPr>
        <w:t xml:space="preserve"> </w:t>
      </w:r>
      <w:r w:rsidR="00B774F9">
        <w:rPr>
          <w:szCs w:val="24"/>
        </w:rPr>
        <w:t xml:space="preserve">БГС2005 и </w:t>
      </w:r>
      <w:r w:rsidR="00B774F9">
        <w:rPr>
          <w:szCs w:val="24"/>
          <w:lang w:val="en-US"/>
        </w:rPr>
        <w:t>WGS84.</w:t>
      </w:r>
      <w:r w:rsidR="00C843D6">
        <w:rPr>
          <w:szCs w:val="24"/>
        </w:rPr>
        <w:t xml:space="preserve"> В shape формат се предад</w:t>
      </w:r>
      <w:r w:rsidR="00B774F9">
        <w:rPr>
          <w:szCs w:val="24"/>
        </w:rPr>
        <w:t>ат: полигонов слой за имотите по землища; полигонов слой за подотделите с атрибути – код на горската териториална единица, отдел, подотдел; линеен слой; точков слой на символите.</w:t>
      </w:r>
    </w:p>
    <w:p w:rsidR="00B774F9" w:rsidRDefault="009434ED" w:rsidP="00B774F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4B1B1D">
        <w:rPr>
          <w:szCs w:val="24"/>
        </w:rPr>
        <w:t xml:space="preserve"> </w:t>
      </w:r>
      <w:r w:rsidR="00C81E30">
        <w:rPr>
          <w:szCs w:val="24"/>
        </w:rPr>
        <w:t>Съдържащите се във</w:t>
      </w:r>
      <w:r w:rsidR="00B774F9">
        <w:rPr>
          <w:szCs w:val="24"/>
        </w:rPr>
        <w:t xml:space="preserve"> файловия формат атрибутни данни да се предадат в М</w:t>
      </w:r>
      <w:r w:rsidR="00B774F9">
        <w:rPr>
          <w:szCs w:val="24"/>
          <w:lang w:val="en-US"/>
        </w:rPr>
        <w:t xml:space="preserve">S ENCEL </w:t>
      </w:r>
      <w:r w:rsidR="00B774F9">
        <w:rPr>
          <w:szCs w:val="24"/>
        </w:rPr>
        <w:t>формат, като задължително се дадат сеченията на п</w:t>
      </w:r>
      <w:r w:rsidR="00705923">
        <w:rPr>
          <w:szCs w:val="24"/>
        </w:rPr>
        <w:t>л</w:t>
      </w:r>
      <w:r w:rsidR="00B774F9">
        <w:rPr>
          <w:szCs w:val="24"/>
        </w:rPr>
        <w:t>ощите на имотите по землища</w:t>
      </w:r>
      <w:r w:rsidR="0005586F">
        <w:rPr>
          <w:szCs w:val="24"/>
        </w:rPr>
        <w:t xml:space="preserve"> и</w:t>
      </w:r>
      <w:r w:rsidR="00086C56">
        <w:rPr>
          <w:szCs w:val="24"/>
        </w:rPr>
        <w:t xml:space="preserve"> подотдели.</w:t>
      </w:r>
    </w:p>
    <w:p w:rsidR="00B774F9" w:rsidRDefault="009434ED" w:rsidP="00B774F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B774F9">
        <w:rPr>
          <w:szCs w:val="24"/>
        </w:rPr>
        <w:t>Координатите на точките от границите на поземлените имоти в горските територии се съхраняват в информационната система за горските територии с точност до сантиметър, а площите – с точност до квадратен сантиметър.</w:t>
      </w:r>
    </w:p>
    <w:p w:rsidR="00B774F9" w:rsidRDefault="009434ED" w:rsidP="00B774F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B774F9">
        <w:rPr>
          <w:szCs w:val="24"/>
        </w:rPr>
        <w:t>Всеки по</w:t>
      </w:r>
      <w:r w:rsidR="00A40888">
        <w:rPr>
          <w:szCs w:val="24"/>
        </w:rPr>
        <w:t>дотдел да съдържа информацията съгласно</w:t>
      </w:r>
      <w:r w:rsidR="00B774F9">
        <w:rPr>
          <w:szCs w:val="24"/>
        </w:rPr>
        <w:t xml:space="preserve"> чл. 22, ал.2 от Наредба № 18/ 2015 г.</w:t>
      </w:r>
    </w:p>
    <w:p w:rsidR="00B774F9" w:rsidRDefault="009434ED" w:rsidP="00B774F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B774F9">
        <w:rPr>
          <w:szCs w:val="24"/>
        </w:rPr>
        <w:t>Точността на нанесените граници на подотделите  следва да отговаря на точността на кадастралната карта, съгласно чл. 31 от Закона за кадастъра и имотния регистър. Когато границите на подотделите съвпадат с имотните граници, те трябва да са идентични.</w:t>
      </w:r>
    </w:p>
    <w:p w:rsidR="00B774F9" w:rsidRDefault="009434ED" w:rsidP="00B774F9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B774F9">
        <w:rPr>
          <w:szCs w:val="24"/>
        </w:rPr>
        <w:t>За основа при изработването на горскостопанските карти да се използват кадастралната карта и данни от кадастралния регистър на недвижимите имоти,  КВС, едромащабната топографска карта в М 1:5000 и М 1:10000, цифровата ортофотокарта и други специализирани карти и планове.</w:t>
      </w:r>
    </w:p>
    <w:p w:rsidR="00B774F9" w:rsidRDefault="009434ED" w:rsidP="00B774F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B774F9">
        <w:rPr>
          <w:szCs w:val="24"/>
        </w:rPr>
        <w:t>Освен границите на отделите и подотделите, на картите д</w:t>
      </w:r>
      <w:r w:rsidR="00B774F9">
        <w:rPr>
          <w:szCs w:val="24"/>
          <w:lang w:val="en-US"/>
        </w:rPr>
        <w:t>а се</w:t>
      </w:r>
      <w:r w:rsidR="00D97EB1">
        <w:rPr>
          <w:szCs w:val="24"/>
        </w:rPr>
        <w:t xml:space="preserve"> </w:t>
      </w:r>
      <w:r w:rsidR="00B774F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строителните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граници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населените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места</w:t>
      </w:r>
      <w:r w:rsidR="00B774F9">
        <w:rPr>
          <w:szCs w:val="24"/>
        </w:rPr>
        <w:t xml:space="preserve">, селищни образувания, </w:t>
      </w:r>
      <w:r w:rsidR="00B774F9">
        <w:rPr>
          <w:szCs w:val="24"/>
          <w:lang w:val="en-US"/>
        </w:rPr>
        <w:t>урбанизирани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територии</w:t>
      </w:r>
      <w:r w:rsidR="00B774F9">
        <w:rPr>
          <w:szCs w:val="24"/>
        </w:rPr>
        <w:t>;  хижи, манастири, заслони, спортни и атракционни съоръжение, пътища; пътеки, алеи, туристически маршрути</w:t>
      </w:r>
      <w:r w:rsidR="00B774F9">
        <w:rPr>
          <w:szCs w:val="24"/>
          <w:lang w:val="en-US"/>
        </w:rPr>
        <w:t xml:space="preserve"> и актуалните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наименования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местности, долове и др</w:t>
      </w:r>
      <w:r w:rsidR="00B774F9">
        <w:rPr>
          <w:szCs w:val="24"/>
        </w:rPr>
        <w:t xml:space="preserve">. п., както и </w:t>
      </w:r>
      <w:r w:rsidR="00B774F9">
        <w:rPr>
          <w:szCs w:val="24"/>
          <w:lang w:val="en-US"/>
        </w:rPr>
        <w:t>характерни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 xml:space="preserve">ориентири – </w:t>
      </w:r>
      <w:r w:rsidR="00B774F9">
        <w:rPr>
          <w:szCs w:val="24"/>
        </w:rPr>
        <w:t>каптажи, извори, че</w:t>
      </w:r>
      <w:r w:rsidR="00B774F9">
        <w:rPr>
          <w:szCs w:val="24"/>
          <w:lang w:val="en-US"/>
        </w:rPr>
        <w:t xml:space="preserve">шми, сгради, </w:t>
      </w:r>
      <w:r w:rsidR="00B774F9">
        <w:rPr>
          <w:szCs w:val="24"/>
        </w:rPr>
        <w:t>ел. проводи,</w:t>
      </w:r>
      <w:r w:rsidR="00B774F9">
        <w:rPr>
          <w:szCs w:val="24"/>
          <w:lang w:val="en-US"/>
        </w:rPr>
        <w:t>паметни</w:t>
      </w:r>
      <w:r w:rsidR="00B774F9">
        <w:rPr>
          <w:szCs w:val="24"/>
        </w:rPr>
        <w:t>ц</w:t>
      </w:r>
      <w:r w:rsidR="00B774F9">
        <w:rPr>
          <w:szCs w:val="24"/>
          <w:lang w:val="en-US"/>
        </w:rPr>
        <w:t>и</w:t>
      </w:r>
      <w:r w:rsidR="00B774F9">
        <w:rPr>
          <w:szCs w:val="24"/>
        </w:rPr>
        <w:t xml:space="preserve">, параклиси и други религиозни и обредни символи </w:t>
      </w:r>
      <w:r w:rsidR="00B774F9">
        <w:rPr>
          <w:szCs w:val="24"/>
          <w:lang w:val="en-US"/>
        </w:rPr>
        <w:t xml:space="preserve">и </w:t>
      </w:r>
      <w:r w:rsidR="00B774F9">
        <w:rPr>
          <w:szCs w:val="24"/>
        </w:rPr>
        <w:t>знаци, като се потърси съдействието и на кметовете на населените места.</w:t>
      </w:r>
    </w:p>
    <w:p w:rsidR="00E15528" w:rsidRPr="003664B8" w:rsidRDefault="00F04EE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B774F9">
        <w:rPr>
          <w:szCs w:val="24"/>
        </w:rPr>
        <w:t>Със съответен условен знак на картите да се нанесат а</w:t>
      </w:r>
      <w:r w:rsidR="00B774F9">
        <w:rPr>
          <w:szCs w:val="24"/>
          <w:lang w:val="en-US"/>
        </w:rPr>
        <w:t>дминистративните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граници</w:t>
      </w:r>
      <w:r w:rsidR="00B774F9">
        <w:rPr>
          <w:szCs w:val="24"/>
        </w:rPr>
        <w:t xml:space="preserve"> – областн</w:t>
      </w:r>
      <w:r w:rsidR="00DD1519">
        <w:rPr>
          <w:szCs w:val="24"/>
        </w:rPr>
        <w:t>а</w:t>
      </w:r>
      <w:r w:rsidR="00B774F9">
        <w:rPr>
          <w:szCs w:val="24"/>
        </w:rPr>
        <w:t xml:space="preserve">, общински и землищни. </w:t>
      </w:r>
    </w:p>
    <w:p w:rsidR="00C933E9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3</w:t>
      </w:r>
      <w:r w:rsidR="00C933E9">
        <w:rPr>
          <w:b/>
          <w:szCs w:val="24"/>
          <w:lang w:val="en-US"/>
        </w:rPr>
        <w:t>. Проучване</w:t>
      </w:r>
      <w:r w:rsidR="00F04EE1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</w:t>
      </w:r>
      <w:r w:rsidR="00F04EE1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природните</w:t>
      </w:r>
      <w:r w:rsidR="00F04EE1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условия</w:t>
      </w:r>
    </w:p>
    <w:p w:rsidR="00C933E9" w:rsidRDefault="00F04EE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направи кратка характеристика на:</w:t>
      </w:r>
    </w:p>
    <w:p w:rsidR="007A691F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>•</w:t>
      </w:r>
      <w:r>
        <w:rPr>
          <w:szCs w:val="24"/>
        </w:rPr>
        <w:tab/>
      </w:r>
      <w:r w:rsidR="00525231">
        <w:rPr>
          <w:szCs w:val="24"/>
        </w:rPr>
        <w:t xml:space="preserve"> </w:t>
      </w:r>
      <w:r w:rsidR="00C933E9">
        <w:rPr>
          <w:szCs w:val="24"/>
        </w:rPr>
        <w:t>климата в района и вли</w:t>
      </w:r>
      <w:r w:rsidR="00C933E9">
        <w:rPr>
          <w:szCs w:val="24"/>
          <w:lang w:val="en-US"/>
        </w:rPr>
        <w:t>иянието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му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върху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горскодървесната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растителност</w:t>
      </w:r>
      <w:r w:rsidR="00C933E9">
        <w:rPr>
          <w:szCs w:val="24"/>
        </w:rPr>
        <w:t>, като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ползват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последните</w:t>
      </w:r>
      <w:r w:rsidR="00525231">
        <w:rPr>
          <w:szCs w:val="24"/>
        </w:rPr>
        <w:t xml:space="preserve"> </w:t>
      </w:r>
      <w:r w:rsidR="00C933E9">
        <w:rPr>
          <w:szCs w:val="24"/>
          <w:lang w:val="en-US"/>
        </w:rPr>
        <w:t>изданияна БАН, както и данни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близки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метеорологични</w:t>
      </w:r>
      <w:r w:rsidR="00F04EE1">
        <w:rPr>
          <w:szCs w:val="24"/>
        </w:rPr>
        <w:t xml:space="preserve"> </w:t>
      </w:r>
      <w:r w:rsidR="00C933E9">
        <w:rPr>
          <w:szCs w:val="24"/>
          <w:lang w:val="en-US"/>
        </w:rPr>
        <w:t>станции.</w:t>
      </w:r>
    </w:p>
    <w:p w:rsidR="007A691F" w:rsidRDefault="007A691F" w:rsidP="007A691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>Да</w:t>
      </w:r>
      <w:r w:rsidR="00525231">
        <w:rPr>
          <w:szCs w:val="24"/>
        </w:rPr>
        <w:t xml:space="preserve"> </w:t>
      </w:r>
      <w:r>
        <w:rPr>
          <w:szCs w:val="24"/>
          <w:lang w:val="en-US"/>
        </w:rPr>
        <w:t>се</w:t>
      </w:r>
      <w:r w:rsidR="00525231">
        <w:rPr>
          <w:szCs w:val="24"/>
        </w:rPr>
        <w:t xml:space="preserve"> </w:t>
      </w:r>
      <w:r>
        <w:rPr>
          <w:szCs w:val="24"/>
          <w:lang w:val="en-US"/>
        </w:rPr>
        <w:t>направи</w:t>
      </w:r>
      <w:r w:rsidR="00F04EE1">
        <w:rPr>
          <w:szCs w:val="24"/>
        </w:rPr>
        <w:t xml:space="preserve"> </w:t>
      </w:r>
      <w:r>
        <w:rPr>
          <w:szCs w:val="24"/>
          <w:lang w:val="en-US"/>
        </w:rPr>
        <w:t>връзка</w:t>
      </w:r>
      <w:r w:rsidR="00F04EE1">
        <w:rPr>
          <w:szCs w:val="24"/>
        </w:rPr>
        <w:t xml:space="preserve"> </w:t>
      </w:r>
      <w:r>
        <w:rPr>
          <w:szCs w:val="24"/>
          <w:lang w:val="en-US"/>
        </w:rPr>
        <w:t>между</w:t>
      </w:r>
      <w:r w:rsidR="00F04EE1">
        <w:rPr>
          <w:szCs w:val="24"/>
        </w:rPr>
        <w:t xml:space="preserve"> </w:t>
      </w:r>
      <w:r>
        <w:rPr>
          <w:szCs w:val="24"/>
          <w:lang w:val="en-US"/>
        </w:rPr>
        <w:t>климатичното и горскорастителното</w:t>
      </w:r>
      <w:r w:rsidR="00F04EE1">
        <w:rPr>
          <w:szCs w:val="24"/>
        </w:rPr>
        <w:t xml:space="preserve"> </w:t>
      </w:r>
      <w:r>
        <w:rPr>
          <w:szCs w:val="24"/>
          <w:lang w:val="en-US"/>
        </w:rPr>
        <w:t>райониране</w:t>
      </w:r>
      <w:r>
        <w:rPr>
          <w:szCs w:val="24"/>
        </w:rPr>
        <w:t>;</w:t>
      </w:r>
    </w:p>
    <w:p w:rsidR="00C933E9" w:rsidRPr="007A691F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25231">
        <w:rPr>
          <w:b/>
          <w:szCs w:val="24"/>
        </w:rPr>
        <w:t xml:space="preserve"> </w:t>
      </w:r>
      <w:r w:rsidR="00C933E9">
        <w:rPr>
          <w:szCs w:val="24"/>
        </w:rPr>
        <w:t>г</w:t>
      </w:r>
      <w:r w:rsidR="00C933E9">
        <w:rPr>
          <w:szCs w:val="24"/>
          <w:lang w:val="en-US"/>
        </w:rPr>
        <w:t>еоложки</w:t>
      </w:r>
      <w:r w:rsidR="00C933E9">
        <w:rPr>
          <w:szCs w:val="24"/>
        </w:rPr>
        <w:t>я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строеж и петрографски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състав</w:t>
      </w:r>
      <w:r w:rsidR="00C933E9">
        <w:rPr>
          <w:szCs w:val="24"/>
        </w:rPr>
        <w:t>, като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определят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основните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видове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скали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936D64">
        <w:rPr>
          <w:szCs w:val="24"/>
        </w:rPr>
        <w:t xml:space="preserve"> </w:t>
      </w:r>
      <w:r w:rsidR="00936D64">
        <w:rPr>
          <w:szCs w:val="24"/>
          <w:lang w:val="en-US"/>
        </w:rPr>
        <w:t>територията, техния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произход, строеж, териториално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разположение, влиянието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им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върху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почвообразуващия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процес и формирането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типовет</w:t>
      </w:r>
      <w:r w:rsidR="00936D64">
        <w:rPr>
          <w:szCs w:val="24"/>
        </w:rPr>
        <w:t xml:space="preserve"> </w:t>
      </w:r>
      <w:r w:rsidR="00C933E9">
        <w:rPr>
          <w:szCs w:val="24"/>
          <w:lang w:val="en-US"/>
        </w:rPr>
        <w:t>еместорастения и др. особености.</w:t>
      </w:r>
    </w:p>
    <w:p w:rsidR="000E50E5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25231">
        <w:rPr>
          <w:b/>
          <w:szCs w:val="24"/>
        </w:rPr>
        <w:t xml:space="preserve"> </w:t>
      </w:r>
      <w:r w:rsidR="00C933E9">
        <w:rPr>
          <w:szCs w:val="24"/>
          <w:lang w:val="en-US"/>
        </w:rPr>
        <w:t>основните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водни</w:t>
      </w:r>
      <w:r w:rsidR="00297F61">
        <w:rPr>
          <w:szCs w:val="24"/>
        </w:rPr>
        <w:t xml:space="preserve"> </w:t>
      </w:r>
      <w:r w:rsidR="00297F61">
        <w:rPr>
          <w:szCs w:val="24"/>
          <w:lang w:val="en-US"/>
        </w:rPr>
        <w:t>течения в района, техния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характер, влиянието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им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формиране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хидроложкия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режим</w:t>
      </w:r>
      <w:r w:rsidR="00C933E9">
        <w:rPr>
          <w:szCs w:val="24"/>
        </w:rPr>
        <w:t xml:space="preserve">, както и изградените изкуствени водоеми </w:t>
      </w:r>
      <w:r w:rsidR="00C933E9">
        <w:rPr>
          <w:szCs w:val="24"/>
          <w:lang w:val="en-US"/>
        </w:rPr>
        <w:t>и се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297F61">
        <w:rPr>
          <w:szCs w:val="24"/>
        </w:rPr>
        <w:t xml:space="preserve"> </w:t>
      </w:r>
      <w:r w:rsidR="00C933E9">
        <w:rPr>
          <w:szCs w:val="24"/>
          <w:lang w:val="en-US"/>
        </w:rPr>
        <w:t>карт</w:t>
      </w:r>
      <w:r w:rsidR="00C933E9">
        <w:rPr>
          <w:szCs w:val="24"/>
        </w:rPr>
        <w:t>ния материал</w:t>
      </w:r>
      <w:r w:rsidR="00C933E9">
        <w:rPr>
          <w:szCs w:val="24"/>
          <w:lang w:val="en-US"/>
        </w:rPr>
        <w:t>.</w:t>
      </w:r>
    </w:p>
    <w:p w:rsidR="00C933E9" w:rsidRDefault="00297F6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Районът се характеризира с голяма гъстота на хидроложката мрежа, като с най-голям водосбор </w:t>
      </w:r>
      <w:r w:rsidR="008D7E0D">
        <w:rPr>
          <w:szCs w:val="24"/>
        </w:rPr>
        <w:t>е</w:t>
      </w:r>
      <w:r w:rsidR="006C32A9">
        <w:rPr>
          <w:szCs w:val="24"/>
        </w:rPr>
        <w:t xml:space="preserve"> </w:t>
      </w:r>
      <w:r w:rsidR="00C933E9">
        <w:rPr>
          <w:szCs w:val="24"/>
        </w:rPr>
        <w:t>рек</w:t>
      </w:r>
      <w:r w:rsidR="006D5FC8">
        <w:rPr>
          <w:szCs w:val="24"/>
        </w:rPr>
        <w:t xml:space="preserve">а </w:t>
      </w:r>
      <w:r w:rsidR="008D7E0D">
        <w:rPr>
          <w:szCs w:val="24"/>
        </w:rPr>
        <w:t>Девинска</w:t>
      </w:r>
      <w:r w:rsidR="006D5FC8">
        <w:rPr>
          <w:szCs w:val="24"/>
        </w:rPr>
        <w:t>.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25231">
        <w:rPr>
          <w:b/>
          <w:szCs w:val="24"/>
        </w:rPr>
        <w:t xml:space="preserve"> </w:t>
      </w:r>
      <w:r w:rsidR="00C933E9">
        <w:rPr>
          <w:szCs w:val="24"/>
          <w:lang w:val="en-US"/>
        </w:rPr>
        <w:t>релефа и влиянието</w:t>
      </w:r>
      <w:r w:rsidR="006C32A9">
        <w:rPr>
          <w:szCs w:val="24"/>
        </w:rPr>
        <w:t xml:space="preserve"> </w:t>
      </w:r>
      <w:r w:rsidR="00C933E9">
        <w:rPr>
          <w:szCs w:val="24"/>
          <w:lang w:val="en-US"/>
        </w:rPr>
        <w:t>му</w:t>
      </w:r>
      <w:r w:rsidR="006C32A9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6C32A9">
        <w:rPr>
          <w:szCs w:val="24"/>
        </w:rPr>
        <w:t xml:space="preserve"> </w:t>
      </w:r>
      <w:r w:rsidR="00C933E9">
        <w:rPr>
          <w:szCs w:val="24"/>
          <w:lang w:val="en-US"/>
        </w:rPr>
        <w:t>формиране</w:t>
      </w:r>
      <w:r w:rsidR="006C32A9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6C32A9">
        <w:rPr>
          <w:szCs w:val="24"/>
        </w:rPr>
        <w:t xml:space="preserve"> </w:t>
      </w:r>
      <w:r w:rsidR="00C933E9">
        <w:rPr>
          <w:szCs w:val="24"/>
          <w:lang w:val="en-US"/>
        </w:rPr>
        <w:t>почвите, типовете</w:t>
      </w:r>
      <w:r w:rsidR="006C32A9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месторастения и растителността. </w:t>
      </w:r>
    </w:p>
    <w:p w:rsidR="00C933E9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</w:t>
      </w:r>
      <w:r w:rsidR="00525231">
        <w:rPr>
          <w:b/>
          <w:szCs w:val="24"/>
        </w:rPr>
        <w:t xml:space="preserve"> </w:t>
      </w:r>
      <w:r w:rsidR="00C933E9">
        <w:rPr>
          <w:b/>
          <w:szCs w:val="24"/>
        </w:rPr>
        <w:t>Проучване на почвите и почвената ерозия</w:t>
      </w:r>
    </w:p>
    <w:p w:rsidR="00C933E9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.1. Почвени проучвания</w:t>
      </w:r>
    </w:p>
    <w:p w:rsidR="00C933E9" w:rsidRDefault="006C32A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характеризиране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почвените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подтипове и 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типовете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горски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месторастения, 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ползват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данните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заложените и лабораторно обработени </w:t>
      </w:r>
      <w:r w:rsidR="008D7E0D">
        <w:rPr>
          <w:szCs w:val="24"/>
        </w:rPr>
        <w:t xml:space="preserve">13 </w:t>
      </w:r>
      <w:r w:rsidR="00C933E9">
        <w:rPr>
          <w:szCs w:val="24"/>
        </w:rPr>
        <w:t>почвени разрези при миналите инвентаризации. Нови почвени разрези да се заложат само при необходимост от доохарактеризиране на почвените типове и видове.</w:t>
      </w:r>
    </w:p>
    <w:p w:rsidR="00C933E9" w:rsidRDefault="006C32A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Да се извърши преоценка на незалесените горски площи, особено на поляните и голините, по отношение дълбочина и ерозираност на почвата и процент на лесонепригодност. </w:t>
      </w:r>
    </w:p>
    <w:p w:rsidR="00C933E9" w:rsidRDefault="006C32A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С</w:t>
      </w:r>
      <w:r w:rsidR="00525231">
        <w:rPr>
          <w:szCs w:val="24"/>
          <w:lang w:val="en-US"/>
        </w:rPr>
        <w:t>тарите</w:t>
      </w:r>
      <w:r w:rsidR="00C933E9">
        <w:rPr>
          <w:szCs w:val="24"/>
          <w:lang w:val="en-US"/>
        </w:rPr>
        <w:t xml:space="preserve"> </w:t>
      </w:r>
      <w:r w:rsidR="00C933E9">
        <w:rPr>
          <w:szCs w:val="24"/>
        </w:rPr>
        <w:t xml:space="preserve">и евентуално </w:t>
      </w:r>
      <w:r w:rsidR="00C933E9">
        <w:rPr>
          <w:szCs w:val="24"/>
          <w:lang w:val="en-US"/>
        </w:rPr>
        <w:t>нови</w:t>
      </w:r>
      <w:r>
        <w:rPr>
          <w:szCs w:val="24"/>
        </w:rPr>
        <w:t xml:space="preserve"> </w:t>
      </w:r>
      <w:r w:rsidR="00C933E9">
        <w:rPr>
          <w:szCs w:val="24"/>
        </w:rPr>
        <w:t>почвени разрези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получат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единна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номерация и 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горските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карти.</w:t>
      </w:r>
    </w:p>
    <w:p w:rsidR="00C933E9" w:rsidRDefault="00D45EF0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извърши класификация на почвените типове и видове</w:t>
      </w:r>
      <w:r w:rsidR="00865791">
        <w:rPr>
          <w:szCs w:val="24"/>
        </w:rPr>
        <w:t>,</w:t>
      </w:r>
      <w:r w:rsidR="00C933E9">
        <w:rPr>
          <w:szCs w:val="24"/>
        </w:rPr>
        <w:t xml:space="preserve"> съобразно Инструкция за установяване и картиране на типовете горски месторастения и определяне състава на дендроценозите от 2011 г</w:t>
      </w:r>
      <w:r>
        <w:rPr>
          <w:szCs w:val="24"/>
        </w:rPr>
        <w:t xml:space="preserve"> </w:t>
      </w:r>
      <w:r w:rsidR="00865791">
        <w:rPr>
          <w:szCs w:val="24"/>
        </w:rPr>
        <w:t>.О</w:t>
      </w:r>
      <w:r w:rsidR="00C933E9">
        <w:rPr>
          <w:szCs w:val="24"/>
        </w:rPr>
        <w:t>пределените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 досега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 почвени типове и подтипове </w:t>
      </w:r>
      <w:r w:rsidR="00525231">
        <w:rPr>
          <w:szCs w:val="24"/>
        </w:rPr>
        <w:t xml:space="preserve">да </w:t>
      </w:r>
      <w:r w:rsidR="00C933E9">
        <w:rPr>
          <w:szCs w:val="24"/>
        </w:rPr>
        <w:t xml:space="preserve">се приведат в съответствие с класификацията на ФАО от 1990 г. и Националната класификация на почвите в България от 1992 г. </w:t>
      </w:r>
    </w:p>
    <w:p w:rsidR="003B76A2" w:rsidRPr="00BB2921" w:rsidRDefault="00A52BD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На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почвената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карта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отрази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териториалното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разположение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D45EF0">
        <w:rPr>
          <w:szCs w:val="24"/>
        </w:rPr>
        <w:t xml:space="preserve"> </w:t>
      </w:r>
      <w:r w:rsidR="00C933E9">
        <w:rPr>
          <w:szCs w:val="24"/>
          <w:lang w:val="en-US"/>
        </w:rPr>
        <w:t>отделните</w:t>
      </w:r>
      <w:r w:rsidR="00D45EF0">
        <w:rPr>
          <w:szCs w:val="24"/>
        </w:rPr>
        <w:t xml:space="preserve"> </w:t>
      </w:r>
      <w:r w:rsidR="00C933E9">
        <w:rPr>
          <w:szCs w:val="24"/>
        </w:rPr>
        <w:t>типове и видове почви</w:t>
      </w:r>
      <w:r w:rsidR="00BB2921">
        <w:rPr>
          <w:szCs w:val="24"/>
        </w:rPr>
        <w:t>.</w:t>
      </w:r>
    </w:p>
    <w:p w:rsidR="00C933E9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.2. Оценка на ерозията</w:t>
      </w:r>
    </w:p>
    <w:p w:rsidR="00C933E9" w:rsidRDefault="00257F6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Оценката и описание</w:t>
      </w:r>
      <w:r>
        <w:rPr>
          <w:szCs w:val="24"/>
        </w:rPr>
        <w:t xml:space="preserve">то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ерозията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>
        <w:rPr>
          <w:szCs w:val="24"/>
          <w:lang w:val="en-US"/>
        </w:rPr>
        <w:t>се</w:t>
      </w:r>
      <w:r w:rsidR="00B6758C">
        <w:rPr>
          <w:szCs w:val="24"/>
        </w:rPr>
        <w:t xml:space="preserve"> </w:t>
      </w:r>
      <w:r>
        <w:rPr>
          <w:szCs w:val="24"/>
          <w:lang w:val="en-US"/>
        </w:rPr>
        <w:t>извърш</w:t>
      </w:r>
      <w:r>
        <w:rPr>
          <w:szCs w:val="24"/>
        </w:rPr>
        <w:t xml:space="preserve">ат </w:t>
      </w:r>
      <w:r w:rsidR="00C933E9">
        <w:rPr>
          <w:szCs w:val="24"/>
          <w:lang w:val="en-US"/>
        </w:rPr>
        <w:t>съгласно</w:t>
      </w:r>
      <w:r>
        <w:rPr>
          <w:szCs w:val="24"/>
        </w:rPr>
        <w:t xml:space="preserve"> </w:t>
      </w:r>
      <w:r w:rsidR="00C933E9">
        <w:rPr>
          <w:szCs w:val="24"/>
        </w:rPr>
        <w:t>Скала за степените на ерозираност и връзката им с почвените показатели (приложение № 4 от Инструкция за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 установяване и картиране на типовете горски месторастения и определяне състава на дендр</w:t>
      </w:r>
      <w:r>
        <w:rPr>
          <w:szCs w:val="24"/>
        </w:rPr>
        <w:t>оценозите - Булпрофор, 2011 г.)„</w:t>
      </w:r>
      <w:r w:rsidR="00C933E9">
        <w:rPr>
          <w:szCs w:val="24"/>
        </w:rPr>
        <w:t xml:space="preserve"> Наредба № 4/19.02.2013 г. за защита на горските територии от ерозия и порои и строеж на укрепителни съоръжения и приложение № 6 от Наредба № 18/07.10.2015 г.</w:t>
      </w:r>
    </w:p>
    <w:p w:rsidR="00C933E9" w:rsidRDefault="00257F6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lastRenderedPageBreak/>
        <w:t xml:space="preserve">           </w:t>
      </w:r>
      <w:r w:rsidR="00C933E9">
        <w:rPr>
          <w:szCs w:val="24"/>
        </w:rPr>
        <w:t xml:space="preserve">При инвентаризацията да се направи оценка на ефекта от евентуално извършени противоерозионни залесявания.   </w:t>
      </w:r>
    </w:p>
    <w:p w:rsidR="003664B8" w:rsidRPr="00257F62" w:rsidRDefault="00257F6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На основание чл. 5, ал.2 от Закона за горите, горски територии на твърде плитки и плитки почви (IV и V степен) да се предложат за категоризиране като защитни горски територии</w:t>
      </w:r>
      <w:r w:rsidR="000F7E11">
        <w:rPr>
          <w:szCs w:val="24"/>
          <w:lang w:val="en-US"/>
        </w:rPr>
        <w:t>(</w:t>
      </w:r>
      <w:r w:rsidR="000F7E11">
        <w:rPr>
          <w:szCs w:val="24"/>
        </w:rPr>
        <w:t>п</w:t>
      </w:r>
      <w:r w:rsidR="000E50E5">
        <w:rPr>
          <w:szCs w:val="24"/>
        </w:rPr>
        <w:t>ри инвентаризацията през 2013 г., от дървопроизводителните площи само 0,5 ха са от четвърта степен на ерозия</w:t>
      </w:r>
      <w:r w:rsidR="000F7E11">
        <w:rPr>
          <w:szCs w:val="24"/>
          <w:lang w:val="en-US"/>
        </w:rPr>
        <w:t>)</w:t>
      </w:r>
      <w:r w:rsidR="007A691F">
        <w:rPr>
          <w:szCs w:val="24"/>
        </w:rPr>
        <w:t>.</w:t>
      </w:r>
      <w:r>
        <w:rPr>
          <w:szCs w:val="24"/>
        </w:rPr>
        <w:t xml:space="preserve"> </w:t>
      </w:r>
    </w:p>
    <w:p w:rsidR="00C933E9" w:rsidRPr="00C05C88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C05C88">
        <w:rPr>
          <w:b/>
          <w:szCs w:val="24"/>
        </w:rPr>
        <w:t>5</w:t>
      </w:r>
      <w:r w:rsidR="00C933E9" w:rsidRPr="00C05C88">
        <w:rPr>
          <w:b/>
          <w:szCs w:val="24"/>
          <w:lang w:val="en-US"/>
        </w:rPr>
        <w:t>. Типологичнипроучвания</w:t>
      </w:r>
    </w:p>
    <w:p w:rsidR="00711962" w:rsidRPr="00C05C88" w:rsidRDefault="00635AA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257F62">
        <w:rPr>
          <w:szCs w:val="24"/>
        </w:rPr>
        <w:t xml:space="preserve">При </w:t>
      </w:r>
      <w:r w:rsidR="00F96810" w:rsidRPr="00C05C88">
        <w:rPr>
          <w:szCs w:val="24"/>
        </w:rPr>
        <w:t xml:space="preserve">предишните инвентаризации </w:t>
      </w:r>
      <w:r w:rsidR="00C933E9" w:rsidRPr="00C05C88">
        <w:rPr>
          <w:szCs w:val="24"/>
        </w:rPr>
        <w:t xml:space="preserve">на </w:t>
      </w:r>
      <w:r w:rsidR="00C933E9" w:rsidRPr="00C05C88">
        <w:rPr>
          <w:szCs w:val="24"/>
          <w:lang w:val="en-US"/>
        </w:rPr>
        <w:t>дървопроизводителни</w:t>
      </w:r>
      <w:r w:rsidR="00C933E9" w:rsidRPr="00C05C88">
        <w:rPr>
          <w:szCs w:val="24"/>
        </w:rPr>
        <w:t>те</w:t>
      </w:r>
      <w:r w:rsidR="00257F62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площи</w:t>
      </w:r>
      <w:r w:rsidR="00257F62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са</w:t>
      </w:r>
      <w:r w:rsidR="00236236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определени</w:t>
      </w:r>
      <w:r w:rsidR="00257F62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тип</w:t>
      </w:r>
      <w:r w:rsidR="00257F62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горск</w:t>
      </w:r>
      <w:r w:rsidR="00C933E9" w:rsidRPr="00C05C88">
        <w:rPr>
          <w:szCs w:val="24"/>
        </w:rPr>
        <w:t>о</w:t>
      </w:r>
      <w:r w:rsidR="00257F62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месторастен</w:t>
      </w:r>
      <w:r w:rsidR="00C933E9" w:rsidRPr="00C05C88">
        <w:rPr>
          <w:szCs w:val="24"/>
        </w:rPr>
        <w:t>е</w:t>
      </w:r>
      <w:r w:rsidR="00C933E9" w:rsidRPr="00C05C88">
        <w:rPr>
          <w:szCs w:val="24"/>
          <w:lang w:val="en-US"/>
        </w:rPr>
        <w:t xml:space="preserve"> и оптимал</w:t>
      </w:r>
      <w:r w:rsidR="00C933E9" w:rsidRPr="00C05C88">
        <w:rPr>
          <w:szCs w:val="24"/>
        </w:rPr>
        <w:t>е</w:t>
      </w:r>
      <w:r w:rsidR="00C933E9" w:rsidRPr="00C05C88">
        <w:rPr>
          <w:szCs w:val="24"/>
          <w:lang w:val="en-US"/>
        </w:rPr>
        <w:t>н бъдещ</w:t>
      </w:r>
      <w:r w:rsidR="00257F62"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състав</w:t>
      </w:r>
      <w:r w:rsidR="00C933E9" w:rsidRPr="00C05C88">
        <w:rPr>
          <w:szCs w:val="24"/>
        </w:rPr>
        <w:t>, като при последната инвентаризация тип месторастене е определен и на поляните</w:t>
      </w:r>
      <w:r w:rsidR="00C933E9" w:rsidRPr="00C05C88">
        <w:rPr>
          <w:szCs w:val="24"/>
          <w:lang w:val="en-US"/>
        </w:rPr>
        <w:t>.</w:t>
      </w:r>
    </w:p>
    <w:p w:rsidR="00C933E9" w:rsidRPr="00C05C88" w:rsidRDefault="00AA581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 w:rsidRPr="00C05C88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предстоящ</w:t>
      </w:r>
      <w:r w:rsidR="00C933E9" w:rsidRPr="00C05C88">
        <w:rPr>
          <w:szCs w:val="24"/>
        </w:rPr>
        <w:t>ата инвентаризация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извърши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актуализация</w:t>
      </w:r>
      <w:r w:rsidR="00C933E9" w:rsidRPr="00C05C88">
        <w:rPr>
          <w:szCs w:val="24"/>
        </w:rPr>
        <w:t xml:space="preserve"> на определените типове месторастения</w:t>
      </w:r>
      <w:r w:rsidR="005A7DF5" w:rsidRPr="00C05C88">
        <w:rPr>
          <w:szCs w:val="24"/>
          <w:lang w:val="en-US"/>
        </w:rPr>
        <w:t>–</w:t>
      </w:r>
      <w:r w:rsidR="00F96810" w:rsidRPr="00C05C88">
        <w:rPr>
          <w:szCs w:val="24"/>
        </w:rPr>
        <w:t xml:space="preserve"> 4154,4</w:t>
      </w:r>
      <w:r w:rsidR="00722403" w:rsidRPr="00C05C88">
        <w:rPr>
          <w:szCs w:val="24"/>
        </w:rPr>
        <w:t xml:space="preserve"> ха </w:t>
      </w:r>
      <w:r w:rsidR="00722403" w:rsidRPr="00C05C88">
        <w:rPr>
          <w:szCs w:val="24"/>
          <w:lang w:val="en-US"/>
        </w:rPr>
        <w:t>(</w:t>
      </w:r>
      <w:r w:rsidR="00722403" w:rsidRPr="00C05C88">
        <w:rPr>
          <w:szCs w:val="24"/>
        </w:rPr>
        <w:t xml:space="preserve">в т.ч. ДГТ – </w:t>
      </w:r>
      <w:r w:rsidR="00011C44" w:rsidRPr="00C05C88">
        <w:rPr>
          <w:szCs w:val="24"/>
        </w:rPr>
        <w:t>4135</w:t>
      </w:r>
      <w:r w:rsidR="005A7DF5" w:rsidRPr="00C05C88">
        <w:rPr>
          <w:szCs w:val="24"/>
        </w:rPr>
        <w:t>,</w:t>
      </w:r>
      <w:r w:rsidR="00011C44" w:rsidRPr="00C05C88">
        <w:rPr>
          <w:szCs w:val="24"/>
        </w:rPr>
        <w:t>3</w:t>
      </w:r>
      <w:r w:rsidR="00722403" w:rsidRPr="00C05C88">
        <w:rPr>
          <w:szCs w:val="24"/>
        </w:rPr>
        <w:t xml:space="preserve"> ха</w:t>
      </w:r>
      <w:r w:rsidR="00722403" w:rsidRPr="00C05C88">
        <w:rPr>
          <w:szCs w:val="24"/>
          <w:lang w:val="en-US"/>
        </w:rPr>
        <w:t>)</w:t>
      </w:r>
      <w:r w:rsidR="00C933E9" w:rsidRPr="00C05C88">
        <w:rPr>
          <w:szCs w:val="24"/>
        </w:rPr>
        <w:t>, като се приведат в съответствие с новата класификация на почвите и Класификационната схема на типовете месторастения в Р. България от 2011 г.</w:t>
      </w:r>
    </w:p>
    <w:p w:rsidR="00711962" w:rsidRPr="00C05C88" w:rsidRDefault="00AA581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711962" w:rsidRPr="00C05C88">
        <w:rPr>
          <w:szCs w:val="24"/>
        </w:rPr>
        <w:t>Тип месторастене да се определи на</w:t>
      </w:r>
      <w:r w:rsidR="004957AD" w:rsidRPr="00C05C88">
        <w:rPr>
          <w:szCs w:val="24"/>
        </w:rPr>
        <w:t>:</w:t>
      </w:r>
      <w:r>
        <w:rPr>
          <w:szCs w:val="24"/>
        </w:rPr>
        <w:t xml:space="preserve"> </w:t>
      </w:r>
      <w:r w:rsidR="00A24AA5" w:rsidRPr="00C05C88">
        <w:rPr>
          <w:szCs w:val="24"/>
        </w:rPr>
        <w:t xml:space="preserve">дворни места – </w:t>
      </w:r>
      <w:r w:rsidR="006123C8" w:rsidRPr="00C05C88">
        <w:rPr>
          <w:szCs w:val="24"/>
        </w:rPr>
        <w:t>4,3</w:t>
      </w:r>
      <w:r w:rsidR="00A24AA5" w:rsidRPr="00C05C88">
        <w:rPr>
          <w:szCs w:val="24"/>
        </w:rPr>
        <w:t xml:space="preserve"> ха; дивечови ниви – </w:t>
      </w:r>
      <w:r w:rsidR="006123C8" w:rsidRPr="00C05C88">
        <w:rPr>
          <w:szCs w:val="24"/>
        </w:rPr>
        <w:t>21,5</w:t>
      </w:r>
      <w:r w:rsidR="00A24AA5" w:rsidRPr="00C05C88">
        <w:rPr>
          <w:szCs w:val="24"/>
        </w:rPr>
        <w:t xml:space="preserve"> ха</w:t>
      </w:r>
      <w:r w:rsidR="006123C8" w:rsidRPr="00C05C88">
        <w:rPr>
          <w:szCs w:val="24"/>
        </w:rPr>
        <w:t>; дивечови ливади – 54,9 ха</w:t>
      </w:r>
      <w:r w:rsidR="00A24AA5" w:rsidRPr="00C05C88">
        <w:rPr>
          <w:szCs w:val="24"/>
        </w:rPr>
        <w:t>.</w:t>
      </w:r>
    </w:p>
    <w:p w:rsidR="00A24AA5" w:rsidRPr="00C05C88" w:rsidRDefault="00AA581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A24AA5" w:rsidRPr="00C05C88">
        <w:rPr>
          <w:szCs w:val="24"/>
        </w:rPr>
        <w:t xml:space="preserve">Общата площ за определяне на тип месторастене възлиза на  </w:t>
      </w:r>
      <w:r w:rsidR="006123C8" w:rsidRPr="00C05C88">
        <w:rPr>
          <w:szCs w:val="24"/>
        </w:rPr>
        <w:t>80,7</w:t>
      </w:r>
      <w:r w:rsidR="00A24AA5" w:rsidRPr="00C05C88">
        <w:rPr>
          <w:szCs w:val="24"/>
        </w:rPr>
        <w:t xml:space="preserve"> ха, от които </w:t>
      </w:r>
      <w:r w:rsidR="00D0746C">
        <w:rPr>
          <w:szCs w:val="24"/>
          <w:lang w:val="en-US"/>
        </w:rPr>
        <w:t xml:space="preserve">79.7 </w:t>
      </w:r>
      <w:r w:rsidR="00D0746C">
        <w:rPr>
          <w:szCs w:val="24"/>
        </w:rPr>
        <w:t>ха са държавни горски територии</w:t>
      </w:r>
      <w:r w:rsidR="00A24AA5" w:rsidRPr="00C05C88">
        <w:rPr>
          <w:szCs w:val="24"/>
        </w:rPr>
        <w:t>.</w:t>
      </w:r>
    </w:p>
    <w:p w:rsidR="00C933E9" w:rsidRPr="003C769B" w:rsidRDefault="00AA581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 w:rsidRPr="003C769B">
        <w:rPr>
          <w:szCs w:val="24"/>
        </w:rPr>
        <w:t>Определените оптимални бъдещи състави да се заменят с видове, подходящи за месторастенето – съответно очакван (потенциален) бонитет и промишлен вариант.</w:t>
      </w:r>
    </w:p>
    <w:p w:rsidR="00C33783" w:rsidRPr="003C769B" w:rsidRDefault="00AA581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 w:rsidRPr="003C769B">
        <w:rPr>
          <w:szCs w:val="24"/>
        </w:rPr>
        <w:t xml:space="preserve">При определяне на видовете, подходящи за съответното месторастене в територии, попадащи в </w:t>
      </w:r>
      <w:r w:rsidR="003979F4">
        <w:rPr>
          <w:szCs w:val="24"/>
        </w:rPr>
        <w:t>защитени зони по ЗБР,</w:t>
      </w:r>
      <w:r w:rsidR="00C933E9" w:rsidRPr="003C769B">
        <w:rPr>
          <w:szCs w:val="24"/>
        </w:rPr>
        <w:t xml:space="preserve"> да се </w:t>
      </w:r>
      <w:r w:rsidR="00C33783" w:rsidRPr="003C769B">
        <w:rPr>
          <w:szCs w:val="24"/>
        </w:rPr>
        <w:t>ползват</w:t>
      </w:r>
      <w:r w:rsidR="00C933E9" w:rsidRPr="003C769B">
        <w:rPr>
          <w:szCs w:val="24"/>
        </w:rPr>
        <w:t xml:space="preserve"> местните видове, наличната естествен</w:t>
      </w:r>
      <w:r w:rsidR="004C7B5A">
        <w:rPr>
          <w:szCs w:val="24"/>
        </w:rPr>
        <w:t>а растителност в района, като се съобразят</w:t>
      </w:r>
      <w:r w:rsidR="00C933E9" w:rsidRPr="003C769B">
        <w:rPr>
          <w:szCs w:val="24"/>
        </w:rPr>
        <w:t xml:space="preserve"> и </w:t>
      </w:r>
      <w:r w:rsidR="004C7B5A">
        <w:rPr>
          <w:szCs w:val="24"/>
        </w:rPr>
        <w:t xml:space="preserve">със </w:t>
      </w:r>
      <w:r w:rsidR="00C933E9" w:rsidRPr="003C769B">
        <w:rPr>
          <w:szCs w:val="24"/>
        </w:rPr>
        <w:t>специфичния режим за конкретната зона, съгласно заповедта за обявяване.</w:t>
      </w:r>
    </w:p>
    <w:p w:rsidR="00C933E9" w:rsidRDefault="00AA581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33783" w:rsidRPr="003C769B">
        <w:rPr>
          <w:szCs w:val="24"/>
        </w:rPr>
        <w:t xml:space="preserve">В горите във фаза на старост </w:t>
      </w:r>
      <w:r w:rsidR="00741CA1" w:rsidRPr="003C769B">
        <w:rPr>
          <w:szCs w:val="24"/>
          <w:lang w:val="en-US"/>
        </w:rPr>
        <w:t>(</w:t>
      </w:r>
      <w:r w:rsidR="00741CA1" w:rsidRPr="003C769B">
        <w:rPr>
          <w:szCs w:val="24"/>
        </w:rPr>
        <w:t>ГФС</w:t>
      </w:r>
      <w:r w:rsidR="00741CA1" w:rsidRPr="003C769B">
        <w:rPr>
          <w:szCs w:val="24"/>
          <w:lang w:val="en-US"/>
        </w:rPr>
        <w:t>)</w:t>
      </w:r>
      <w:r>
        <w:rPr>
          <w:szCs w:val="24"/>
        </w:rPr>
        <w:t xml:space="preserve"> </w:t>
      </w:r>
      <w:r w:rsidR="00C33783" w:rsidRPr="003C769B">
        <w:rPr>
          <w:szCs w:val="24"/>
        </w:rPr>
        <w:t>да се запазва наличната растителност.</w:t>
      </w:r>
    </w:p>
    <w:p w:rsidR="00C933E9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</w:rPr>
        <w:t>6</w:t>
      </w:r>
      <w:r w:rsidR="00C933E9">
        <w:rPr>
          <w:b/>
        </w:rPr>
        <w:t>. Проучване на растителността</w:t>
      </w:r>
    </w:p>
    <w:p w:rsidR="00C933E9" w:rsidRDefault="00BC106D" w:rsidP="00362E2D">
      <w:pPr>
        <w:pStyle w:val="BodyTextFirstIndent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</w:t>
      </w:r>
      <w:r w:rsidR="00C933E9">
        <w:rPr>
          <w:sz w:val="24"/>
          <w:szCs w:val="24"/>
          <w:lang w:val="ru-RU"/>
        </w:rPr>
        <w:t>Про</w:t>
      </w:r>
      <w:r w:rsidR="00C933E9">
        <w:rPr>
          <w:sz w:val="24"/>
          <w:szCs w:val="24"/>
          <w:lang w:val="bg-BG"/>
        </w:rPr>
        <w:t>учването</w:t>
      </w:r>
      <w:r>
        <w:rPr>
          <w:sz w:val="24"/>
          <w:szCs w:val="24"/>
          <w:lang w:val="bg-BG"/>
        </w:rPr>
        <w:t xml:space="preserve"> </w:t>
      </w:r>
      <w:r w:rsidR="000A203B">
        <w:rPr>
          <w:sz w:val="24"/>
          <w:szCs w:val="24"/>
          <w:lang w:val="bg-BG"/>
        </w:rPr>
        <w:t xml:space="preserve">и описанието </w:t>
      </w:r>
      <w:r w:rsidR="00C933E9">
        <w:rPr>
          <w:sz w:val="24"/>
          <w:szCs w:val="24"/>
          <w:lang w:val="bg-BG"/>
        </w:rPr>
        <w:t>на растителността да се извърши на база обособените групи и видове гори.</w:t>
      </w:r>
    </w:p>
    <w:p w:rsidR="004C0A9A" w:rsidRDefault="00C71C10" w:rsidP="00362E2D">
      <w:pPr>
        <w:pStyle w:val="BodyTextFirstIndent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C933E9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се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посочат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изискванията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опазване и ограничителните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режими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ползване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лечебните и редките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растения, както и заопазване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изчезващи</w:t>
      </w:r>
      <w:r w:rsidR="00356359">
        <w:rPr>
          <w:sz w:val="24"/>
          <w:szCs w:val="24"/>
          <w:lang w:val="bg-BG"/>
        </w:rPr>
        <w:t xml:space="preserve"> </w:t>
      </w:r>
      <w:r w:rsidR="00F227A1">
        <w:rPr>
          <w:sz w:val="24"/>
          <w:szCs w:val="24"/>
          <w:lang w:val="bg-BG"/>
        </w:rPr>
        <w:t>и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ендемични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растителни</w:t>
      </w:r>
      <w:r w:rsidR="00356359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видове в района.</w:t>
      </w:r>
    </w:p>
    <w:p w:rsidR="003E40DB" w:rsidRPr="00B4279D" w:rsidRDefault="00C71C10" w:rsidP="00AA4FE0">
      <w:pPr>
        <w:pStyle w:val="BodyTextFirstIndent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C933E9">
        <w:rPr>
          <w:sz w:val="24"/>
          <w:szCs w:val="24"/>
          <w:lang w:val="bg-BG"/>
        </w:rPr>
        <w:t>Да се ползва и информацията по отношение на растителността</w:t>
      </w:r>
      <w:r w:rsidR="005B271A">
        <w:rPr>
          <w:sz w:val="24"/>
          <w:szCs w:val="24"/>
          <w:lang w:val="bg-BG"/>
        </w:rPr>
        <w:t xml:space="preserve"> </w:t>
      </w:r>
      <w:r w:rsidR="00C6619F">
        <w:rPr>
          <w:sz w:val="24"/>
          <w:szCs w:val="24"/>
          <w:lang w:val="bg-BG"/>
        </w:rPr>
        <w:t xml:space="preserve">в </w:t>
      </w:r>
      <w:r w:rsidR="004F1152">
        <w:rPr>
          <w:sz w:val="24"/>
          <w:szCs w:val="24"/>
          <w:lang w:val="bg-BG"/>
        </w:rPr>
        <w:t xml:space="preserve">записката на горскостопанския план </w:t>
      </w:r>
      <w:r w:rsidR="005B271A">
        <w:rPr>
          <w:sz w:val="24"/>
          <w:szCs w:val="24"/>
          <w:lang w:val="bg-BG"/>
        </w:rPr>
        <w:t xml:space="preserve">от 2013 г. </w:t>
      </w:r>
      <w:r w:rsidR="00C6619F">
        <w:rPr>
          <w:sz w:val="24"/>
          <w:szCs w:val="24"/>
          <w:lang w:val="bg-BG"/>
        </w:rPr>
        <w:t>и др. източници</w:t>
      </w:r>
      <w:r w:rsidR="00DD6FB3">
        <w:rPr>
          <w:sz w:val="24"/>
          <w:szCs w:val="24"/>
          <w:lang w:val="bg-BG"/>
        </w:rPr>
        <w:t>, вкл</w:t>
      </w:r>
      <w:r w:rsidR="00C6619F">
        <w:rPr>
          <w:sz w:val="24"/>
          <w:szCs w:val="24"/>
          <w:lang w:val="bg-BG"/>
        </w:rPr>
        <w:t>.</w:t>
      </w:r>
      <w:r w:rsidR="00DD6FB3">
        <w:rPr>
          <w:sz w:val="24"/>
          <w:szCs w:val="24"/>
          <w:lang w:val="bg-BG"/>
        </w:rPr>
        <w:t xml:space="preserve"> и от д</w:t>
      </w:r>
      <w:r w:rsidR="00E21810">
        <w:rPr>
          <w:sz w:val="24"/>
          <w:szCs w:val="24"/>
          <w:lang w:val="bg-BG"/>
        </w:rPr>
        <w:t>о</w:t>
      </w:r>
      <w:r w:rsidR="00DD6FB3">
        <w:rPr>
          <w:sz w:val="24"/>
          <w:szCs w:val="24"/>
          <w:lang w:val="bg-BG"/>
        </w:rPr>
        <w:t xml:space="preserve">клада за ГВКС </w:t>
      </w:r>
      <w:r w:rsidR="00DD6FB3">
        <w:rPr>
          <w:sz w:val="24"/>
          <w:szCs w:val="24"/>
        </w:rPr>
        <w:t>(</w:t>
      </w:r>
      <w:r w:rsidR="00DD6FB3">
        <w:rPr>
          <w:sz w:val="24"/>
          <w:szCs w:val="24"/>
          <w:lang w:val="bg-BG"/>
        </w:rPr>
        <w:t>ако такъв бъде изготвен</w:t>
      </w:r>
      <w:r w:rsidR="00DD6FB3">
        <w:rPr>
          <w:sz w:val="24"/>
          <w:szCs w:val="24"/>
        </w:rPr>
        <w:t>)</w:t>
      </w:r>
      <w:r w:rsidR="00B4279D">
        <w:rPr>
          <w:sz w:val="24"/>
          <w:szCs w:val="24"/>
          <w:lang w:val="bg-BG"/>
        </w:rPr>
        <w:t>.</w:t>
      </w:r>
    </w:p>
    <w:p w:rsidR="00147035" w:rsidRPr="00147035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7</w:t>
      </w:r>
      <w:r w:rsidR="00C933E9">
        <w:rPr>
          <w:b/>
          <w:szCs w:val="24"/>
        </w:rPr>
        <w:t>.</w:t>
      </w:r>
      <w:r w:rsidR="00C71C10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Проучвания</w:t>
      </w:r>
      <w:r w:rsidR="005B271A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за</w:t>
      </w:r>
      <w:r w:rsidR="005B271A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здравословното</w:t>
      </w:r>
      <w:r w:rsidR="005B271A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състояние</w:t>
      </w:r>
      <w:r w:rsidR="005B271A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</w:t>
      </w:r>
      <w:r w:rsidR="005B271A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насажденията</w:t>
      </w:r>
    </w:p>
    <w:p w:rsidR="00C933E9" w:rsidRDefault="005B271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оценка и </w:t>
      </w:r>
      <w:r w:rsidR="00C933E9">
        <w:rPr>
          <w:szCs w:val="24"/>
        </w:rPr>
        <w:t>о</w:t>
      </w:r>
      <w:r w:rsidR="00C933E9">
        <w:rPr>
          <w:szCs w:val="24"/>
          <w:lang w:val="en-US"/>
        </w:rPr>
        <w:t>писване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здравословното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състояние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ползва</w:t>
      </w:r>
      <w:r w:rsidR="00C71C10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Наредба № </w:t>
      </w:r>
      <w:r w:rsidR="006F530D">
        <w:rPr>
          <w:szCs w:val="24"/>
        </w:rPr>
        <w:t>9</w:t>
      </w:r>
      <w:r w:rsidR="00C933E9">
        <w:rPr>
          <w:szCs w:val="24"/>
        </w:rPr>
        <w:t>/</w:t>
      </w:r>
      <w:r w:rsidR="006F530D">
        <w:rPr>
          <w:szCs w:val="24"/>
        </w:rPr>
        <w:t>05</w:t>
      </w:r>
      <w:r w:rsidR="00C933E9">
        <w:rPr>
          <w:szCs w:val="24"/>
        </w:rPr>
        <w:t>.12.201</w:t>
      </w:r>
      <w:r w:rsidR="006F530D">
        <w:rPr>
          <w:szCs w:val="24"/>
        </w:rPr>
        <w:t>9</w:t>
      </w:r>
      <w:r w:rsidR="00C933E9">
        <w:rPr>
          <w:szCs w:val="24"/>
        </w:rPr>
        <w:t xml:space="preserve"> г.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защита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ските територии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болести, </w:t>
      </w:r>
      <w:r w:rsidR="00C933E9">
        <w:rPr>
          <w:szCs w:val="24"/>
          <w:lang w:val="en-US"/>
        </w:rPr>
        <w:t>вредители и други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повреди и приложение № 7  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Наредба № </w:t>
      </w:r>
      <w:r w:rsidR="00C933E9">
        <w:rPr>
          <w:szCs w:val="24"/>
        </w:rPr>
        <w:t>18</w:t>
      </w:r>
      <w:r w:rsidR="00F227A1">
        <w:rPr>
          <w:szCs w:val="24"/>
        </w:rPr>
        <w:t xml:space="preserve"> за инвентаризация и планиране в горските територии</w:t>
      </w:r>
      <w:r w:rsidR="00C933E9">
        <w:rPr>
          <w:szCs w:val="24"/>
          <w:lang w:val="en-US"/>
        </w:rPr>
        <w:t>.</w:t>
      </w:r>
    </w:p>
    <w:p w:rsidR="00BB2921" w:rsidRPr="005B52B3" w:rsidRDefault="005B271A" w:rsidP="00E762C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всяко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саждение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опишат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вида, степента и процента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</w:rPr>
        <w:t>констатираните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повреди</w:t>
      </w:r>
      <w:r w:rsidR="00B4279D">
        <w:rPr>
          <w:szCs w:val="24"/>
        </w:rPr>
        <w:t>,</w:t>
      </w:r>
      <w:r w:rsidR="00E762C4">
        <w:rPr>
          <w:szCs w:val="24"/>
        </w:rPr>
        <w:t xml:space="preserve"> като се приложи списък на засегнатите насаждения и култури.</w:t>
      </w:r>
    </w:p>
    <w:p w:rsidR="00147035" w:rsidRDefault="009C777E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8</w:t>
      </w:r>
      <w:r w:rsidR="00C933E9">
        <w:rPr>
          <w:b/>
          <w:szCs w:val="24"/>
        </w:rPr>
        <w:t>. Защитени зони (ЗЗ) по ЗБР, включени в Натура 2000</w:t>
      </w:r>
    </w:p>
    <w:p w:rsidR="00147035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i/>
          <w:szCs w:val="24"/>
        </w:rPr>
      </w:pPr>
      <w:r>
        <w:rPr>
          <w:snapToGrid w:val="0"/>
          <w:szCs w:val="24"/>
        </w:rPr>
        <w:t>•</w:t>
      </w:r>
      <w:r w:rsidR="00C71C10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ab/>
      </w:r>
      <w:r w:rsidR="00147035">
        <w:rPr>
          <w:b/>
          <w:szCs w:val="24"/>
        </w:rPr>
        <w:t>По директива 92/42ЕЕС за опазване на природните местообитания и местообитанията на видовете</w:t>
      </w:r>
      <w:r w:rsidR="00DE441B">
        <w:rPr>
          <w:b/>
          <w:szCs w:val="24"/>
        </w:rPr>
        <w:t>:</w:t>
      </w:r>
    </w:p>
    <w:p w:rsidR="00147035" w:rsidRDefault="00147035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szCs w:val="24"/>
        </w:rPr>
        <w:t>ЗЗ „</w:t>
      </w:r>
      <w:r w:rsidR="00E21810">
        <w:rPr>
          <w:b/>
          <w:szCs w:val="24"/>
        </w:rPr>
        <w:t>Родопи Западни</w:t>
      </w:r>
      <w:r>
        <w:rPr>
          <w:b/>
          <w:szCs w:val="24"/>
        </w:rPr>
        <w:t xml:space="preserve">“ </w:t>
      </w:r>
      <w:r w:rsidRPr="00325440">
        <w:rPr>
          <w:bCs/>
          <w:szCs w:val="24"/>
        </w:rPr>
        <w:t>с идентификационен код</w:t>
      </w:r>
      <w:r w:rsidR="005B271A">
        <w:rPr>
          <w:bCs/>
          <w:szCs w:val="24"/>
        </w:rPr>
        <w:t xml:space="preserve"> </w:t>
      </w:r>
      <w:r>
        <w:rPr>
          <w:b/>
          <w:szCs w:val="24"/>
          <w:lang w:val="en-US"/>
        </w:rPr>
        <w:t xml:space="preserve">BG </w:t>
      </w:r>
      <w:r>
        <w:rPr>
          <w:b/>
          <w:szCs w:val="24"/>
        </w:rPr>
        <w:t>0000</w:t>
      </w:r>
      <w:r w:rsidR="00E21810">
        <w:rPr>
          <w:b/>
          <w:szCs w:val="24"/>
        </w:rPr>
        <w:t>1030</w:t>
      </w:r>
      <w:r w:rsidR="00E40AEC">
        <w:rPr>
          <w:b/>
          <w:szCs w:val="24"/>
        </w:rPr>
        <w:t xml:space="preserve">, </w:t>
      </w:r>
      <w:r w:rsidR="00C71C10">
        <w:rPr>
          <w:bCs/>
          <w:szCs w:val="24"/>
        </w:rPr>
        <w:t>обявена със заповед РД-278/31.0</w:t>
      </w:r>
      <w:r w:rsidR="00E40AEC" w:rsidRPr="00E40AEC">
        <w:rPr>
          <w:bCs/>
          <w:szCs w:val="24"/>
        </w:rPr>
        <w:t>3.2021 г.</w:t>
      </w:r>
      <w:r w:rsidR="00C71C10">
        <w:rPr>
          <w:bCs/>
          <w:szCs w:val="24"/>
        </w:rPr>
        <w:t xml:space="preserve"> на </w:t>
      </w:r>
      <w:r w:rsidR="00E40AEC" w:rsidRPr="00E40AEC">
        <w:rPr>
          <w:bCs/>
          <w:szCs w:val="24"/>
        </w:rPr>
        <w:t>МОСВ</w:t>
      </w:r>
      <w:r w:rsidR="0092754E">
        <w:rPr>
          <w:b/>
          <w:szCs w:val="24"/>
        </w:rPr>
        <w:t>–</w:t>
      </w:r>
      <w:r w:rsidR="00E21810">
        <w:rPr>
          <w:b/>
          <w:szCs w:val="24"/>
        </w:rPr>
        <w:t>3919,5</w:t>
      </w:r>
      <w:r w:rsidRPr="00E80FFF">
        <w:rPr>
          <w:b/>
          <w:bCs/>
          <w:szCs w:val="24"/>
        </w:rPr>
        <w:t>ха;</w:t>
      </w:r>
    </w:p>
    <w:p w:rsidR="008476C6" w:rsidRDefault="008476C6" w:rsidP="00C653D0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  <w:r>
        <w:rPr>
          <w:b/>
          <w:szCs w:val="24"/>
        </w:rPr>
        <w:t>Определените и картирани местообитания</w:t>
      </w:r>
      <w:r w:rsidR="00C653D0">
        <w:rPr>
          <w:b/>
          <w:szCs w:val="24"/>
        </w:rPr>
        <w:t xml:space="preserve"> с</w:t>
      </w:r>
      <w:r w:rsidR="00D76160">
        <w:rPr>
          <w:b/>
          <w:szCs w:val="24"/>
        </w:rPr>
        <w:t>а с</w:t>
      </w:r>
      <w:r w:rsidR="00E41C14">
        <w:rPr>
          <w:b/>
          <w:szCs w:val="24"/>
        </w:rPr>
        <w:t xml:space="preserve"> обща площ</w:t>
      </w:r>
      <w:r w:rsidR="000F54D0">
        <w:rPr>
          <w:b/>
          <w:szCs w:val="24"/>
        </w:rPr>
        <w:t xml:space="preserve"> </w:t>
      </w:r>
      <w:r w:rsidR="00D76160">
        <w:rPr>
          <w:b/>
          <w:szCs w:val="24"/>
        </w:rPr>
        <w:t>2</w:t>
      </w:r>
      <w:r w:rsidR="00714211">
        <w:rPr>
          <w:b/>
          <w:szCs w:val="24"/>
        </w:rPr>
        <w:t>282,0</w:t>
      </w:r>
      <w:r w:rsidR="00E41C14">
        <w:rPr>
          <w:b/>
          <w:szCs w:val="24"/>
        </w:rPr>
        <w:t xml:space="preserve"> ха</w:t>
      </w:r>
      <w:r w:rsidR="00C653D0">
        <w:rPr>
          <w:b/>
          <w:szCs w:val="24"/>
        </w:rPr>
        <w:t>.</w:t>
      </w:r>
      <w:r w:rsidR="00EE720A">
        <w:rPr>
          <w:bCs/>
          <w:szCs w:val="24"/>
          <w:lang w:val="en-US"/>
        </w:rPr>
        <w:t>(</w:t>
      </w:r>
      <w:r w:rsidR="00BC4DAD" w:rsidRPr="00BC4DAD">
        <w:rPr>
          <w:bCs/>
          <w:szCs w:val="24"/>
        </w:rPr>
        <w:t>в т.ч:</w:t>
      </w:r>
      <w:r w:rsidR="00C653D0" w:rsidRPr="00BC4DAD">
        <w:rPr>
          <w:bCs/>
          <w:szCs w:val="24"/>
        </w:rPr>
        <w:t xml:space="preserve"> ДГТ</w:t>
      </w:r>
      <w:r w:rsidR="00DD1822">
        <w:rPr>
          <w:bCs/>
          <w:szCs w:val="24"/>
        </w:rPr>
        <w:t xml:space="preserve">- </w:t>
      </w:r>
      <w:r w:rsidR="007D0D91">
        <w:rPr>
          <w:bCs/>
          <w:szCs w:val="24"/>
        </w:rPr>
        <w:t xml:space="preserve">2272,0 </w:t>
      </w:r>
      <w:r w:rsidR="00DD1822">
        <w:rPr>
          <w:bCs/>
          <w:szCs w:val="24"/>
        </w:rPr>
        <w:t>ха</w:t>
      </w:r>
      <w:r w:rsidR="00EE720A">
        <w:rPr>
          <w:bCs/>
          <w:szCs w:val="24"/>
          <w:lang w:val="en-US"/>
        </w:rPr>
        <w:t>)</w:t>
      </w:r>
      <w:r w:rsidR="00C653D0" w:rsidRPr="00854D8E">
        <w:rPr>
          <w:b/>
          <w:szCs w:val="24"/>
        </w:rPr>
        <w:t>:</w:t>
      </w:r>
    </w:p>
    <w:p w:rsidR="00D76160" w:rsidRDefault="003B2B34" w:rsidP="003B2B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>9150</w:t>
      </w:r>
      <w:r w:rsidR="00A62D01">
        <w:rPr>
          <w:b/>
          <w:bCs/>
          <w:szCs w:val="24"/>
        </w:rPr>
        <w:t xml:space="preserve"> </w:t>
      </w:r>
      <w:r>
        <w:rPr>
          <w:szCs w:val="24"/>
        </w:rPr>
        <w:t xml:space="preserve">Термофилни букови гори – </w:t>
      </w:r>
      <w:r w:rsidR="00A02DFE">
        <w:rPr>
          <w:szCs w:val="24"/>
        </w:rPr>
        <w:t>10</w:t>
      </w:r>
      <w:r w:rsidR="00FC1004">
        <w:rPr>
          <w:szCs w:val="24"/>
        </w:rPr>
        <w:t>7</w:t>
      </w:r>
      <w:r w:rsidR="00A02DFE">
        <w:rPr>
          <w:szCs w:val="24"/>
        </w:rPr>
        <w:t>,5</w:t>
      </w:r>
      <w:r>
        <w:rPr>
          <w:szCs w:val="24"/>
        </w:rPr>
        <w:t>ха;</w:t>
      </w:r>
    </w:p>
    <w:p w:rsidR="00A02DFE" w:rsidRDefault="00A02DFE" w:rsidP="003B2B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32E94">
        <w:rPr>
          <w:b/>
          <w:bCs/>
          <w:szCs w:val="24"/>
        </w:rPr>
        <w:t>9170</w:t>
      </w:r>
      <w:r w:rsidRPr="00E32E94">
        <w:rPr>
          <w:szCs w:val="24"/>
        </w:rPr>
        <w:t xml:space="preserve"> Дъбово-габърови гори от типа </w:t>
      </w:r>
      <w:r w:rsidRPr="00E32E94">
        <w:rPr>
          <w:szCs w:val="24"/>
          <w:lang w:val="en-US"/>
        </w:rPr>
        <w:t>Galio-Carpinetum</w:t>
      </w:r>
      <w:r w:rsidRPr="00E32E94">
        <w:rPr>
          <w:szCs w:val="24"/>
        </w:rPr>
        <w:t xml:space="preserve">– </w:t>
      </w:r>
      <w:r>
        <w:rPr>
          <w:szCs w:val="24"/>
        </w:rPr>
        <w:t>58,0</w:t>
      </w:r>
      <w:r w:rsidRPr="00E32E94">
        <w:rPr>
          <w:szCs w:val="24"/>
        </w:rPr>
        <w:t xml:space="preserve"> ха</w:t>
      </w:r>
      <w:r>
        <w:rPr>
          <w:szCs w:val="24"/>
        </w:rPr>
        <w:t>;</w:t>
      </w:r>
    </w:p>
    <w:p w:rsidR="007B62A0" w:rsidRDefault="007B62A0" w:rsidP="003B2B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FC1004">
        <w:rPr>
          <w:b/>
          <w:bCs/>
          <w:szCs w:val="24"/>
        </w:rPr>
        <w:lastRenderedPageBreak/>
        <w:t>91</w:t>
      </w:r>
      <w:r w:rsidR="00FC1004" w:rsidRPr="00FC1004">
        <w:rPr>
          <w:b/>
          <w:bCs/>
          <w:szCs w:val="24"/>
        </w:rPr>
        <w:t xml:space="preserve">ВА </w:t>
      </w:r>
      <w:r w:rsidR="00FC1004">
        <w:rPr>
          <w:szCs w:val="24"/>
        </w:rPr>
        <w:t>Мизийски гори от ела – 419,7 ха;</w:t>
      </w:r>
    </w:p>
    <w:p w:rsidR="007B62A0" w:rsidRDefault="007B62A0" w:rsidP="003B2B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FC1004">
        <w:rPr>
          <w:b/>
          <w:bCs/>
          <w:szCs w:val="24"/>
        </w:rPr>
        <w:t>91СА</w:t>
      </w:r>
      <w:r w:rsidR="00FC1004">
        <w:rPr>
          <w:szCs w:val="24"/>
        </w:rPr>
        <w:t xml:space="preserve"> Рило-Родопски и Старопланински бялборови гори – 1449,6 ха;</w:t>
      </w:r>
    </w:p>
    <w:p w:rsidR="007B62A0" w:rsidRPr="00FC1004" w:rsidRDefault="007B62A0" w:rsidP="003B2B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FC1004">
        <w:rPr>
          <w:b/>
          <w:bCs/>
          <w:szCs w:val="24"/>
        </w:rPr>
        <w:t>9410</w:t>
      </w:r>
      <w:r w:rsidR="00A62D01">
        <w:rPr>
          <w:b/>
          <w:bCs/>
          <w:szCs w:val="24"/>
        </w:rPr>
        <w:t xml:space="preserve"> </w:t>
      </w:r>
      <w:r w:rsidR="00FC1004">
        <w:rPr>
          <w:szCs w:val="24"/>
        </w:rPr>
        <w:t xml:space="preserve">Ацидофилни гори от </w:t>
      </w:r>
      <w:r w:rsidR="00FC1004">
        <w:rPr>
          <w:szCs w:val="24"/>
          <w:lang w:val="en-US"/>
        </w:rPr>
        <w:t>Picea</w:t>
      </w:r>
      <w:r w:rsidR="005B271A">
        <w:rPr>
          <w:szCs w:val="24"/>
        </w:rPr>
        <w:t xml:space="preserve"> </w:t>
      </w:r>
      <w:r w:rsidR="00FC1004">
        <w:rPr>
          <w:szCs w:val="24"/>
        </w:rPr>
        <w:t>в планинския до алпийския пояс – 212,6 ха;</w:t>
      </w:r>
    </w:p>
    <w:p w:rsidR="003B2B34" w:rsidRDefault="007B62A0" w:rsidP="003B2B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FC1004">
        <w:rPr>
          <w:b/>
          <w:bCs/>
          <w:szCs w:val="24"/>
        </w:rPr>
        <w:t>9530</w:t>
      </w:r>
      <w:r w:rsidR="00A62D01">
        <w:rPr>
          <w:b/>
          <w:bCs/>
          <w:szCs w:val="24"/>
        </w:rPr>
        <w:t xml:space="preserve"> </w:t>
      </w:r>
      <w:r w:rsidR="00FC1004">
        <w:rPr>
          <w:szCs w:val="24"/>
        </w:rPr>
        <w:t>Субсредиземноморски борови гори с ендимични подвидове черен бор – 34,6 ха.</w:t>
      </w:r>
    </w:p>
    <w:p w:rsidR="00147035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napToGrid w:val="0"/>
          <w:szCs w:val="24"/>
        </w:rPr>
        <w:t>•</w:t>
      </w:r>
      <w:r>
        <w:rPr>
          <w:snapToGrid w:val="0"/>
          <w:szCs w:val="24"/>
        </w:rPr>
        <w:tab/>
      </w:r>
      <w:r w:rsidR="00A62D01">
        <w:rPr>
          <w:snapToGrid w:val="0"/>
          <w:szCs w:val="24"/>
        </w:rPr>
        <w:t xml:space="preserve"> </w:t>
      </w:r>
      <w:r w:rsidR="00147035">
        <w:rPr>
          <w:b/>
          <w:szCs w:val="24"/>
        </w:rPr>
        <w:t>По директива  74/409 ЕЕС за опазване на дивите птици:</w:t>
      </w:r>
    </w:p>
    <w:p w:rsidR="00C933E9" w:rsidRDefault="00147035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ЗЗ „</w:t>
      </w:r>
      <w:r w:rsidR="00E21810">
        <w:rPr>
          <w:b/>
          <w:szCs w:val="24"/>
        </w:rPr>
        <w:t>Западни Родопи</w:t>
      </w:r>
      <w:r>
        <w:rPr>
          <w:b/>
          <w:szCs w:val="24"/>
        </w:rPr>
        <w:t xml:space="preserve">“ </w:t>
      </w:r>
      <w:r w:rsidRPr="00A12CA1">
        <w:rPr>
          <w:bCs/>
          <w:szCs w:val="24"/>
        </w:rPr>
        <w:t>с идентификационен ко</w:t>
      </w:r>
      <w:r>
        <w:rPr>
          <w:b/>
          <w:szCs w:val="24"/>
        </w:rPr>
        <w:t xml:space="preserve">д </w:t>
      </w:r>
      <w:r>
        <w:rPr>
          <w:b/>
          <w:szCs w:val="24"/>
          <w:lang w:val="en-US"/>
        </w:rPr>
        <w:t xml:space="preserve">BG </w:t>
      </w:r>
      <w:r>
        <w:rPr>
          <w:b/>
          <w:szCs w:val="24"/>
        </w:rPr>
        <w:t>00020</w:t>
      </w:r>
      <w:r w:rsidR="00E21810">
        <w:rPr>
          <w:b/>
          <w:szCs w:val="24"/>
        </w:rPr>
        <w:t>6</w:t>
      </w:r>
      <w:r w:rsidR="007F5622">
        <w:rPr>
          <w:b/>
          <w:szCs w:val="24"/>
        </w:rPr>
        <w:t>3</w:t>
      </w:r>
      <w:r w:rsidR="00A05F44">
        <w:rPr>
          <w:b/>
          <w:szCs w:val="24"/>
        </w:rPr>
        <w:t>,</w:t>
      </w:r>
      <w:r w:rsidR="00A05F44" w:rsidRPr="00A05F44">
        <w:rPr>
          <w:bCs/>
          <w:szCs w:val="24"/>
        </w:rPr>
        <w:t xml:space="preserve"> обявена със заповед РД-835/17.11.2008 г., променена със заповед РД-890/26.11.2013 г. на МОСВ.</w:t>
      </w:r>
      <w:r>
        <w:rPr>
          <w:b/>
          <w:szCs w:val="24"/>
        </w:rPr>
        <w:t xml:space="preserve"> –</w:t>
      </w:r>
      <w:r w:rsidR="00E21810">
        <w:rPr>
          <w:b/>
          <w:szCs w:val="24"/>
        </w:rPr>
        <w:t>2046,7</w:t>
      </w:r>
      <w:r>
        <w:rPr>
          <w:b/>
          <w:szCs w:val="24"/>
        </w:rPr>
        <w:t xml:space="preserve"> ха;</w:t>
      </w:r>
    </w:p>
    <w:p w:rsidR="00E21810" w:rsidRPr="00F218CB" w:rsidRDefault="005B271A" w:rsidP="00362E2D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     </w:t>
      </w:r>
      <w:r w:rsidR="00E21810" w:rsidRPr="00F218CB">
        <w:rPr>
          <w:bCs/>
          <w:szCs w:val="24"/>
        </w:rPr>
        <w:t>ЗЗ „Западни Родопи“ изцяло попада на територията на ЗЗ „</w:t>
      </w:r>
      <w:r w:rsidR="00F218CB" w:rsidRPr="00F218CB">
        <w:rPr>
          <w:bCs/>
          <w:szCs w:val="24"/>
        </w:rPr>
        <w:t>Родопи Западни“.</w:t>
      </w:r>
    </w:p>
    <w:p w:rsidR="00C933E9" w:rsidRDefault="0096281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В таксационните описания и на картите да се отразят по подходящ начин защитените зони и установените и картирани местообитания, като част от екологичната мрежа „Натура 2000”.</w:t>
      </w:r>
    </w:p>
    <w:p w:rsidR="00380A47" w:rsidRDefault="00380A47" w:rsidP="00380A47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9. Определяне количеството на мъртвата дървесина и биотопните дървета</w:t>
      </w:r>
    </w:p>
    <w:p w:rsidR="00605499" w:rsidRDefault="005B271A" w:rsidP="00605499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     </w:t>
      </w:r>
      <w:r w:rsidR="00605499">
        <w:rPr>
          <w:bCs/>
          <w:szCs w:val="24"/>
        </w:rPr>
        <w:t>Количеството и характеристик</w:t>
      </w:r>
      <w:r w:rsidR="009750A6">
        <w:rPr>
          <w:bCs/>
          <w:szCs w:val="24"/>
        </w:rPr>
        <w:t>ата</w:t>
      </w:r>
      <w:r w:rsidR="00605499">
        <w:rPr>
          <w:bCs/>
          <w:szCs w:val="24"/>
        </w:rPr>
        <w:t xml:space="preserve"> на мъртвата дървесина в горските екосистеми  се определят по методика, утвърдена със заповед №  910/09.10.2018 г. на изпълнителния директор на ИАГ. Съгласно писмо № ИАГ-2282/29.01.2021 г., предвидено е методиката да се приложи частично – определяне само на количеството на мъртвата дървесина чрез залагане на по една пробна площ във всяко местообитание и по една в гори във фаза на старост </w:t>
      </w:r>
      <w:r w:rsidR="00605499">
        <w:rPr>
          <w:bCs/>
          <w:szCs w:val="24"/>
          <w:lang w:val="en-US"/>
        </w:rPr>
        <w:t>(</w:t>
      </w:r>
      <w:r w:rsidR="00605499">
        <w:rPr>
          <w:bCs/>
          <w:szCs w:val="24"/>
        </w:rPr>
        <w:t>ГФС</w:t>
      </w:r>
      <w:r w:rsidR="00605499">
        <w:rPr>
          <w:bCs/>
          <w:szCs w:val="24"/>
          <w:lang w:val="en-US"/>
        </w:rPr>
        <w:t>)</w:t>
      </w:r>
      <w:r w:rsidR="00605499">
        <w:rPr>
          <w:bCs/>
          <w:szCs w:val="24"/>
        </w:rPr>
        <w:t xml:space="preserve"> на територията на </w:t>
      </w:r>
      <w:r w:rsidR="006641FE">
        <w:rPr>
          <w:bCs/>
          <w:szCs w:val="24"/>
        </w:rPr>
        <w:t xml:space="preserve">всяко </w:t>
      </w:r>
      <w:r w:rsidR="00605499">
        <w:rPr>
          <w:bCs/>
          <w:szCs w:val="24"/>
        </w:rPr>
        <w:t>местообитани</w:t>
      </w:r>
      <w:r w:rsidR="006641FE">
        <w:rPr>
          <w:bCs/>
          <w:szCs w:val="24"/>
        </w:rPr>
        <w:t>е</w:t>
      </w:r>
      <w:r w:rsidR="00605499">
        <w:rPr>
          <w:bCs/>
          <w:szCs w:val="24"/>
        </w:rPr>
        <w:t>.</w:t>
      </w:r>
    </w:p>
    <w:p w:rsidR="00033558" w:rsidRDefault="005B271A" w:rsidP="00362E2D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     </w:t>
      </w:r>
      <w:r w:rsidR="00605499">
        <w:rPr>
          <w:bCs/>
          <w:szCs w:val="24"/>
        </w:rPr>
        <w:t>В горските природни местообитания на територията на ТП „Д</w:t>
      </w:r>
      <w:r w:rsidR="00F40687">
        <w:rPr>
          <w:bCs/>
          <w:szCs w:val="24"/>
        </w:rPr>
        <w:t>Л</w:t>
      </w:r>
      <w:r w:rsidR="00605499">
        <w:rPr>
          <w:bCs/>
          <w:szCs w:val="24"/>
        </w:rPr>
        <w:t xml:space="preserve">С </w:t>
      </w:r>
      <w:r w:rsidR="00F40687">
        <w:rPr>
          <w:bCs/>
          <w:szCs w:val="24"/>
        </w:rPr>
        <w:t>Извора</w:t>
      </w:r>
      <w:r w:rsidR="00605499">
        <w:rPr>
          <w:bCs/>
          <w:szCs w:val="24"/>
        </w:rPr>
        <w:t>“ е предвидено да се заложат</w:t>
      </w:r>
      <w:r w:rsidR="00425F9F">
        <w:rPr>
          <w:bCs/>
          <w:szCs w:val="24"/>
        </w:rPr>
        <w:t xml:space="preserve"> 1</w:t>
      </w:r>
      <w:r w:rsidR="00F40687">
        <w:rPr>
          <w:bCs/>
          <w:szCs w:val="24"/>
        </w:rPr>
        <w:t>2</w:t>
      </w:r>
      <w:r w:rsidR="00605499">
        <w:rPr>
          <w:bCs/>
          <w:szCs w:val="24"/>
        </w:rPr>
        <w:t xml:space="preserve"> бр. пробни площи, в т.ч.</w:t>
      </w:r>
      <w:r w:rsidR="00F40687">
        <w:rPr>
          <w:bCs/>
          <w:szCs w:val="24"/>
        </w:rPr>
        <w:t>6</w:t>
      </w:r>
      <w:r>
        <w:rPr>
          <w:bCs/>
          <w:szCs w:val="24"/>
        </w:rPr>
        <w:t xml:space="preserve"> </w:t>
      </w:r>
      <w:r w:rsidR="00605499">
        <w:rPr>
          <w:bCs/>
          <w:szCs w:val="24"/>
        </w:rPr>
        <w:t xml:space="preserve">бр. в </w:t>
      </w:r>
      <w:r w:rsidR="00033558">
        <w:rPr>
          <w:bCs/>
          <w:szCs w:val="24"/>
        </w:rPr>
        <w:t>г</w:t>
      </w:r>
      <w:r w:rsidR="00F56772">
        <w:rPr>
          <w:bCs/>
          <w:szCs w:val="24"/>
        </w:rPr>
        <w:t>о</w:t>
      </w:r>
      <w:r w:rsidR="00033558">
        <w:rPr>
          <w:bCs/>
          <w:szCs w:val="24"/>
        </w:rPr>
        <w:t>ри във фаза</w:t>
      </w:r>
      <w:r w:rsidR="006C1317">
        <w:rPr>
          <w:bCs/>
          <w:szCs w:val="24"/>
        </w:rPr>
        <w:t xml:space="preserve"> </w:t>
      </w:r>
      <w:r w:rsidR="00033558">
        <w:rPr>
          <w:bCs/>
          <w:szCs w:val="24"/>
        </w:rPr>
        <w:t>на старост.</w:t>
      </w:r>
    </w:p>
    <w:p w:rsidR="00C933E9" w:rsidRDefault="00380A47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10</w:t>
      </w:r>
      <w:r w:rsidR="00C933E9">
        <w:rPr>
          <w:b/>
          <w:szCs w:val="24"/>
          <w:lang w:val="en-US"/>
        </w:rPr>
        <w:t xml:space="preserve">. </w:t>
      </w:r>
      <w:r w:rsidR="00C933E9">
        <w:rPr>
          <w:b/>
          <w:szCs w:val="24"/>
        </w:rPr>
        <w:t>Разделяне на горската териториална единица на отдели</w:t>
      </w:r>
    </w:p>
    <w:p w:rsidR="00C933E9" w:rsidRDefault="005C25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С цел приемственост, да се запаз</w:t>
      </w:r>
      <w:r w:rsidR="00B04C3C">
        <w:rPr>
          <w:szCs w:val="24"/>
        </w:rPr>
        <w:t>ят</w:t>
      </w:r>
      <w:r>
        <w:rPr>
          <w:szCs w:val="24"/>
        </w:rPr>
        <w:t xml:space="preserve"> </w:t>
      </w:r>
      <w:r w:rsidR="00C933E9">
        <w:rPr>
          <w:szCs w:val="24"/>
        </w:rPr>
        <w:t>броя</w:t>
      </w:r>
      <w:r w:rsidR="001064D0">
        <w:rPr>
          <w:szCs w:val="24"/>
        </w:rPr>
        <w:t>, номерата</w:t>
      </w:r>
      <w:r w:rsidR="00C933E9">
        <w:rPr>
          <w:szCs w:val="24"/>
        </w:rPr>
        <w:t xml:space="preserve"> и териториалното разположение на обособените при предишната инвентаризация</w:t>
      </w:r>
      <w:r>
        <w:rPr>
          <w:szCs w:val="24"/>
        </w:rPr>
        <w:t xml:space="preserve"> </w:t>
      </w:r>
      <w:r w:rsidR="006641FE">
        <w:rPr>
          <w:szCs w:val="24"/>
        </w:rPr>
        <w:t>7</w:t>
      </w:r>
      <w:r w:rsidR="00B04C3C">
        <w:rPr>
          <w:szCs w:val="24"/>
        </w:rPr>
        <w:t>5</w:t>
      </w:r>
      <w:r>
        <w:rPr>
          <w:szCs w:val="24"/>
        </w:rPr>
        <w:t xml:space="preserve"> </w:t>
      </w:r>
      <w:r w:rsidR="003D5ECF">
        <w:rPr>
          <w:szCs w:val="24"/>
        </w:rPr>
        <w:t>отдел</w:t>
      </w:r>
      <w:r w:rsidR="006641FE">
        <w:rPr>
          <w:szCs w:val="24"/>
        </w:rPr>
        <w:t>а</w:t>
      </w:r>
      <w:r w:rsidR="001064D0">
        <w:rPr>
          <w:szCs w:val="24"/>
        </w:rPr>
        <w:t xml:space="preserve"> с номера:</w:t>
      </w:r>
      <w:r w:rsidR="00C933E9">
        <w:rPr>
          <w:szCs w:val="24"/>
        </w:rPr>
        <w:t>1-</w:t>
      </w:r>
      <w:r w:rsidR="00B04C3C">
        <w:rPr>
          <w:szCs w:val="24"/>
        </w:rPr>
        <w:t>53</w:t>
      </w:r>
      <w:r w:rsidR="00673425">
        <w:rPr>
          <w:szCs w:val="24"/>
        </w:rPr>
        <w:t>;</w:t>
      </w:r>
      <w:r w:rsidR="00B04C3C">
        <w:rPr>
          <w:szCs w:val="24"/>
        </w:rPr>
        <w:t xml:space="preserve"> 131-136; 1029-1039; 1046-1048; 1073; 1100</w:t>
      </w:r>
      <w:r w:rsidR="003D5ECF">
        <w:rPr>
          <w:szCs w:val="24"/>
        </w:rPr>
        <w:t>.</w:t>
      </w:r>
    </w:p>
    <w:p w:rsidR="00144DA4" w:rsidRPr="00605499" w:rsidRDefault="005C25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обективна необходимост от промяна на границите на отделите, това да се уточни по време на теренните проучвания.</w:t>
      </w:r>
    </w:p>
    <w:p w:rsidR="00C933E9" w:rsidRDefault="00083592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1</w:t>
      </w:r>
      <w:r w:rsidR="00380A47">
        <w:rPr>
          <w:b/>
          <w:szCs w:val="24"/>
        </w:rPr>
        <w:t>1</w:t>
      </w:r>
      <w:r w:rsidR="00C933E9">
        <w:rPr>
          <w:b/>
          <w:szCs w:val="24"/>
          <w:lang w:val="en-US"/>
        </w:rPr>
        <w:t>. Таксиране</w:t>
      </w:r>
      <w:r w:rsidR="005C25B2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</w:t>
      </w:r>
      <w:r w:rsidR="005C25B2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горските</w:t>
      </w:r>
      <w:r w:rsidR="005C25B2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площи</w:t>
      </w:r>
    </w:p>
    <w:p w:rsidR="00E7486D" w:rsidRPr="003F1116" w:rsidRDefault="005C25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таксират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всички</w:t>
      </w:r>
      <w:r>
        <w:rPr>
          <w:szCs w:val="24"/>
        </w:rPr>
        <w:t xml:space="preserve"> </w:t>
      </w:r>
      <w:r w:rsidR="00C933E9">
        <w:rPr>
          <w:szCs w:val="24"/>
        </w:rPr>
        <w:t>горски територии</w:t>
      </w:r>
      <w:r w:rsidR="00C933E9">
        <w:rPr>
          <w:szCs w:val="24"/>
          <w:lang w:val="en-US"/>
        </w:rPr>
        <w:t>, независимо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собствеността и</w:t>
      </w:r>
      <w:r w:rsidR="00C933E9">
        <w:rPr>
          <w:szCs w:val="24"/>
        </w:rPr>
        <w:t>м, както и самозалесилите се земеделски територии. Да се ползват протоколите на комиси</w:t>
      </w:r>
      <w:r w:rsidR="00B04C3C">
        <w:rPr>
          <w:szCs w:val="24"/>
        </w:rPr>
        <w:t>ята</w:t>
      </w:r>
      <w:r w:rsidR="00C933E9">
        <w:rPr>
          <w:szCs w:val="24"/>
        </w:rPr>
        <w:t xml:space="preserve"> по §</w:t>
      </w:r>
      <w:r w:rsidR="00C933E9">
        <w:rPr>
          <w:szCs w:val="24"/>
          <w:lang w:val="en-US"/>
        </w:rPr>
        <w:t>4</w:t>
      </w:r>
      <w:r w:rsidR="00C933E9">
        <w:rPr>
          <w:szCs w:val="24"/>
        </w:rPr>
        <w:t xml:space="preserve">9от ПЗР на ЗИД на ЗГ, обн.ДВ, бр. 60/07.08.15 г. </w:t>
      </w:r>
      <w:r w:rsidR="00B347E0">
        <w:rPr>
          <w:szCs w:val="24"/>
          <w:lang w:val="en-US"/>
        </w:rPr>
        <w:t>(</w:t>
      </w:r>
      <w:r w:rsidR="00C933E9">
        <w:rPr>
          <w:szCs w:val="24"/>
        </w:rPr>
        <w:t>ако е приключила работа</w:t>
      </w:r>
      <w:r w:rsidR="00B347E0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C933E9" w:rsidRPr="007A4B88" w:rsidRDefault="007735D6" w:rsidP="00362E2D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szCs w:val="24"/>
        </w:rPr>
        <w:t xml:space="preserve">          </w:t>
      </w:r>
      <w:r w:rsidR="006470A9">
        <w:rPr>
          <w:szCs w:val="24"/>
        </w:rPr>
        <w:t>Отделянето на подотделите и определянето на таксационните им елементи да се извърши съгласно критериите, определени в Наредбата № 18, като не се раздробяват  досегашните подотдели. Желателно е да се запазят досегашните подотдели, като се потърси възможност за обединяване или присъединяване към съседни подотдели на малки по площ насаждения с цел по-ефективното им стопанисване, особено такива, които в</w:t>
      </w:r>
      <w:r>
        <w:rPr>
          <w:szCs w:val="24"/>
        </w:rPr>
        <w:t xml:space="preserve"> </w:t>
      </w:r>
      <w:r w:rsidR="006470A9">
        <w:rPr>
          <w:szCs w:val="24"/>
        </w:rPr>
        <w:t xml:space="preserve"> резултат от стопанисването им са придобили различна лесовъдо-таксационна характеристика, вкл. отделени при предишните инвентаризации следствие от проведени възобновителни сечи под формата на котли, хармани и др., но целта на стопанисването им продължава да е обща.</w:t>
      </w:r>
    </w:p>
    <w:p w:rsidR="00C933E9" w:rsidRPr="007441A3" w:rsidRDefault="007735D6" w:rsidP="007441A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запазят</w:t>
      </w:r>
      <w:r>
        <w:rPr>
          <w:szCs w:val="24"/>
        </w:rPr>
        <w:t xml:space="preserve"> </w:t>
      </w:r>
      <w:r w:rsidR="00CC3A64">
        <w:rPr>
          <w:szCs w:val="24"/>
        </w:rPr>
        <w:t xml:space="preserve">границите, </w:t>
      </w:r>
      <w:r w:rsidR="00C933E9">
        <w:rPr>
          <w:szCs w:val="24"/>
        </w:rPr>
        <w:t xml:space="preserve">площта и номерацията </w:t>
      </w:r>
      <w:r w:rsidR="000A514F">
        <w:rPr>
          <w:szCs w:val="24"/>
        </w:rPr>
        <w:t>на</w:t>
      </w:r>
      <w:r w:rsidR="007441A3">
        <w:rPr>
          <w:szCs w:val="24"/>
        </w:rPr>
        <w:t xml:space="preserve"> отделите и подотделите на насажденията, обявените за „гори във фаза на старост“, при спазване на указанията в писмо ИАГ-2186/5.10.2020 г.</w:t>
      </w:r>
      <w:r w:rsidR="00033558">
        <w:rPr>
          <w:szCs w:val="24"/>
        </w:rPr>
        <w:t xml:space="preserve"> и на защитените територии по ЗЗТ, съгласно заповедите за обявяването им. При невъзможност </w:t>
      </w:r>
      <w:r>
        <w:rPr>
          <w:szCs w:val="24"/>
        </w:rPr>
        <w:t>тези номера да се запазят,</w:t>
      </w:r>
      <w:r w:rsidR="00033558">
        <w:rPr>
          <w:szCs w:val="24"/>
        </w:rPr>
        <w:t xml:space="preserve"> същите да се изпишат в скоби.</w:t>
      </w:r>
    </w:p>
    <w:p w:rsidR="007A4B88" w:rsidRDefault="00FE674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7A4B88">
        <w:rPr>
          <w:szCs w:val="24"/>
        </w:rPr>
        <w:t>По възможност да се запази и номерацията на подотделите – собственост на физически и юридически лица от предходната инвентаризация.</w:t>
      </w:r>
    </w:p>
    <w:p w:rsidR="00C933E9" w:rsidRDefault="00FE674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На таксационното описание в числител да се отрази склопеността, а в знаменател -  пълнотата</w:t>
      </w:r>
      <w:r>
        <w:rPr>
          <w:szCs w:val="24"/>
        </w:rPr>
        <w:t xml:space="preserve"> </w:t>
      </w:r>
      <w:r w:rsidR="00C933E9">
        <w:rPr>
          <w:szCs w:val="24"/>
        </w:rPr>
        <w:t>на насажденията.</w:t>
      </w:r>
    </w:p>
    <w:p w:rsidR="00C933E9" w:rsidRDefault="00741F1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5A2DB1">
        <w:rPr>
          <w:szCs w:val="24"/>
        </w:rPr>
        <w:t>В</w:t>
      </w:r>
      <w:r>
        <w:rPr>
          <w:szCs w:val="24"/>
        </w:rPr>
        <w:t xml:space="preserve"> </w:t>
      </w:r>
      <w:r w:rsidR="00C933E9">
        <w:rPr>
          <w:szCs w:val="24"/>
        </w:rPr>
        <w:t>таксационните описания на подотделите да се отразят още: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lastRenderedPageBreak/>
        <w:t>•</w:t>
      </w:r>
      <w:r>
        <w:rPr>
          <w:szCs w:val="24"/>
        </w:rPr>
        <w:tab/>
      </w:r>
      <w:r w:rsidR="00BD2226">
        <w:rPr>
          <w:szCs w:val="24"/>
        </w:rPr>
        <w:t xml:space="preserve"> </w:t>
      </w:r>
      <w:r w:rsidR="00C933E9">
        <w:rPr>
          <w:szCs w:val="24"/>
        </w:rPr>
        <w:t>кодовете на защитените зони и на типовете горски местообитания</w:t>
      </w:r>
      <w:r w:rsidR="00951974">
        <w:rPr>
          <w:szCs w:val="24"/>
        </w:rPr>
        <w:t>, както</w:t>
      </w:r>
      <w:r w:rsidR="00C933E9">
        <w:rPr>
          <w:szCs w:val="24"/>
        </w:rPr>
        <w:t xml:space="preserve"> и вида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идентификатора</w:t>
      </w:r>
      <w:r w:rsidR="00C933E9">
        <w:rPr>
          <w:szCs w:val="24"/>
          <w:lang w:val="en-US"/>
        </w:rPr>
        <w:t xml:space="preserve">) </w:t>
      </w:r>
      <w:r w:rsidR="00C933E9">
        <w:rPr>
          <w:szCs w:val="24"/>
        </w:rPr>
        <w:t>на ГВКС;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BD2226">
        <w:rPr>
          <w:szCs w:val="24"/>
        </w:rPr>
        <w:t xml:space="preserve"> </w:t>
      </w:r>
      <w:r w:rsidR="00C933E9">
        <w:rPr>
          <w:szCs w:val="24"/>
          <w:lang w:val="en-US"/>
        </w:rPr>
        <w:t>вида</w:t>
      </w:r>
      <w:r w:rsidR="001A6BAE">
        <w:rPr>
          <w:szCs w:val="24"/>
        </w:rPr>
        <w:t xml:space="preserve"> и </w:t>
      </w:r>
      <w:r w:rsidR="00C933E9">
        <w:rPr>
          <w:szCs w:val="24"/>
          <w:lang w:val="en-US"/>
        </w:rPr>
        <w:t>собственост</w:t>
      </w:r>
      <w:r w:rsidR="001A6BAE">
        <w:rPr>
          <w:szCs w:val="24"/>
        </w:rPr>
        <w:t xml:space="preserve">та </w:t>
      </w:r>
      <w:r w:rsidR="00C933E9">
        <w:rPr>
          <w:szCs w:val="24"/>
          <w:lang w:val="en-US"/>
        </w:rPr>
        <w:t>на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всеки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подотдел</w:t>
      </w:r>
      <w:r w:rsidR="00C933E9">
        <w:rPr>
          <w:szCs w:val="24"/>
        </w:rPr>
        <w:t xml:space="preserve">, като на горите върху земеделски </w:t>
      </w:r>
      <w:r w:rsidR="00B949EC">
        <w:rPr>
          <w:szCs w:val="24"/>
        </w:rPr>
        <w:t>територии</w:t>
      </w:r>
      <w:r w:rsidR="00C933E9">
        <w:rPr>
          <w:szCs w:val="24"/>
        </w:rPr>
        <w:t xml:space="preserve"> освен собствеността да се отрази и „гора в З</w:t>
      </w:r>
      <w:r w:rsidR="00B949EC">
        <w:rPr>
          <w:szCs w:val="24"/>
        </w:rPr>
        <w:t>Т</w:t>
      </w:r>
      <w:r w:rsidR="00C933E9">
        <w:rPr>
          <w:szCs w:val="24"/>
        </w:rPr>
        <w:t>”;</w:t>
      </w:r>
    </w:p>
    <w:p w:rsidR="009A7DE6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BD2226">
        <w:rPr>
          <w:szCs w:val="24"/>
        </w:rPr>
        <w:t xml:space="preserve"> </w:t>
      </w:r>
      <w:r w:rsidR="009A7DE6">
        <w:rPr>
          <w:szCs w:val="24"/>
        </w:rPr>
        <w:t>номерата на имотите, попадащи във всеки подотдел</w:t>
      </w:r>
      <w:r w:rsidR="005F6689">
        <w:rPr>
          <w:szCs w:val="24"/>
        </w:rPr>
        <w:t xml:space="preserve">, като бъдат въведени и в електронните карти </w:t>
      </w:r>
      <w:r w:rsidR="006C60BB">
        <w:rPr>
          <w:szCs w:val="24"/>
        </w:rPr>
        <w:t xml:space="preserve">и </w:t>
      </w:r>
      <w:r w:rsidR="005F6689">
        <w:rPr>
          <w:szCs w:val="24"/>
        </w:rPr>
        <w:t xml:space="preserve">на </w:t>
      </w:r>
      <w:r w:rsidR="005F6689">
        <w:rPr>
          <w:szCs w:val="24"/>
          <w:lang w:val="en-US"/>
        </w:rPr>
        <w:t>GPS</w:t>
      </w:r>
      <w:r w:rsidR="005F6689">
        <w:rPr>
          <w:szCs w:val="24"/>
        </w:rPr>
        <w:t xml:space="preserve"> устройствата</w:t>
      </w:r>
      <w:r w:rsidR="009A7DE6">
        <w:rPr>
          <w:szCs w:val="24"/>
        </w:rPr>
        <w:t>;</w:t>
      </w:r>
    </w:p>
    <w:p w:rsidR="005A2DB1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 w:rsidR="00BD2226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szCs w:val="24"/>
        </w:rPr>
        <w:t xml:space="preserve">горите във фаза </w:t>
      </w:r>
      <w:r w:rsidR="00F03038">
        <w:rPr>
          <w:szCs w:val="24"/>
        </w:rPr>
        <w:t>на старост</w:t>
      </w:r>
      <w:r w:rsidR="009C2F20">
        <w:rPr>
          <w:szCs w:val="24"/>
        </w:rPr>
        <w:t>;</w:t>
      </w:r>
    </w:p>
    <w:p w:rsidR="00E51EEB" w:rsidRPr="00B949EC" w:rsidRDefault="00BD222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Особено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внимание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обърне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таксиране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C933E9">
        <w:rPr>
          <w:szCs w:val="24"/>
        </w:rPr>
        <w:t xml:space="preserve"> млади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насаждения, следствие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1A6BAE">
        <w:rPr>
          <w:szCs w:val="24"/>
        </w:rPr>
        <w:t xml:space="preserve"> </w:t>
      </w:r>
      <w:r w:rsidR="001A6BAE">
        <w:rPr>
          <w:szCs w:val="24"/>
          <w:lang w:val="en-US"/>
        </w:rPr>
        <w:t>изведен</w:t>
      </w:r>
      <w:r w:rsidR="001A6BAE">
        <w:rPr>
          <w:szCs w:val="24"/>
        </w:rPr>
        <w:t xml:space="preserve">а </w:t>
      </w:r>
      <w:r w:rsidR="001A6BAE">
        <w:rPr>
          <w:szCs w:val="24"/>
          <w:lang w:val="en-US"/>
        </w:rPr>
        <w:t>окончателн</w:t>
      </w:r>
      <w:r w:rsidR="001A6BAE">
        <w:rPr>
          <w:szCs w:val="24"/>
        </w:rPr>
        <w:t xml:space="preserve">а фаза на възобновителна </w:t>
      </w:r>
      <w:r w:rsidR="001A6BAE">
        <w:rPr>
          <w:szCs w:val="24"/>
          <w:lang w:val="en-US"/>
        </w:rPr>
        <w:t>сеч</w:t>
      </w:r>
      <w:r w:rsidR="00C933E9">
        <w:rPr>
          <w:szCs w:val="24"/>
        </w:rPr>
        <w:t xml:space="preserve"> в издънкови гори за превръщане в семенни.</w:t>
      </w:r>
      <w:r w:rsidR="001A6BAE">
        <w:rPr>
          <w:szCs w:val="24"/>
        </w:rPr>
        <w:t xml:space="preserve"> </w:t>
      </w:r>
      <w:r w:rsidR="00C933E9">
        <w:rPr>
          <w:szCs w:val="24"/>
        </w:rPr>
        <w:t>К</w:t>
      </w:r>
      <w:r w:rsidR="00C933E9">
        <w:rPr>
          <w:szCs w:val="24"/>
          <w:lang w:val="en-US"/>
        </w:rPr>
        <w:t>ритерий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дали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насаждение</w:t>
      </w:r>
      <w:r w:rsidR="00C933E9">
        <w:rPr>
          <w:szCs w:val="24"/>
        </w:rPr>
        <w:t>то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опише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като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семенно-издънково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или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издънково-семенно</w:t>
      </w:r>
      <w:r w:rsidR="001A6BAE">
        <w:rPr>
          <w:szCs w:val="24"/>
        </w:rPr>
        <w:t xml:space="preserve">, следва </w:t>
      </w:r>
      <w:r w:rsidR="00C933E9">
        <w:rPr>
          <w:szCs w:val="24"/>
          <w:lang w:val="en-US"/>
        </w:rPr>
        <w:t>да</w:t>
      </w:r>
      <w:r w:rsidR="001A6BAE">
        <w:rPr>
          <w:szCs w:val="24"/>
        </w:rPr>
        <w:t xml:space="preserve"> </w:t>
      </w:r>
      <w:r w:rsidR="00C933E9">
        <w:rPr>
          <w:szCs w:val="24"/>
        </w:rPr>
        <w:t>бъде броят н</w:t>
      </w:r>
      <w:r w:rsidR="001A6BAE">
        <w:rPr>
          <w:szCs w:val="24"/>
        </w:rPr>
        <w:t xml:space="preserve">а семенните екземпляри - дали </w:t>
      </w:r>
      <w:r w:rsidR="00C933E9">
        <w:rPr>
          <w:szCs w:val="24"/>
          <w:lang w:val="en-US"/>
        </w:rPr>
        <w:t>са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достатъчни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формират</w:t>
      </w:r>
      <w:r w:rsidR="001A6BAE">
        <w:rPr>
          <w:szCs w:val="24"/>
        </w:rPr>
        <w:t xml:space="preserve"> </w:t>
      </w:r>
      <w:r w:rsidR="00C933E9">
        <w:rPr>
          <w:szCs w:val="24"/>
        </w:rPr>
        <w:t>в зряла възраст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нормално</w:t>
      </w:r>
      <w:r w:rsidR="001A6BAE">
        <w:rPr>
          <w:szCs w:val="24"/>
        </w:rPr>
        <w:t xml:space="preserve"> </w:t>
      </w:r>
      <w:r w:rsidR="00C933E9">
        <w:rPr>
          <w:szCs w:val="24"/>
        </w:rPr>
        <w:t xml:space="preserve">семенно </w:t>
      </w:r>
      <w:r w:rsidR="00C933E9">
        <w:rPr>
          <w:szCs w:val="24"/>
          <w:lang w:val="en-US"/>
        </w:rPr>
        <w:t>насаждение, а не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съотношението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1A6BAE">
        <w:rPr>
          <w:szCs w:val="24"/>
        </w:rPr>
        <w:t xml:space="preserve"> </w:t>
      </w:r>
      <w:r w:rsidR="00C933E9">
        <w:rPr>
          <w:szCs w:val="24"/>
        </w:rPr>
        <w:t>броя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семенни и издънкови</w:t>
      </w:r>
      <w:r w:rsidR="001A6BAE">
        <w:rPr>
          <w:szCs w:val="24"/>
        </w:rPr>
        <w:t xml:space="preserve"> </w:t>
      </w:r>
      <w:r w:rsidR="00C933E9">
        <w:rPr>
          <w:szCs w:val="24"/>
          <w:lang w:val="en-US"/>
        </w:rPr>
        <w:t>екземпляри.</w:t>
      </w:r>
    </w:p>
    <w:p w:rsidR="00C933E9" w:rsidRDefault="0068057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Съвместно със специалисти от семеконтролната станция да се направи оценка на семепроизводствената база, като насажденията, състоянието на които не позволява да изпълняват </w:t>
      </w:r>
      <w:r>
        <w:rPr>
          <w:szCs w:val="24"/>
        </w:rPr>
        <w:t xml:space="preserve">предназначението си, да отпаднат и </w:t>
      </w:r>
      <w:r w:rsidR="00C933E9">
        <w:rPr>
          <w:szCs w:val="24"/>
        </w:rPr>
        <w:t xml:space="preserve"> при необходимост да се включат други подходящи за целта насаждения, при спазване на изискванията на Наредба № 12/12.11.2011 г. за условията и реда за определяне,одобряване,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внос.</w:t>
      </w:r>
    </w:p>
    <w:p w:rsidR="00C933E9" w:rsidRDefault="0068057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терена</w:t>
      </w:r>
      <w:r w:rsidR="00C933E9">
        <w:rPr>
          <w:szCs w:val="24"/>
        </w:rPr>
        <w:t>,</w:t>
      </w:r>
      <w:r w:rsidR="00C933E9">
        <w:rPr>
          <w:szCs w:val="24"/>
          <w:lang w:val="en-US"/>
        </w:rPr>
        <w:t>съгласно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изискваниятанаНаредба № </w:t>
      </w:r>
      <w:r w:rsidR="00C933E9">
        <w:rPr>
          <w:szCs w:val="24"/>
        </w:rPr>
        <w:t>18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ограничат с</w:t>
      </w:r>
      <w:r w:rsidR="00C933E9">
        <w:rPr>
          <w:szCs w:val="24"/>
        </w:rPr>
        <w:t xml:space="preserve"> траен знак:</w:t>
      </w:r>
    </w:p>
    <w:p w:rsidR="00C933E9" w:rsidRDefault="00BD2226" w:rsidP="00FD5CC5">
      <w:pPr>
        <w:pStyle w:val="BodyTextIndent2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  <w:lang w:val="en-US"/>
        </w:rPr>
        <w:t>Г</w:t>
      </w:r>
      <w:r w:rsidR="00C933E9">
        <w:rPr>
          <w:szCs w:val="24"/>
          <w:lang w:val="en-US"/>
        </w:rPr>
        <w:t>раниците</w:t>
      </w:r>
      <w:r>
        <w:rPr>
          <w:szCs w:val="24"/>
        </w:rPr>
        <w:t xml:space="preserve"> </w:t>
      </w:r>
      <w:r w:rsidR="00C933E9">
        <w:rPr>
          <w:szCs w:val="24"/>
        </w:rPr>
        <w:t>на инвентаризираната горска териториална единица.</w:t>
      </w:r>
    </w:p>
    <w:p w:rsidR="00C933E9" w:rsidRDefault="00C933E9" w:rsidP="00FD5CC5">
      <w:pPr>
        <w:pStyle w:val="BodyTextIndent2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границите на отделите</w:t>
      </w:r>
    </w:p>
    <w:p w:rsidR="00C933E9" w:rsidRDefault="00C933E9" w:rsidP="00FD5CC5">
      <w:pPr>
        <w:pStyle w:val="BodyTextIndent2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защитените територии по ЗЗТ;</w:t>
      </w:r>
    </w:p>
    <w:p w:rsidR="00C933E9" w:rsidRDefault="00C933E9" w:rsidP="00FD5CC5">
      <w:pPr>
        <w:pStyle w:val="BodyTextIndent2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семепроизводствените насаждения;</w:t>
      </w:r>
    </w:p>
    <w:p w:rsidR="00C933E9" w:rsidRDefault="00CF6BA2" w:rsidP="00BD222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680576">
        <w:rPr>
          <w:szCs w:val="24"/>
        </w:rPr>
        <w:t xml:space="preserve">При </w:t>
      </w:r>
      <w:r w:rsidR="00680576">
        <w:rPr>
          <w:szCs w:val="24"/>
          <w:lang w:val="en-US"/>
        </w:rPr>
        <w:t>таксирането,особено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внимание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да</w:t>
      </w:r>
      <w:r w:rsidR="00BD2226">
        <w:rPr>
          <w:szCs w:val="24"/>
        </w:rPr>
        <w:t xml:space="preserve"> </w:t>
      </w:r>
      <w:r w:rsidR="00680576">
        <w:rPr>
          <w:szCs w:val="24"/>
          <w:lang w:val="en-US"/>
        </w:rPr>
        <w:t>се</w:t>
      </w:r>
      <w:r w:rsidR="00BD2226">
        <w:rPr>
          <w:szCs w:val="24"/>
        </w:rPr>
        <w:t xml:space="preserve"> </w:t>
      </w:r>
      <w:r w:rsidR="00680576">
        <w:rPr>
          <w:szCs w:val="24"/>
          <w:lang w:val="en-US"/>
        </w:rPr>
        <w:t>обърне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 </w:t>
      </w:r>
      <w:r w:rsidR="00680576">
        <w:rPr>
          <w:szCs w:val="24"/>
          <w:lang w:val="en-US"/>
        </w:rPr>
        <w:t>точното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определяне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схемата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създадените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култури, наописанието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BD2226">
        <w:rPr>
          <w:szCs w:val="24"/>
          <w:lang w:val="en-US"/>
        </w:rPr>
        <w:t>подраста</w:t>
      </w:r>
      <w:r w:rsidR="00680576">
        <w:rPr>
          <w:szCs w:val="24"/>
          <w:lang w:val="en-US"/>
        </w:rPr>
        <w:t>,</w:t>
      </w:r>
      <w:r w:rsidR="00BD2226">
        <w:rPr>
          <w:szCs w:val="24"/>
        </w:rPr>
        <w:t xml:space="preserve"> </w:t>
      </w:r>
      <w:r w:rsidR="00680576">
        <w:rPr>
          <w:szCs w:val="24"/>
          <w:lang w:val="en-US"/>
        </w:rPr>
        <w:t>подлеса и храстите.</w:t>
      </w:r>
    </w:p>
    <w:p w:rsidR="00C933E9" w:rsidRDefault="00CF6BA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Просеките на ел. проводите, в които има дървесна растителност, да се описват с цифра (недървопроизводителни площи), като в описанието се отрази наличието на дървесна</w:t>
      </w:r>
      <w:r>
        <w:rPr>
          <w:szCs w:val="24"/>
        </w:rPr>
        <w:t>та</w:t>
      </w:r>
      <w:r w:rsidR="00C933E9">
        <w:rPr>
          <w:szCs w:val="24"/>
        </w:rPr>
        <w:t xml:space="preserve"> растителност. </w:t>
      </w:r>
    </w:p>
    <w:p w:rsidR="00C933E9" w:rsidRDefault="00EC496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  <w:lang w:val="en-US"/>
        </w:rPr>
        <w:t>Стъбле</w:t>
      </w:r>
      <w:r w:rsidR="00C933E9">
        <w:rPr>
          <w:b/>
          <w:szCs w:val="24"/>
        </w:rPr>
        <w:t>н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запас</w:t>
      </w:r>
      <w:r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да се определи </w:t>
      </w:r>
      <w:r w:rsidR="00C933E9">
        <w:rPr>
          <w:szCs w:val="24"/>
        </w:rPr>
        <w:t>на насажденията, културите и подлесната растителност</w:t>
      </w:r>
      <w:r w:rsidR="00B404B0">
        <w:rPr>
          <w:szCs w:val="24"/>
        </w:rPr>
        <w:t xml:space="preserve"> </w:t>
      </w:r>
      <w:r w:rsidR="00C933E9">
        <w:rPr>
          <w:szCs w:val="24"/>
          <w:lang w:val="en-US"/>
        </w:rPr>
        <w:t>с височина 3 м. вкл. и нагоре</w:t>
      </w:r>
      <w:r>
        <w:rPr>
          <w:szCs w:val="24"/>
        </w:rPr>
        <w:t xml:space="preserve"> </w:t>
      </w:r>
      <w:r w:rsidR="00C933E9">
        <w:rPr>
          <w:b/>
          <w:szCs w:val="24"/>
          <w:lang w:val="en-US"/>
        </w:rPr>
        <w:t>чрез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растежни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 xml:space="preserve">таблици, </w:t>
      </w:r>
      <w:r w:rsidR="00C933E9">
        <w:rPr>
          <w:szCs w:val="24"/>
          <w:lang w:val="en-US"/>
        </w:rPr>
        <w:t xml:space="preserve">посочени в Наредба № </w:t>
      </w:r>
      <w:r w:rsidR="00C933E9">
        <w:rPr>
          <w:szCs w:val="24"/>
        </w:rPr>
        <w:t>18.</w:t>
      </w:r>
      <w:r w:rsidR="00B12EA4">
        <w:rPr>
          <w:szCs w:val="24"/>
        </w:rPr>
        <w:t xml:space="preserve"> Запасът на </w:t>
      </w:r>
      <w:r w:rsidR="007B3BB9">
        <w:rPr>
          <w:szCs w:val="24"/>
        </w:rPr>
        <w:t>надлесните дървета да се определи по средно моделно дърво.</w:t>
      </w:r>
    </w:p>
    <w:p w:rsidR="00C933E9" w:rsidRDefault="00B404B0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Тъй като горскостопанският план ще се изработва заедно с инвентаризацията, запасът на зрелите високостъблени насажденияда се определи чрез клупиране, за сметка на </w:t>
      </w:r>
      <w:r w:rsidR="007D430F">
        <w:rPr>
          <w:szCs w:val="24"/>
        </w:rPr>
        <w:t>ЮЦ</w:t>
      </w:r>
      <w:r w:rsidR="00C933E9">
        <w:rPr>
          <w:szCs w:val="24"/>
        </w:rPr>
        <w:t xml:space="preserve">ДП гр. </w:t>
      </w:r>
      <w:r w:rsidR="007D430F">
        <w:rPr>
          <w:szCs w:val="24"/>
        </w:rPr>
        <w:t>Смолян</w:t>
      </w:r>
      <w:r w:rsidR="00C933E9">
        <w:rPr>
          <w:szCs w:val="24"/>
        </w:rPr>
        <w:t xml:space="preserve">. </w:t>
      </w:r>
      <w:r w:rsidR="007D430F">
        <w:rPr>
          <w:szCs w:val="24"/>
        </w:rPr>
        <w:t>Списък на зрелите високостъблени насажденията и начинът им  за клупиране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пълно клупиране и по МСМ</w:t>
      </w:r>
      <w:r w:rsidR="00C933E9">
        <w:rPr>
          <w:szCs w:val="24"/>
          <w:lang w:val="en-US"/>
        </w:rPr>
        <w:t>)</w:t>
      </w:r>
      <w:r w:rsidR="007D430F">
        <w:rPr>
          <w:szCs w:val="24"/>
        </w:rPr>
        <w:t xml:space="preserve"> </w:t>
      </w:r>
      <w:r w:rsidR="00EC4968">
        <w:rPr>
          <w:szCs w:val="24"/>
        </w:rPr>
        <w:t xml:space="preserve"> </w:t>
      </w:r>
      <w:r w:rsidR="007D430F">
        <w:rPr>
          <w:szCs w:val="24"/>
        </w:rPr>
        <w:t>е в приложение</w:t>
      </w:r>
      <w:r w:rsidR="00B50B5C">
        <w:rPr>
          <w:szCs w:val="24"/>
        </w:rPr>
        <w:t xml:space="preserve"> № 1</w:t>
      </w:r>
      <w:r w:rsidR="007D430F">
        <w:rPr>
          <w:szCs w:val="24"/>
        </w:rPr>
        <w:t>.</w:t>
      </w:r>
      <w:r w:rsidR="005B0BE4">
        <w:rPr>
          <w:szCs w:val="24"/>
        </w:rPr>
        <w:t xml:space="preserve">  </w:t>
      </w:r>
      <w:r w:rsidR="00C933E9">
        <w:rPr>
          <w:szCs w:val="24"/>
        </w:rPr>
        <w:t xml:space="preserve">Видът на </w:t>
      </w:r>
      <w:r w:rsidR="00C933E9">
        <w:rPr>
          <w:szCs w:val="24"/>
          <w:lang w:val="en-US"/>
        </w:rPr>
        <w:t xml:space="preserve">МСМ </w:t>
      </w:r>
      <w:r w:rsidR="00C933E9">
        <w:rPr>
          <w:szCs w:val="24"/>
        </w:rPr>
        <w:t xml:space="preserve">за всяко насаждение </w:t>
      </w:r>
      <w:r w:rsidR="00C933E9">
        <w:rPr>
          <w:szCs w:val="24"/>
          <w:lang w:val="en-US"/>
        </w:rPr>
        <w:t>да</w:t>
      </w:r>
      <w:r w:rsidR="00EC4968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EC4968">
        <w:rPr>
          <w:szCs w:val="24"/>
        </w:rPr>
        <w:t xml:space="preserve"> </w:t>
      </w:r>
      <w:r w:rsidR="00C933E9">
        <w:rPr>
          <w:szCs w:val="24"/>
          <w:lang w:val="en-US"/>
        </w:rPr>
        <w:t>определи</w:t>
      </w:r>
      <w:r w:rsidR="00EC4968">
        <w:rPr>
          <w:szCs w:val="24"/>
        </w:rPr>
        <w:t xml:space="preserve"> </w:t>
      </w:r>
      <w:r w:rsidR="00C933E9">
        <w:rPr>
          <w:szCs w:val="24"/>
        </w:rPr>
        <w:t>на терена, в зависимост от конкретните условия.</w:t>
      </w:r>
    </w:p>
    <w:p w:rsidR="00040BC7" w:rsidRDefault="005B0BE4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В таксационите</w:t>
      </w:r>
      <w:r w:rsidR="00BC376B">
        <w:rPr>
          <w:szCs w:val="24"/>
        </w:rPr>
        <w:t xml:space="preserve"> </w:t>
      </w:r>
      <w:r w:rsidR="00C933E9">
        <w:rPr>
          <w:szCs w:val="24"/>
          <w:lang w:val="en-US"/>
        </w:rPr>
        <w:t>описани</w:t>
      </w:r>
      <w:r w:rsidR="00040BC7">
        <w:rPr>
          <w:szCs w:val="24"/>
        </w:rPr>
        <w:t>я  да се отрази:</w:t>
      </w:r>
    </w:p>
    <w:p w:rsidR="00040BC7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6F0D51">
        <w:rPr>
          <w:szCs w:val="24"/>
        </w:rPr>
        <w:t xml:space="preserve"> </w:t>
      </w:r>
      <w:r w:rsidR="00C933E9">
        <w:rPr>
          <w:szCs w:val="24"/>
          <w:lang w:val="en-US"/>
        </w:rPr>
        <w:t>запасът</w:t>
      </w:r>
      <w:r w:rsidR="006F0D51">
        <w:rPr>
          <w:szCs w:val="24"/>
        </w:rPr>
        <w:t xml:space="preserve"> </w:t>
      </w:r>
      <w:r w:rsidR="00354B47">
        <w:rPr>
          <w:szCs w:val="24"/>
        </w:rPr>
        <w:t xml:space="preserve">на насажденията и културите </w:t>
      </w:r>
      <w:r w:rsidR="00BC376B">
        <w:rPr>
          <w:szCs w:val="24"/>
        </w:rPr>
        <w:t xml:space="preserve">- </w:t>
      </w:r>
      <w:r w:rsidR="00C933E9">
        <w:rPr>
          <w:szCs w:val="24"/>
          <w:lang w:val="en-US"/>
        </w:rPr>
        <w:t>без</w:t>
      </w:r>
      <w:r w:rsidR="00BC376B">
        <w:rPr>
          <w:szCs w:val="24"/>
        </w:rPr>
        <w:t xml:space="preserve"> </w:t>
      </w:r>
      <w:r w:rsidR="00C933E9">
        <w:rPr>
          <w:szCs w:val="24"/>
          <w:lang w:val="en-US"/>
        </w:rPr>
        <w:t>клони и с клони</w:t>
      </w:r>
      <w:r w:rsidR="00040BC7">
        <w:rPr>
          <w:szCs w:val="24"/>
        </w:rPr>
        <w:t>;</w:t>
      </w:r>
    </w:p>
    <w:p w:rsidR="003B76A2" w:rsidRPr="00BB2921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6F0D51">
        <w:rPr>
          <w:szCs w:val="24"/>
        </w:rPr>
        <w:t xml:space="preserve"> </w:t>
      </w:r>
      <w:r w:rsidR="00C933E9">
        <w:rPr>
          <w:szCs w:val="24"/>
        </w:rPr>
        <w:t>сортиментната структура</w:t>
      </w:r>
      <w:r w:rsidR="00354B47">
        <w:rPr>
          <w:szCs w:val="24"/>
        </w:rPr>
        <w:t xml:space="preserve">на насажденията и културите </w:t>
      </w:r>
      <w:r w:rsidR="00B822D7">
        <w:rPr>
          <w:szCs w:val="24"/>
          <w:lang w:val="en-US"/>
        </w:rPr>
        <w:t>(</w:t>
      </w:r>
      <w:r w:rsidR="00B822D7">
        <w:rPr>
          <w:szCs w:val="24"/>
        </w:rPr>
        <w:t xml:space="preserve">без </w:t>
      </w:r>
      <w:r w:rsidR="003C080E">
        <w:rPr>
          <w:szCs w:val="24"/>
        </w:rPr>
        <w:t>горите във фаза на старост</w:t>
      </w:r>
      <w:r w:rsidR="00B822D7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  <w:lang w:val="en-US"/>
        </w:rPr>
        <w:t>1</w:t>
      </w:r>
      <w:r w:rsidR="00380A47">
        <w:rPr>
          <w:b/>
          <w:szCs w:val="24"/>
        </w:rPr>
        <w:t>2</w:t>
      </w:r>
      <w:r>
        <w:rPr>
          <w:b/>
          <w:szCs w:val="24"/>
          <w:lang w:val="en-US"/>
        </w:rPr>
        <w:t>. Постоянни</w:t>
      </w:r>
      <w:r w:rsidR="00BC376B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пробни</w:t>
      </w:r>
      <w:r w:rsidR="00BC376B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площи</w:t>
      </w:r>
      <w:r>
        <w:rPr>
          <w:b/>
          <w:szCs w:val="24"/>
        </w:rPr>
        <w:t>(</w:t>
      </w:r>
      <w:r>
        <w:rPr>
          <w:b/>
          <w:szCs w:val="24"/>
          <w:lang w:val="en-US"/>
        </w:rPr>
        <w:t>ППП</w:t>
      </w:r>
      <w:r>
        <w:rPr>
          <w:b/>
          <w:szCs w:val="24"/>
        </w:rPr>
        <w:t>)</w:t>
      </w:r>
    </w:p>
    <w:p w:rsidR="000F694C" w:rsidRDefault="00BC376B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0F694C">
        <w:rPr>
          <w:szCs w:val="24"/>
        </w:rPr>
        <w:t>П</w:t>
      </w:r>
      <w:r w:rsidR="00C933E9">
        <w:rPr>
          <w:szCs w:val="24"/>
        </w:rPr>
        <w:t>р</w:t>
      </w:r>
      <w:r w:rsidR="00AA10FA">
        <w:rPr>
          <w:szCs w:val="24"/>
        </w:rPr>
        <w:t>ез 19</w:t>
      </w:r>
      <w:r w:rsidR="007B3BB9">
        <w:rPr>
          <w:szCs w:val="24"/>
        </w:rPr>
        <w:t>8</w:t>
      </w:r>
      <w:r w:rsidR="00AA10FA">
        <w:rPr>
          <w:szCs w:val="24"/>
        </w:rPr>
        <w:t>7 г.</w:t>
      </w:r>
      <w:r w:rsidR="007B3BB9">
        <w:rPr>
          <w:szCs w:val="24"/>
        </w:rPr>
        <w:t>е</w:t>
      </w:r>
      <w:r w:rsidR="000F694C">
        <w:rPr>
          <w:szCs w:val="24"/>
        </w:rPr>
        <w:t xml:space="preserve"> заложен</w:t>
      </w:r>
      <w:r w:rsidR="007B3BB9">
        <w:rPr>
          <w:szCs w:val="24"/>
        </w:rPr>
        <w:t>а една</w:t>
      </w:r>
      <w:r>
        <w:rPr>
          <w:szCs w:val="24"/>
        </w:rPr>
        <w:t xml:space="preserve"> </w:t>
      </w:r>
      <w:r w:rsidR="000F694C">
        <w:rPr>
          <w:szCs w:val="24"/>
        </w:rPr>
        <w:t>ППП</w:t>
      </w:r>
      <w:r w:rsidR="007B3BB9">
        <w:rPr>
          <w:szCs w:val="24"/>
        </w:rPr>
        <w:t xml:space="preserve"> в</w:t>
      </w:r>
      <w:r>
        <w:rPr>
          <w:szCs w:val="24"/>
        </w:rPr>
        <w:t xml:space="preserve"> </w:t>
      </w:r>
      <w:r w:rsidR="007B3BB9">
        <w:rPr>
          <w:szCs w:val="24"/>
        </w:rPr>
        <w:t>бялборово високостъблено насаждение</w:t>
      </w:r>
      <w:r w:rsidR="00AA10FA">
        <w:rPr>
          <w:szCs w:val="24"/>
        </w:rPr>
        <w:t>-</w:t>
      </w:r>
      <w:r w:rsidR="000F694C">
        <w:rPr>
          <w:szCs w:val="24"/>
        </w:rPr>
        <w:t xml:space="preserve"> подотдел </w:t>
      </w:r>
      <w:r w:rsidR="00A173A4">
        <w:rPr>
          <w:szCs w:val="24"/>
        </w:rPr>
        <w:t>3</w:t>
      </w:r>
      <w:r w:rsidR="000F694C">
        <w:rPr>
          <w:szCs w:val="24"/>
        </w:rPr>
        <w:t xml:space="preserve"> „</w:t>
      </w:r>
      <w:r w:rsidR="007B3BB9">
        <w:rPr>
          <w:szCs w:val="24"/>
        </w:rPr>
        <w:t>р</w:t>
      </w:r>
      <w:r w:rsidR="000F694C">
        <w:rPr>
          <w:szCs w:val="24"/>
        </w:rPr>
        <w:t>“.</w:t>
      </w:r>
    </w:p>
    <w:p w:rsidR="006A4B71" w:rsidRPr="00BB43D3" w:rsidRDefault="007D430F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По данни от ловното стопанство, ППП е силно разстроена от снеголом. Ако се прецени, че не може да изпълнява предназначението си, </w:t>
      </w:r>
      <w:r w:rsidR="00B21312">
        <w:rPr>
          <w:szCs w:val="24"/>
        </w:rPr>
        <w:t xml:space="preserve">за целите на инвентаризацията </w:t>
      </w:r>
      <w:r>
        <w:rPr>
          <w:szCs w:val="24"/>
        </w:rPr>
        <w:t xml:space="preserve">да се заложи нова ППП в подобно насаждение, </w:t>
      </w:r>
      <w:r w:rsidR="00B21312">
        <w:rPr>
          <w:szCs w:val="24"/>
        </w:rPr>
        <w:t>като</w:t>
      </w:r>
      <w:r>
        <w:rPr>
          <w:szCs w:val="24"/>
        </w:rPr>
        <w:t xml:space="preserve"> се отдели в самостоятелен подотдел и се отрази в таксационното описание и на картите.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lastRenderedPageBreak/>
        <w:t>1</w:t>
      </w:r>
      <w:r w:rsidR="004235CB">
        <w:rPr>
          <w:b/>
          <w:szCs w:val="24"/>
        </w:rPr>
        <w:t>3</w:t>
      </w:r>
      <w:r>
        <w:rPr>
          <w:b/>
          <w:szCs w:val="24"/>
        </w:rPr>
        <w:t>. Видове гори, насоки на стопанисване</w:t>
      </w:r>
    </w:p>
    <w:p w:rsidR="003E40DB" w:rsidRDefault="00BC376B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На база наличните видове насаждения , очакваните групи и видове гори са</w:t>
      </w:r>
      <w:r>
        <w:rPr>
          <w:szCs w:val="24"/>
        </w:rPr>
        <w:t xml:space="preserve"> посочени в следващата таблица № 3.</w:t>
      </w:r>
    </w:p>
    <w:p w:rsidR="00BC376B" w:rsidRDefault="0064190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</w:p>
    <w:p w:rsidR="00E15528" w:rsidRDefault="00BC376B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="00FB3C8A">
        <w:rPr>
          <w:szCs w:val="24"/>
        </w:rPr>
        <w:t xml:space="preserve">                          </w:t>
      </w:r>
      <w:r w:rsidR="0064190E">
        <w:rPr>
          <w:szCs w:val="24"/>
        </w:rPr>
        <w:t xml:space="preserve"> Таблица № 3</w:t>
      </w:r>
    </w:p>
    <w:tbl>
      <w:tblPr>
        <w:tblStyle w:val="TableGrid"/>
        <w:tblW w:w="0" w:type="auto"/>
        <w:tblInd w:w="648" w:type="dxa"/>
        <w:tblLook w:val="01E0" w:firstRow="1" w:lastRow="1" w:firstColumn="1" w:lastColumn="1" w:noHBand="0" w:noVBand="0"/>
      </w:tblPr>
      <w:tblGrid>
        <w:gridCol w:w="1947"/>
        <w:gridCol w:w="2577"/>
        <w:gridCol w:w="2265"/>
        <w:gridCol w:w="1625"/>
      </w:tblGrid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Група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Видове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Насоки на стопанисване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Стопански класове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Иглолистна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бял бор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 от бял бор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Култури от бял бор в естествената зона на разпространение на вида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При отгледните сечи- запазване на бб в състава  запазване на смесения характер на насажденията на по-богатите месторастения; в двуетажни насаждения – и изборно прореждане Подходящи възобновителни сечи</w:t>
            </w:r>
            <w:r w:rsidR="00C8795F" w:rsidRPr="00344AD9">
              <w:rPr>
                <w:sz w:val="16"/>
                <w:szCs w:val="16"/>
              </w:rPr>
              <w:t xml:space="preserve"> са</w:t>
            </w:r>
            <w:r w:rsidR="00A57540" w:rsidRPr="00344AD9">
              <w:rPr>
                <w:sz w:val="16"/>
                <w:szCs w:val="16"/>
              </w:rPr>
              <w:t>:</w:t>
            </w:r>
            <w:r w:rsidRPr="00344AD9">
              <w:rPr>
                <w:sz w:val="16"/>
                <w:szCs w:val="16"/>
              </w:rPr>
              <w:t>:</w:t>
            </w:r>
            <w:r w:rsidR="00C8795F" w:rsidRPr="00344AD9">
              <w:rPr>
                <w:sz w:val="16"/>
                <w:szCs w:val="16"/>
              </w:rPr>
              <w:t>постепенно-котловинна, неравномерно-постепенна, групово-изборна</w:t>
            </w:r>
            <w:r w:rsidRPr="00344AD9">
              <w:rPr>
                <w:sz w:val="16"/>
                <w:szCs w:val="16"/>
              </w:rPr>
              <w:t>; краткосрочно-постепенна</w:t>
            </w:r>
            <w:r w:rsidRPr="00344AD9">
              <w:rPr>
                <w:sz w:val="16"/>
                <w:szCs w:val="16"/>
                <w:lang w:val="en-US"/>
              </w:rPr>
              <w:t>(</w:t>
            </w:r>
            <w:r w:rsidRPr="00344AD9">
              <w:rPr>
                <w:sz w:val="16"/>
                <w:szCs w:val="16"/>
              </w:rPr>
              <w:t>при отсъствие на огранич</w:t>
            </w:r>
            <w:r w:rsidR="00A57540" w:rsidRPr="00344AD9">
              <w:rPr>
                <w:sz w:val="16"/>
                <w:szCs w:val="16"/>
              </w:rPr>
              <w:t>е</w:t>
            </w:r>
            <w:r w:rsidRPr="00344AD9">
              <w:rPr>
                <w:sz w:val="16"/>
                <w:szCs w:val="16"/>
              </w:rPr>
              <w:t>ния</w:t>
            </w:r>
            <w:r w:rsidRPr="00344AD9">
              <w:rPr>
                <w:sz w:val="16"/>
                <w:szCs w:val="16"/>
                <w:lang w:val="en-US"/>
              </w:rPr>
              <w:t>)</w:t>
            </w:r>
            <w:r w:rsidRPr="00344AD9">
              <w:rPr>
                <w:sz w:val="16"/>
                <w:szCs w:val="16"/>
              </w:rPr>
              <w:t>.</w:t>
            </w:r>
            <w:r w:rsidR="00C8795F" w:rsidRPr="00344AD9">
              <w:rPr>
                <w:sz w:val="16"/>
                <w:szCs w:val="16"/>
              </w:rPr>
              <w:t xml:space="preserve"> В двуетажни насаждения, с цел поддържане и задълбочаване на хетерогенната структура и трансформацията им в разновъзрастни гори</w:t>
            </w:r>
            <w:r w:rsidR="00344AD9" w:rsidRPr="00344AD9">
              <w:rPr>
                <w:sz w:val="16"/>
                <w:szCs w:val="16"/>
              </w:rPr>
              <w:t xml:space="preserve"> се прилага изборно прореждане.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ББВ; ББСрН</w:t>
            </w:r>
            <w:r w:rsidR="00344AD9" w:rsidRPr="00344AD9">
              <w:rPr>
                <w:sz w:val="16"/>
                <w:szCs w:val="16"/>
              </w:rPr>
              <w:t>, ДвН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черен бор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 от черен бор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Култури от черен бор в естествената зона на разпространение на вида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Отгледните сечи са насочени към </w:t>
            </w:r>
            <w:r w:rsidR="00C8795F" w:rsidRPr="00344AD9">
              <w:rPr>
                <w:sz w:val="16"/>
                <w:szCs w:val="16"/>
              </w:rPr>
              <w:t>запазване на черния бор в състава</w:t>
            </w:r>
            <w:r w:rsidRPr="00344AD9">
              <w:rPr>
                <w:sz w:val="16"/>
                <w:szCs w:val="16"/>
              </w:rPr>
              <w:t>подобряване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на 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трансформация. Възобновителни сечи: в зависимост от възобновителните процеси и коренните видове които се възстановяват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ЧБ</w:t>
            </w:r>
            <w:r w:rsidR="00AD66D6" w:rsidRPr="00344AD9">
              <w:rPr>
                <w:sz w:val="16"/>
                <w:szCs w:val="16"/>
              </w:rPr>
              <w:t>ВЧБСрН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смърч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 от смърч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Култури от смърч в естествената зона на разпространение на вида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Поддържане на неравномерната структура на дървостоите. Подходящи възобновителни сечи:единично и групово-изборна; групово постепенна.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Отгледните сечи се провеждат с цел подобряване на механичната устойчивост и качествените параметри на насажденията. За трансформация на структурата и преминаване от сечищна в изборна структура се прилага изборно прореждане.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Във високопланинските смърчови гори лесовъдските мероприятия са насочени към запазване на естествената групова структура на насажденията.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СВ; ССрН; СВ; Из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Гори от об. </w:t>
            </w:r>
            <w:r w:rsidR="00F94234" w:rsidRPr="00344AD9">
              <w:rPr>
                <w:sz w:val="16"/>
                <w:szCs w:val="16"/>
              </w:rPr>
              <w:t>е</w:t>
            </w:r>
            <w:r w:rsidRPr="00344AD9">
              <w:rPr>
                <w:sz w:val="16"/>
                <w:szCs w:val="16"/>
              </w:rPr>
              <w:t>ла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 от об. Ела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Култури от об. ела в естествената зона на разпространение на вида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Поддържане на смесения характер и неравномерна структура на дървостоите. С отгледните сечи се цели подобряване на механичната устойчивост и качествените показатели на насажденията. За трансформация на структурана от сечищна в изборна се прилага изборно </w:t>
            </w:r>
            <w:r w:rsidRPr="00344AD9">
              <w:rPr>
                <w:sz w:val="16"/>
                <w:szCs w:val="16"/>
              </w:rPr>
              <w:lastRenderedPageBreak/>
              <w:t>прореждане. Подходящи възобновителни сечи – групово-постепенна и единично-изборна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  <w:p w:rsidR="00344AD9" w:rsidRPr="00344AD9" w:rsidRDefault="00344AD9" w:rsidP="00344AD9">
            <w:pPr>
              <w:jc w:val="center"/>
              <w:rPr>
                <w:sz w:val="16"/>
                <w:szCs w:val="16"/>
                <w:lang w:val="bg-BG"/>
              </w:rPr>
            </w:pPr>
            <w:r w:rsidRPr="00344AD9">
              <w:rPr>
                <w:sz w:val="16"/>
                <w:szCs w:val="16"/>
                <w:lang w:val="bg-BG"/>
              </w:rPr>
              <w:t>ЕВ, ЕСрН, Из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Смесени иглолистни и иглолистно-широколистни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Отгледните сечи са насочени към поддържане на смесения характер на насажденията. За трансформацие на структурата и преминаване от сечищна в изборна форма се прилага изборно прореждане. Походящи възобновителни сечи: дългосрочно- постепенни;  изборни;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СмИВ; СмИСрН; ИШВ; ИШСрН; ШИВ; ШИСрН; Из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Широколистна семенна (високостъблена)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Букови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  <w:lang w:val="en-US"/>
              </w:rPr>
            </w:pPr>
            <w:r w:rsidRPr="00344AD9">
              <w:rPr>
                <w:sz w:val="16"/>
                <w:szCs w:val="16"/>
              </w:rPr>
              <w:t>Семенни букови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Отгледните сечи целят поддържане на естествения видов състав и разновъзрастни структури в рамките на определени териториални еденици. Провеждане на отгледни сечи чрез насочване на мероприятията към отделното дърво. Подходящи възобновителни сечи: дългосрочно-постепенни; групово-изборна; краткосрочно-постепенна </w:t>
            </w:r>
            <w:r w:rsidRPr="00344AD9">
              <w:rPr>
                <w:sz w:val="16"/>
                <w:szCs w:val="16"/>
                <w:lang w:val="en-US"/>
              </w:rPr>
              <w:t>(</w:t>
            </w:r>
            <w:r w:rsidRPr="00344AD9">
              <w:rPr>
                <w:sz w:val="16"/>
                <w:szCs w:val="16"/>
              </w:rPr>
              <w:t>при отсъствие на ограничения</w:t>
            </w:r>
            <w:r w:rsidRPr="00344AD9">
              <w:rPr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БВ; БСр; БН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Термофилни букови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Семенни термофилни букови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При отгледните сечи да се поддържа естествения видов състав, като не се допуска смяна на бука от съпътстващите го видове-габър, липи и др. Подходящи възобновителни сечи: дългосрочно-постепенни; групово-изборна; краткосрочно-постепенна </w:t>
            </w:r>
            <w:r w:rsidRPr="00344AD9">
              <w:rPr>
                <w:sz w:val="16"/>
                <w:szCs w:val="16"/>
                <w:lang w:val="en-US"/>
              </w:rPr>
              <w:t>(</w:t>
            </w:r>
            <w:r w:rsidRPr="00344AD9">
              <w:rPr>
                <w:sz w:val="16"/>
                <w:szCs w:val="16"/>
              </w:rPr>
              <w:t>при отсъствие на ограничения</w:t>
            </w:r>
            <w:r w:rsidRPr="00344AD9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БВ; БСр; БН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Смесени широколистни и широколистно-иглолистни гори на стръмни склонове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660DF8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Гори на стръмни и урвести терени със защитни функции-без стопанска дейност. Възстановяване на естествения видов състав при съобщества, възникнали в резултат на човешка дейност. По изключение – неравномерно-постепенна и групово постепенна възобновителна сеч.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BC0D6D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ШВ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Издънкови за превръщане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Издънковитермофилни букови гори</w:t>
            </w:r>
          </w:p>
          <w:p w:rsidR="00901160" w:rsidRPr="00344AD9" w:rsidRDefault="00901160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B53C24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При </w:t>
            </w:r>
            <w:r w:rsidR="00737903" w:rsidRPr="00344AD9">
              <w:rPr>
                <w:sz w:val="16"/>
                <w:szCs w:val="16"/>
              </w:rPr>
              <w:t xml:space="preserve">извеждане на </w:t>
            </w:r>
            <w:r w:rsidRPr="00344AD9">
              <w:rPr>
                <w:sz w:val="16"/>
                <w:szCs w:val="16"/>
              </w:rPr>
              <w:t>отгледните сечи</w:t>
            </w:r>
            <w:r w:rsidR="00737903" w:rsidRPr="00344AD9">
              <w:rPr>
                <w:sz w:val="16"/>
                <w:szCs w:val="16"/>
              </w:rPr>
              <w:t xml:space="preserve"> да се поддържа естествени видов състав, като не се допуска  смяна на бука от съпътстващите го видове. Отгледни сечи за подпомагане на семенните екземпляри, подобряване на механичната устойчивост и качествените параметри на екземплярите. Възобновителни сечи – гр. изборна, гр.-постепенна и неравномерно постепенна.. При отсъствие на специални ограничения се допуска краткосрочно-постепенна сеч.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BC0D6D" w:rsidP="00901160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БВП, БСрНП</w:t>
            </w:r>
          </w:p>
        </w:tc>
      </w:tr>
      <w:tr w:rsidR="00C8795F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Издънкови букови гори</w:t>
            </w:r>
          </w:p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Отгледни сечи за подпомагане на семенните екземпляри, подобряване на механичната устойчивост и качетвените параметри на насажденията. Походящивъзобновителни сечи са гр.-постепенна и неравномерно-постепенна. При отсъствие на специални ограничения се допуска краткосрочно-постепенна сеч.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БВП, БСрНП</w:t>
            </w:r>
          </w:p>
        </w:tc>
      </w:tr>
      <w:tr w:rsidR="00AD66D6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Издънкови гори</w:t>
            </w:r>
          </w:p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 от зимен дъб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Отгледни сечи за осигуряване на семенния произход, подобряване на видовия състав и качеството на дървостоите. Интензивни отгледни мероприятия за регулиране на видовия състав и превръщане на горите в севенни. Възобновителни сечи  - Постепенно-котловинна и неравномерно-постепенна.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ДВП, ДСрНП</w:t>
            </w:r>
          </w:p>
        </w:tc>
      </w:tr>
      <w:tr w:rsidR="00C8795F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Група нискостъблени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C8795F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келяв габър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За ахтохтонните съобщества – без стопанска дейност. Възстановяване на естествения видов състав при съобщетва, възникнали в при вторично възникнали в резултат на вторична субцесия.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Кгбр, Н</w:t>
            </w:r>
          </w:p>
        </w:tc>
      </w:tr>
    </w:tbl>
    <w:p w:rsidR="006B77FB" w:rsidRPr="000B6D60" w:rsidRDefault="006B77FB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21CA3" w:rsidRDefault="00436541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436541">
        <w:rPr>
          <w:b/>
          <w:szCs w:val="24"/>
        </w:rPr>
        <w:t>1</w:t>
      </w:r>
      <w:r w:rsidR="004235CB">
        <w:rPr>
          <w:b/>
          <w:szCs w:val="24"/>
        </w:rPr>
        <w:t>4</w:t>
      </w:r>
      <w:r w:rsidR="00C933E9" w:rsidRPr="00436541">
        <w:rPr>
          <w:b/>
          <w:szCs w:val="24"/>
        </w:rPr>
        <w:t>.</w:t>
      </w:r>
      <w:r w:rsidR="00C933E9">
        <w:rPr>
          <w:b/>
          <w:szCs w:val="24"/>
        </w:rPr>
        <w:t xml:space="preserve"> Стопански класове, цел на стопанството и турнуси на сеч</w:t>
      </w:r>
    </w:p>
    <w:p w:rsidR="00C933E9" w:rsidRPr="00921CA3" w:rsidRDefault="00BC376B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последн</w:t>
      </w:r>
      <w:r w:rsidR="0055743C">
        <w:rPr>
          <w:szCs w:val="24"/>
        </w:rPr>
        <w:t>ата</w:t>
      </w:r>
      <w:r w:rsidR="00C933E9">
        <w:rPr>
          <w:szCs w:val="24"/>
        </w:rPr>
        <w:t xml:space="preserve"> инвентаризаци</w:t>
      </w:r>
      <w:r w:rsidR="0055743C">
        <w:rPr>
          <w:szCs w:val="24"/>
        </w:rPr>
        <w:t xml:space="preserve">я </w:t>
      </w:r>
      <w:r w:rsidR="00C933E9">
        <w:rPr>
          <w:szCs w:val="24"/>
        </w:rPr>
        <w:t xml:space="preserve">са били обособени общо </w:t>
      </w:r>
      <w:r w:rsidR="0095521C">
        <w:rPr>
          <w:szCs w:val="24"/>
        </w:rPr>
        <w:t>8</w:t>
      </w:r>
      <w:r w:rsidR="000A6A7B">
        <w:rPr>
          <w:szCs w:val="24"/>
        </w:rPr>
        <w:t xml:space="preserve"> условни </w:t>
      </w:r>
      <w:r w:rsidR="00C933E9">
        <w:rPr>
          <w:szCs w:val="24"/>
        </w:rPr>
        <w:t xml:space="preserve">стопански класа: </w:t>
      </w:r>
      <w:r w:rsidR="00AA10FA">
        <w:rPr>
          <w:szCs w:val="24"/>
        </w:rPr>
        <w:t>ББ</w:t>
      </w:r>
      <w:r w:rsidR="008D0590">
        <w:rPr>
          <w:szCs w:val="24"/>
        </w:rPr>
        <w:t xml:space="preserve">В, ББСрН, СВ, ЕВ, СмИВ, </w:t>
      </w:r>
      <w:r w:rsidR="0095521C">
        <w:rPr>
          <w:szCs w:val="24"/>
        </w:rPr>
        <w:t xml:space="preserve">ШВ, </w:t>
      </w:r>
      <w:r w:rsidR="00AA10FA">
        <w:rPr>
          <w:szCs w:val="24"/>
        </w:rPr>
        <w:t>См</w:t>
      </w:r>
      <w:r w:rsidR="0095521C">
        <w:rPr>
          <w:szCs w:val="24"/>
        </w:rPr>
        <w:t>СрНП, Кгбр.</w:t>
      </w:r>
    </w:p>
    <w:p w:rsidR="00C933E9" w:rsidRDefault="00BC376B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С цел групиране на насажденията по производителност и </w:t>
      </w:r>
      <w:r w:rsidR="0055743C">
        <w:rPr>
          <w:szCs w:val="24"/>
        </w:rPr>
        <w:t xml:space="preserve">стопанските </w:t>
      </w:r>
      <w:r w:rsidR="00C933E9">
        <w:rPr>
          <w:szCs w:val="24"/>
        </w:rPr>
        <w:t>цели</w:t>
      </w:r>
      <w:r w:rsidR="0055743C">
        <w:rPr>
          <w:szCs w:val="24"/>
        </w:rPr>
        <w:t>,</w:t>
      </w:r>
      <w:r w:rsidR="00C933E9">
        <w:rPr>
          <w:szCs w:val="24"/>
        </w:rPr>
        <w:t xml:space="preserve"> които биха постигнали при определен турнус, всички гори, независимо от собствеността и функционалната им принадлежност, да се обособят в условни стопански класове, съобразени с произхода, вида, състава, производителността и състоянието на насажденията и със Закона за горите и Наредба № 18 за Инвентаризация и планиране в горските територии.</w:t>
      </w:r>
    </w:p>
    <w:p w:rsidR="00C933E9" w:rsidRDefault="00BC376B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Разпределението на залесената площ по видове насаждения и бонитети (по данни от</w:t>
      </w:r>
      <w:r w:rsidR="0095521C">
        <w:rPr>
          <w:szCs w:val="24"/>
        </w:rPr>
        <w:t xml:space="preserve"> инвентаризацията </w:t>
      </w:r>
      <w:r w:rsidR="00C933E9">
        <w:rPr>
          <w:szCs w:val="24"/>
        </w:rPr>
        <w:t>201</w:t>
      </w:r>
      <w:r w:rsidR="0095521C">
        <w:rPr>
          <w:szCs w:val="24"/>
        </w:rPr>
        <w:t>3</w:t>
      </w:r>
      <w:r w:rsidR="00C933E9">
        <w:rPr>
          <w:szCs w:val="24"/>
        </w:rPr>
        <w:t xml:space="preserve"> г) е следното</w:t>
      </w:r>
      <w:r w:rsidR="004D6A8A">
        <w:rPr>
          <w:szCs w:val="24"/>
          <w:lang w:val="en-US"/>
        </w:rPr>
        <w:t xml:space="preserve"> (</w:t>
      </w:r>
      <w:r w:rsidR="004D6A8A">
        <w:rPr>
          <w:szCs w:val="24"/>
        </w:rPr>
        <w:t>табл. №</w:t>
      </w:r>
      <w:r w:rsidR="00E478EE">
        <w:rPr>
          <w:szCs w:val="24"/>
        </w:rPr>
        <w:t xml:space="preserve"> 4</w:t>
      </w:r>
      <w:r w:rsidR="004D6A8A">
        <w:rPr>
          <w:szCs w:val="24"/>
          <w:lang w:val="en-US"/>
        </w:rPr>
        <w:t>)</w:t>
      </w:r>
      <w:r w:rsidR="00C933E9">
        <w:rPr>
          <w:szCs w:val="24"/>
        </w:rPr>
        <w:t>:</w:t>
      </w:r>
    </w:p>
    <w:p w:rsidR="000407D1" w:rsidRPr="005B121E" w:rsidRDefault="00B5108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</w:t>
      </w:r>
      <w:r w:rsidR="006F0D51">
        <w:rPr>
          <w:szCs w:val="24"/>
        </w:rPr>
        <w:t xml:space="preserve">    </w:t>
      </w:r>
      <w:r w:rsidR="0064190E">
        <w:rPr>
          <w:szCs w:val="24"/>
        </w:rPr>
        <w:t>Таблица № 4</w:t>
      </w: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2207"/>
        <w:gridCol w:w="1092"/>
        <w:gridCol w:w="861"/>
        <w:gridCol w:w="932"/>
        <w:gridCol w:w="1010"/>
        <w:gridCol w:w="1010"/>
        <w:gridCol w:w="1010"/>
      </w:tblGrid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Видове насаждения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Площ</w:t>
            </w:r>
          </w:p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 бонитет</w:t>
            </w:r>
          </w:p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ІІ бонитет</w:t>
            </w:r>
          </w:p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ІІІ бонитет</w:t>
            </w:r>
          </w:p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ІV бонитет</w:t>
            </w:r>
          </w:p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  <w:lang w:val="en-US"/>
              </w:rPr>
              <w:t>V</w:t>
            </w:r>
            <w:r w:rsidRPr="00AE30C0">
              <w:rPr>
                <w:b/>
                <w:sz w:val="16"/>
                <w:szCs w:val="16"/>
              </w:rPr>
              <w:t xml:space="preserve"> бонитет</w:t>
            </w:r>
          </w:p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 xml:space="preserve"> 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3474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324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1787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965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371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27</w:t>
            </w:r>
          </w:p>
        </w:tc>
      </w:tr>
      <w:tr w:rsidR="00921E89" w:rsidTr="00496AB2">
        <w:trPr>
          <w:trHeight w:val="180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Бял. Бор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1766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911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630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Смърч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78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Черен бор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Ела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1356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277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663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290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126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иглол..-широколистни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185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84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27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Широколистни високостъблени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260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47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Трепетлика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98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46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lastRenderedPageBreak/>
              <w:t>Смесени широколистно.-иглолистни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79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Издънкови за превръщане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235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34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Цер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5521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211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70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65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34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Нискостъблени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119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81</w:t>
            </w:r>
          </w:p>
        </w:tc>
      </w:tr>
      <w:tr w:rsidR="00921E89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Келяв 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31</w:t>
            </w:r>
          </w:p>
        </w:tc>
      </w:tr>
      <w:tr w:rsidR="00921E89" w:rsidTr="00921E89">
        <w:trPr>
          <w:trHeight w:val="29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84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A302AC" w:rsidP="00921E8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50</w:t>
            </w:r>
          </w:p>
        </w:tc>
      </w:tr>
    </w:tbl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 w:val="16"/>
          <w:szCs w:val="16"/>
          <w:lang w:val="en-US"/>
        </w:rPr>
      </w:pPr>
    </w:p>
    <w:p w:rsidR="00C933E9" w:rsidRDefault="003B6871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На база информацията от отчетн</w:t>
      </w:r>
      <w:r w:rsidR="00A57540">
        <w:rPr>
          <w:szCs w:val="24"/>
        </w:rPr>
        <w:t>а</w:t>
      </w:r>
      <w:r w:rsidR="00C933E9">
        <w:rPr>
          <w:szCs w:val="24"/>
        </w:rPr>
        <w:t xml:space="preserve"> форм</w:t>
      </w:r>
      <w:r w:rsidR="00A57540">
        <w:rPr>
          <w:szCs w:val="24"/>
        </w:rPr>
        <w:t>а</w:t>
      </w:r>
      <w:r w:rsidR="00C933E9">
        <w:rPr>
          <w:szCs w:val="24"/>
        </w:rPr>
        <w:t xml:space="preserve"> 7 ГФ</w:t>
      </w:r>
      <w:r w:rsidR="00843940">
        <w:rPr>
          <w:szCs w:val="24"/>
        </w:rPr>
        <w:t xml:space="preserve"> при инвентаризацията </w:t>
      </w:r>
      <w:r w:rsidR="00767E42">
        <w:rPr>
          <w:szCs w:val="24"/>
        </w:rPr>
        <w:t xml:space="preserve">от </w:t>
      </w:r>
      <w:r w:rsidR="00843940">
        <w:rPr>
          <w:szCs w:val="24"/>
        </w:rPr>
        <w:t>2013 г.</w:t>
      </w:r>
      <w:r w:rsidR="00C933E9">
        <w:rPr>
          <w:szCs w:val="24"/>
        </w:rPr>
        <w:t>, видовете гори, насоките на стопанисване и за да има приемственост  и последователност при стопанисването на насажденията, очакваните условни стопански класове</w:t>
      </w:r>
      <w:r w:rsidR="0070598E">
        <w:rPr>
          <w:szCs w:val="24"/>
        </w:rPr>
        <w:t>/групи</w:t>
      </w:r>
      <w:r w:rsidR="00F41D42">
        <w:rPr>
          <w:szCs w:val="24"/>
        </w:rPr>
        <w:t>, съобразени с Наредба № 18</w:t>
      </w:r>
      <w:r w:rsidR="00C933E9">
        <w:rPr>
          <w:szCs w:val="24"/>
        </w:rPr>
        <w:t xml:space="preserve"> са: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Бялбороввисокобонитетен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ББВ</w:t>
      </w:r>
      <w:r>
        <w:rPr>
          <w:b/>
          <w:szCs w:val="24"/>
          <w:lang w:val="en-US"/>
        </w:rPr>
        <w:t>)</w:t>
      </w:r>
      <w:r>
        <w:rPr>
          <w:szCs w:val="24"/>
        </w:rPr>
        <w:t xml:space="preserve"> – от чисти и с водещо участие на бял бор високопроизводителни насаждения и култури от </w:t>
      </w:r>
      <w:r>
        <w:rPr>
          <w:szCs w:val="24"/>
          <w:lang w:val="en-US"/>
        </w:rPr>
        <w:t>I</w:t>
      </w:r>
      <w:r>
        <w:rPr>
          <w:szCs w:val="24"/>
        </w:rPr>
        <w:t xml:space="preserve"> и</w:t>
      </w:r>
      <w:r>
        <w:rPr>
          <w:szCs w:val="24"/>
          <w:lang w:val="en-US"/>
        </w:rPr>
        <w:t xml:space="preserve"> II</w:t>
      </w:r>
      <w:r>
        <w:rPr>
          <w:szCs w:val="24"/>
        </w:rPr>
        <w:t xml:space="preserve"> бонитет, с цел едра строителна дървесина с диаметър на тънкия край 30 см. при турнус 120 г.       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Бялборов средно и нискобонитетен (ББСрН) – </w:t>
      </w:r>
      <w:r>
        <w:rPr>
          <w:szCs w:val="24"/>
        </w:rPr>
        <w:t>от останалите чисти и с водещо участие на бял бор насаждения и култури с цел едра строителна дървесина с диаметър на тънкия край 18 см. при турнус 100 г.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Смърчов високобонитетен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СВ</w:t>
      </w:r>
      <w:r>
        <w:rPr>
          <w:b/>
          <w:szCs w:val="24"/>
          <w:lang w:val="en-US"/>
        </w:rPr>
        <w:t>)</w:t>
      </w:r>
      <w:r>
        <w:rPr>
          <w:szCs w:val="24"/>
        </w:rPr>
        <w:t xml:space="preserve"> – от чисти и с водещо участие на смърч високопроизводителни насаждения и култури от </w:t>
      </w:r>
      <w:r>
        <w:rPr>
          <w:szCs w:val="24"/>
          <w:lang w:val="en-US"/>
        </w:rPr>
        <w:t>I</w:t>
      </w:r>
      <w:r>
        <w:rPr>
          <w:szCs w:val="24"/>
        </w:rPr>
        <w:t xml:space="preserve"> и</w:t>
      </w:r>
      <w:r>
        <w:rPr>
          <w:szCs w:val="24"/>
          <w:lang w:val="en-US"/>
        </w:rPr>
        <w:t xml:space="preserve"> II</w:t>
      </w:r>
      <w:r>
        <w:rPr>
          <w:szCs w:val="24"/>
        </w:rPr>
        <w:t xml:space="preserve"> бонитет, с цел едра строителна дървесина с диаметър на тънкия край 30 см. при турнус 120 г. Тук да се причислят останалите смърчови насаждение за производство на едра строителна дървесина с диаметър </w:t>
      </w:r>
      <w:r w:rsidR="005D7C12">
        <w:rPr>
          <w:szCs w:val="24"/>
        </w:rPr>
        <w:t xml:space="preserve">на тънкия кряй </w:t>
      </w:r>
      <w:r>
        <w:rPr>
          <w:szCs w:val="24"/>
        </w:rPr>
        <w:t xml:space="preserve">18 см. при турнус 100 г.      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Елов високобонитетен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ЕВ</w:t>
      </w:r>
      <w:r>
        <w:rPr>
          <w:b/>
          <w:szCs w:val="24"/>
          <w:lang w:val="en-US"/>
        </w:rPr>
        <w:t>)</w:t>
      </w:r>
      <w:r>
        <w:rPr>
          <w:szCs w:val="24"/>
        </w:rPr>
        <w:t xml:space="preserve"> – от чисти и с водещо участие на ела високопроизводителни насаждения и култури от </w:t>
      </w:r>
      <w:r>
        <w:rPr>
          <w:szCs w:val="24"/>
          <w:lang w:val="en-US"/>
        </w:rPr>
        <w:t>I</w:t>
      </w:r>
      <w:r>
        <w:rPr>
          <w:szCs w:val="24"/>
        </w:rPr>
        <w:t xml:space="preserve"> и</w:t>
      </w:r>
      <w:r>
        <w:rPr>
          <w:szCs w:val="24"/>
          <w:lang w:val="en-US"/>
        </w:rPr>
        <w:t xml:space="preserve"> II</w:t>
      </w:r>
      <w:r>
        <w:rPr>
          <w:szCs w:val="24"/>
        </w:rPr>
        <w:t xml:space="preserve"> бонитет, с цел едра строителна дървесина с диаметър на тънкия край 30 см. при турнус 120 г. </w:t>
      </w:r>
      <w:r w:rsidR="00F41193">
        <w:rPr>
          <w:szCs w:val="24"/>
        </w:rPr>
        <w:t xml:space="preserve">Тук да се причислят останалите </w:t>
      </w:r>
      <w:r w:rsidR="000407D1">
        <w:rPr>
          <w:szCs w:val="24"/>
        </w:rPr>
        <w:t>елови</w:t>
      </w:r>
      <w:r w:rsidR="00F41193">
        <w:rPr>
          <w:szCs w:val="24"/>
        </w:rPr>
        <w:t xml:space="preserve"> насаждение и културите от дугласка, за производство на едра строителна дървесина с диаметър </w:t>
      </w:r>
      <w:r w:rsidR="00770E6B">
        <w:rPr>
          <w:szCs w:val="24"/>
        </w:rPr>
        <w:t xml:space="preserve">на тънкия край </w:t>
      </w:r>
      <w:r w:rsidR="00F41193">
        <w:rPr>
          <w:szCs w:val="24"/>
        </w:rPr>
        <w:t xml:space="preserve">18 см. при турнус 100 г.      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Смесен иглолистен високобонитетен (СмИВ) – </w:t>
      </w:r>
      <w:r>
        <w:rPr>
          <w:szCs w:val="24"/>
        </w:rPr>
        <w:t xml:space="preserve">да се обособи от високопроизводителни </w:t>
      </w:r>
      <w:r>
        <w:rPr>
          <w:szCs w:val="24"/>
          <w:lang w:val="en-US"/>
        </w:rPr>
        <w:t xml:space="preserve">(I </w:t>
      </w:r>
      <w:r>
        <w:rPr>
          <w:szCs w:val="24"/>
        </w:rPr>
        <w:t xml:space="preserve">и </w:t>
      </w:r>
      <w:r>
        <w:rPr>
          <w:szCs w:val="24"/>
          <w:lang w:val="en-US"/>
        </w:rPr>
        <w:t>II</w:t>
      </w:r>
      <w:r>
        <w:rPr>
          <w:szCs w:val="24"/>
        </w:rPr>
        <w:t xml:space="preserve"> бонитет</w:t>
      </w:r>
      <w:r>
        <w:rPr>
          <w:szCs w:val="24"/>
          <w:lang w:val="en-US"/>
        </w:rPr>
        <w:t xml:space="preserve">) </w:t>
      </w:r>
      <w:r>
        <w:rPr>
          <w:szCs w:val="24"/>
        </w:rPr>
        <w:t xml:space="preserve">смесени иглолистни насаждения и култури без преобладание на дървесен вид,с цел едра строителна дървесина с диаметър на тънкия край над 30 см. при турнус 120 г. 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Смесен иглолистен средно и нискобонитетен (СмИСрН) – </w:t>
      </w:r>
      <w:r>
        <w:rPr>
          <w:szCs w:val="24"/>
        </w:rPr>
        <w:t>да се обособи от останалите смесени иглолистни насаждения и културис цел едра строителна дървесина с диаметър на тънкия край над 18 см. при турнус 100 г.</w:t>
      </w:r>
    </w:p>
    <w:p w:rsidR="00EF4293" w:rsidRDefault="007073BB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EF4293">
        <w:rPr>
          <w:szCs w:val="24"/>
        </w:rPr>
        <w:t>При причисляване на насажденията и културите към съответните високобонитетни стопански класове да се има предвид не само бонитета, но и състоянието им – без значими повреди и да могат да достигнат стопанската цел на всеки от тези стопански класове.</w:t>
      </w:r>
    </w:p>
    <w:p w:rsidR="00474449" w:rsidRDefault="005F0D8D" w:rsidP="00474449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/>
          <w:szCs w:val="24"/>
        </w:rPr>
        <w:t xml:space="preserve">Широколистен </w:t>
      </w:r>
      <w:r w:rsidR="00C5013F">
        <w:rPr>
          <w:b/>
          <w:szCs w:val="24"/>
        </w:rPr>
        <w:t>високо</w:t>
      </w:r>
      <w:r>
        <w:rPr>
          <w:b/>
          <w:szCs w:val="24"/>
        </w:rPr>
        <w:t>стъблен</w:t>
      </w:r>
      <w:r w:rsidR="00C5013F">
        <w:rPr>
          <w:b/>
          <w:szCs w:val="24"/>
        </w:rPr>
        <w:t xml:space="preserve"> (</w:t>
      </w:r>
      <w:r>
        <w:rPr>
          <w:b/>
          <w:szCs w:val="24"/>
        </w:rPr>
        <w:t>Ш</w:t>
      </w:r>
      <w:r w:rsidR="00C5013F">
        <w:rPr>
          <w:b/>
          <w:szCs w:val="24"/>
        </w:rPr>
        <w:t>В)</w:t>
      </w:r>
      <w:r w:rsidR="00C5013F" w:rsidRPr="00474449">
        <w:rPr>
          <w:bCs/>
          <w:szCs w:val="24"/>
        </w:rPr>
        <w:t xml:space="preserve"> – </w:t>
      </w:r>
      <w:r w:rsidRPr="00474449">
        <w:rPr>
          <w:bCs/>
          <w:szCs w:val="24"/>
        </w:rPr>
        <w:t>да се обособи от широколистните високостъблени насаждения</w:t>
      </w:r>
      <w:r w:rsidR="00521D55" w:rsidRPr="00474449">
        <w:rPr>
          <w:bCs/>
          <w:szCs w:val="24"/>
        </w:rPr>
        <w:t xml:space="preserve">, поради незначителните </w:t>
      </w:r>
      <w:r w:rsidR="00684820" w:rsidRPr="00474449">
        <w:rPr>
          <w:bCs/>
          <w:szCs w:val="24"/>
        </w:rPr>
        <w:t xml:space="preserve">им </w:t>
      </w:r>
      <w:r w:rsidR="00521D55" w:rsidRPr="00474449">
        <w:rPr>
          <w:bCs/>
          <w:szCs w:val="24"/>
        </w:rPr>
        <w:t>площи</w:t>
      </w:r>
      <w:r w:rsidR="00C62578" w:rsidRPr="00474449">
        <w:rPr>
          <w:bCs/>
          <w:szCs w:val="24"/>
        </w:rPr>
        <w:t>, с</w:t>
      </w:r>
      <w:r w:rsidR="00521D55" w:rsidRPr="00474449">
        <w:rPr>
          <w:bCs/>
          <w:szCs w:val="24"/>
        </w:rPr>
        <w:t xml:space="preserve">  диференцирани цел и турнус на сеч</w:t>
      </w:r>
      <w:r w:rsidR="00C62578" w:rsidRPr="00474449">
        <w:rPr>
          <w:bCs/>
          <w:szCs w:val="24"/>
        </w:rPr>
        <w:t>:</w:t>
      </w:r>
    </w:p>
    <w:p w:rsidR="00474449" w:rsidRDefault="00E40AEC" w:rsidP="00474449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•</w:t>
      </w:r>
      <w:r w:rsidR="00767E42">
        <w:rPr>
          <w:bCs/>
          <w:szCs w:val="24"/>
        </w:rPr>
        <w:t xml:space="preserve"> </w:t>
      </w:r>
      <w:r>
        <w:rPr>
          <w:bCs/>
          <w:szCs w:val="24"/>
        </w:rPr>
        <w:tab/>
      </w:r>
      <w:r w:rsidR="00C62578" w:rsidRPr="00474449">
        <w:rPr>
          <w:bCs/>
          <w:szCs w:val="24"/>
        </w:rPr>
        <w:t>буковите</w:t>
      </w:r>
      <w:r w:rsidR="00474449" w:rsidRPr="00474449">
        <w:rPr>
          <w:bCs/>
          <w:szCs w:val="24"/>
        </w:rPr>
        <w:t>, зимендъбовите и трепетликовите</w:t>
      </w:r>
      <w:r w:rsidR="00C62578" w:rsidRPr="00474449">
        <w:rPr>
          <w:bCs/>
          <w:szCs w:val="24"/>
        </w:rPr>
        <w:t xml:space="preserve"> – едра дървесина с диаметър </w:t>
      </w:r>
      <w:r w:rsidR="007073BB">
        <w:rPr>
          <w:bCs/>
          <w:szCs w:val="24"/>
        </w:rPr>
        <w:t xml:space="preserve">на тънкия кряй </w:t>
      </w:r>
      <w:r w:rsidR="00C62578" w:rsidRPr="00474449">
        <w:rPr>
          <w:bCs/>
          <w:szCs w:val="24"/>
        </w:rPr>
        <w:t>18см и турнус</w:t>
      </w:r>
      <w:r w:rsidR="00474449" w:rsidRPr="00474449">
        <w:rPr>
          <w:bCs/>
          <w:szCs w:val="24"/>
        </w:rPr>
        <w:t>и съответно</w:t>
      </w:r>
      <w:r w:rsidR="00C62578" w:rsidRPr="00474449">
        <w:rPr>
          <w:bCs/>
          <w:szCs w:val="24"/>
        </w:rPr>
        <w:t xml:space="preserve"> 100</w:t>
      </w:r>
      <w:r w:rsidR="00474449" w:rsidRPr="00474449">
        <w:rPr>
          <w:bCs/>
          <w:szCs w:val="24"/>
        </w:rPr>
        <w:t>, 120 и 40</w:t>
      </w:r>
      <w:r w:rsidR="00C62578" w:rsidRPr="00474449">
        <w:rPr>
          <w:bCs/>
          <w:szCs w:val="24"/>
        </w:rPr>
        <w:t xml:space="preserve"> г.;</w:t>
      </w:r>
    </w:p>
    <w:p w:rsidR="00474449" w:rsidRPr="00474449" w:rsidRDefault="00E40AEC" w:rsidP="00474449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•</w:t>
      </w:r>
      <w:r w:rsidR="00767E42">
        <w:rPr>
          <w:bCs/>
          <w:szCs w:val="24"/>
        </w:rPr>
        <w:t xml:space="preserve"> </w:t>
      </w:r>
      <w:r>
        <w:rPr>
          <w:bCs/>
          <w:szCs w:val="24"/>
        </w:rPr>
        <w:tab/>
      </w:r>
      <w:r w:rsidR="00474449" w:rsidRPr="00474449">
        <w:rPr>
          <w:bCs/>
          <w:szCs w:val="24"/>
        </w:rPr>
        <w:t xml:space="preserve">брезовите </w:t>
      </w:r>
      <w:r w:rsidR="00684820" w:rsidRPr="00474449">
        <w:rPr>
          <w:bCs/>
          <w:szCs w:val="24"/>
        </w:rPr>
        <w:t xml:space="preserve"> - </w:t>
      </w:r>
      <w:r w:rsidR="00474449" w:rsidRPr="00474449">
        <w:rPr>
          <w:bCs/>
          <w:szCs w:val="24"/>
        </w:rPr>
        <w:t>средна</w:t>
      </w:r>
      <w:r w:rsidR="00684820" w:rsidRPr="00474449">
        <w:rPr>
          <w:bCs/>
          <w:szCs w:val="24"/>
        </w:rPr>
        <w:t xml:space="preserve"> дървесина</w:t>
      </w:r>
      <w:r w:rsidR="00474449" w:rsidRPr="00474449">
        <w:rPr>
          <w:bCs/>
          <w:szCs w:val="24"/>
        </w:rPr>
        <w:t xml:space="preserve"> при</w:t>
      </w:r>
      <w:r w:rsidR="007073BB">
        <w:rPr>
          <w:bCs/>
          <w:szCs w:val="24"/>
        </w:rPr>
        <w:t xml:space="preserve"> </w:t>
      </w:r>
      <w:r w:rsidR="00684820" w:rsidRPr="00474449">
        <w:rPr>
          <w:bCs/>
          <w:szCs w:val="24"/>
        </w:rPr>
        <w:t>турнус</w:t>
      </w:r>
      <w:r w:rsidR="007073BB">
        <w:rPr>
          <w:bCs/>
          <w:szCs w:val="24"/>
        </w:rPr>
        <w:t xml:space="preserve"> </w:t>
      </w:r>
      <w:r w:rsidR="00474449" w:rsidRPr="00474449">
        <w:rPr>
          <w:bCs/>
          <w:szCs w:val="24"/>
        </w:rPr>
        <w:t>6</w:t>
      </w:r>
      <w:r w:rsidR="00684820" w:rsidRPr="00474449">
        <w:rPr>
          <w:bCs/>
          <w:szCs w:val="24"/>
        </w:rPr>
        <w:t>0 г.</w:t>
      </w:r>
    </w:p>
    <w:p w:rsidR="00C5013F" w:rsidRDefault="00474449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Смесен</w:t>
      </w:r>
      <w:r w:rsidR="00C5013F">
        <w:rPr>
          <w:b/>
          <w:szCs w:val="24"/>
        </w:rPr>
        <w:t xml:space="preserve"> средно и нискобонитетен за превръщане (</w:t>
      </w:r>
      <w:r>
        <w:rPr>
          <w:b/>
          <w:szCs w:val="24"/>
        </w:rPr>
        <w:t>См</w:t>
      </w:r>
      <w:r w:rsidR="00C5013F">
        <w:rPr>
          <w:b/>
          <w:szCs w:val="24"/>
        </w:rPr>
        <w:t xml:space="preserve">СрНП) </w:t>
      </w:r>
      <w:r w:rsidR="00C5013F">
        <w:rPr>
          <w:szCs w:val="24"/>
        </w:rPr>
        <w:t>- от издънкови</w:t>
      </w:r>
      <w:r>
        <w:rPr>
          <w:szCs w:val="24"/>
        </w:rPr>
        <w:t>те</w:t>
      </w:r>
      <w:r w:rsidR="00767E42">
        <w:rPr>
          <w:szCs w:val="24"/>
        </w:rPr>
        <w:t xml:space="preserve"> насаждения</w:t>
      </w:r>
      <w:r w:rsidR="00C5013F">
        <w:rPr>
          <w:szCs w:val="24"/>
        </w:rPr>
        <w:t>, с цел превръщането им в семенни и добив на средна строителна дървесина при турнус</w:t>
      </w:r>
      <w:r w:rsidR="007073BB">
        <w:rPr>
          <w:szCs w:val="24"/>
        </w:rPr>
        <w:t xml:space="preserve"> </w:t>
      </w:r>
      <w:r w:rsidR="005C15BB">
        <w:rPr>
          <w:szCs w:val="24"/>
        </w:rPr>
        <w:t>55</w:t>
      </w:r>
      <w:r w:rsidR="00C5013F">
        <w:rPr>
          <w:szCs w:val="24"/>
        </w:rPr>
        <w:t xml:space="preserve"> г. </w:t>
      </w:r>
    </w:p>
    <w:p w:rsidR="00C5013F" w:rsidRDefault="007073BB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474449">
        <w:rPr>
          <w:szCs w:val="24"/>
        </w:rPr>
        <w:t>Широколистните високостъблени и и</w:t>
      </w:r>
      <w:r w:rsidR="00C5013F">
        <w:rPr>
          <w:szCs w:val="24"/>
        </w:rPr>
        <w:t>здънковите насажденията с влошено състояние и на бедни месторастения от които не може да се очаква строителна дървесина, целта да бъде запазване на защитните им функции и добив на дърва.</w:t>
      </w:r>
    </w:p>
    <w:p w:rsidR="00C5013F" w:rsidRDefault="00C5013F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Келявгабъров (Кгбр) </w:t>
      </w:r>
      <w:r>
        <w:rPr>
          <w:szCs w:val="24"/>
        </w:rPr>
        <w:t xml:space="preserve">– тук да се причислят чисти и смесени насажденията от келяв габър, мъждрян, акация и др. видове, които се стопанисват издънково (нискостъблено), с основна цел запазване на защитните им функции и биоразнообразието и добив на дърва. </w:t>
      </w:r>
    </w:p>
    <w:p w:rsidR="00C5013F" w:rsidRDefault="00A028D0" w:rsidP="00C5013F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     </w:t>
      </w:r>
      <w:r w:rsidR="00C5013F">
        <w:rPr>
          <w:szCs w:val="24"/>
        </w:rPr>
        <w:t>В защитните и специални горски територии основната цел е запазване и подобряване на специфичните функции които изпълнява всяко насаждение, а стопанската цел (производство на дървесина с определени размери) е второстепенна.</w:t>
      </w:r>
    </w:p>
    <w:p w:rsidR="00C5013F" w:rsidRDefault="00A028D0" w:rsidP="00C5013F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5013F">
        <w:rPr>
          <w:szCs w:val="24"/>
        </w:rPr>
        <w:t>Указаните условни стопански класове са ориентировъчни</w:t>
      </w:r>
      <w:r w:rsidR="00DD6A9F">
        <w:rPr>
          <w:szCs w:val="24"/>
        </w:rPr>
        <w:t>.</w:t>
      </w:r>
      <w:r w:rsidR="00C5013F">
        <w:rPr>
          <w:szCs w:val="24"/>
        </w:rPr>
        <w:t xml:space="preserve"> След приключване на теренните работи и анализ на събраните данни, следва да се направи аргументирано предложение за групиране на насажденията в условни стопански класове.</w:t>
      </w:r>
    </w:p>
    <w:p w:rsidR="00AF4A58" w:rsidRPr="00A57540" w:rsidRDefault="00A028D0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5013F">
        <w:rPr>
          <w:szCs w:val="24"/>
        </w:rPr>
        <w:t>Конкретни условни стопански класове, с конкретни цели и турнуси да се обособяват при изработването на горскостопанските планове и програми, в зависимост от  целите, които си поставят отделните собственици в рамките на Закона за горите.</w:t>
      </w:r>
    </w:p>
    <w:p w:rsidR="00C933E9" w:rsidRDefault="00A028D0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 xml:space="preserve">Глава ІІІ Съдържание на инвентаризацията </w:t>
      </w:r>
      <w:r w:rsidR="00C933E9">
        <w:rPr>
          <w:szCs w:val="24"/>
        </w:rPr>
        <w:t>– съгласно прилож</w:t>
      </w:r>
      <w:r w:rsidR="001A5D02">
        <w:rPr>
          <w:szCs w:val="24"/>
        </w:rPr>
        <w:t>ение</w:t>
      </w:r>
      <w:r w:rsidR="00C933E9">
        <w:rPr>
          <w:szCs w:val="24"/>
        </w:rPr>
        <w:t xml:space="preserve"> № 11 от Наредба № 18</w:t>
      </w:r>
      <w:r w:rsidR="00956E43">
        <w:rPr>
          <w:szCs w:val="24"/>
        </w:rPr>
        <w:t>:</w:t>
      </w:r>
    </w:p>
    <w:p w:rsidR="003B339E" w:rsidRDefault="00C933E9" w:rsidP="00362E2D">
      <w:pPr>
        <w:pStyle w:val="BodyText2"/>
        <w:jc w:val="both"/>
        <w:rPr>
          <w:b/>
        </w:rPr>
      </w:pPr>
      <w:r>
        <w:rPr>
          <w:b/>
        </w:rPr>
        <w:t xml:space="preserve">1. Обяснителна записка </w:t>
      </w:r>
    </w:p>
    <w:p w:rsidR="00C933E9" w:rsidRDefault="002B0630" w:rsidP="00362E2D">
      <w:pPr>
        <w:pStyle w:val="BodyText2"/>
        <w:jc w:val="both"/>
      </w:pPr>
      <w:r>
        <w:rPr>
          <w:bCs/>
        </w:rPr>
        <w:t xml:space="preserve">          </w:t>
      </w:r>
      <w:r w:rsidR="003B339E" w:rsidRPr="000132CC">
        <w:rPr>
          <w:bCs/>
        </w:rPr>
        <w:t>Тъй като записката на инвентаризацията ще включва и горскотопанския план за горите държавна собственост</w:t>
      </w:r>
      <w:r w:rsidR="000132CC" w:rsidRPr="000132CC">
        <w:rPr>
          <w:bCs/>
        </w:rPr>
        <w:t>, същата, заедно с приложенията и картите да се изработи в 4</w:t>
      </w:r>
      <w:r w:rsidR="00C933E9">
        <w:t xml:space="preserve"> екземпляра - за   ИАГ</w:t>
      </w:r>
      <w:r w:rsidR="00B97916">
        <w:t>,</w:t>
      </w:r>
      <w:r w:rsidR="00C933E9">
        <w:t xml:space="preserve"> РДГ </w:t>
      </w:r>
      <w:r w:rsidR="006971D9">
        <w:t>Смолян</w:t>
      </w:r>
      <w:r w:rsidR="000132CC">
        <w:t>, ЮЦДП и ТП „ДЛС Извора“</w:t>
      </w:r>
      <w:r w:rsidR="00C933E9">
        <w:t xml:space="preserve">, която </w:t>
      </w:r>
      <w:r w:rsidR="00D53741">
        <w:t xml:space="preserve">да </w:t>
      </w:r>
      <w:r w:rsidR="00C933E9">
        <w:t>съдържа: увод, досегашна инвентаризация, природни условия, типове месторастения, характеристика на горските територии, пълна и подробна таксационна характеристика по видове и групи гори (в табличен и графичен вид)</w:t>
      </w:r>
      <w:r w:rsidR="00D865CB">
        <w:t>, по видове собственост</w:t>
      </w:r>
      <w:r w:rsidR="00C933E9">
        <w:t>; основни насоки за организация на стопанството,  условни стопански класове и турнуси на сеч, заложени постоянни пробни площи.</w:t>
      </w:r>
    </w:p>
    <w:p w:rsidR="00002811" w:rsidRPr="00642DF6" w:rsidRDefault="002B0630" w:rsidP="00362E2D">
      <w:pPr>
        <w:pStyle w:val="BodyText2"/>
        <w:jc w:val="both"/>
        <w:rPr>
          <w:szCs w:val="24"/>
        </w:rPr>
      </w:pPr>
      <w:r>
        <w:t xml:space="preserve">          </w:t>
      </w:r>
      <w:r w:rsidR="00C933E9">
        <w:t>Като самостоятелни глави да се разработят: „Санитарно-охранителни зони“</w:t>
      </w:r>
      <w:r w:rsidR="00487CA6">
        <w:t xml:space="preserve"> и</w:t>
      </w:r>
      <w:r w:rsidR="00C933E9">
        <w:t>„</w:t>
      </w:r>
      <w:r w:rsidR="00C933E9">
        <w:rPr>
          <w:szCs w:val="24"/>
        </w:rPr>
        <w:t xml:space="preserve">Защитени зони по ЗБР“ </w:t>
      </w:r>
      <w:r w:rsidR="00250D21">
        <w:rPr>
          <w:szCs w:val="24"/>
        </w:rPr>
        <w:t xml:space="preserve">- </w:t>
      </w:r>
      <w:r w:rsidR="00D865CB">
        <w:rPr>
          <w:szCs w:val="24"/>
        </w:rPr>
        <w:t>общо</w:t>
      </w:r>
      <w:r w:rsidR="00AB775E">
        <w:rPr>
          <w:szCs w:val="24"/>
        </w:rPr>
        <w:t xml:space="preserve"> и</w:t>
      </w:r>
      <w:r w:rsidR="00F13B10">
        <w:rPr>
          <w:szCs w:val="24"/>
        </w:rPr>
        <w:t xml:space="preserve"> по вид собственост</w:t>
      </w:r>
      <w:r w:rsidR="00AB775E">
        <w:rPr>
          <w:szCs w:val="24"/>
        </w:rPr>
        <w:t>.</w:t>
      </w:r>
    </w:p>
    <w:p w:rsidR="00C933E9" w:rsidRPr="00921CA3" w:rsidRDefault="00C933E9" w:rsidP="00362E2D">
      <w:pPr>
        <w:pStyle w:val="BodyText2"/>
        <w:jc w:val="both"/>
        <w:rPr>
          <w:b/>
          <w:szCs w:val="24"/>
        </w:rPr>
      </w:pPr>
      <w:r w:rsidRPr="00921CA3">
        <w:rPr>
          <w:b/>
          <w:szCs w:val="24"/>
        </w:rPr>
        <w:t>2.Приложения към обяснителната записка</w:t>
      </w:r>
    </w:p>
    <w:p w:rsidR="00C933E9" w:rsidRPr="00921CA3" w:rsidRDefault="00E40AEC" w:rsidP="00362E2D">
      <w:pPr>
        <w:pStyle w:val="BodyText2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 w:rsidRPr="00921CA3">
        <w:rPr>
          <w:b/>
          <w:bCs/>
          <w:szCs w:val="24"/>
        </w:rPr>
        <w:t>протоколи, заповеди и др. документи</w:t>
      </w:r>
      <w:r w:rsidR="00C933E9" w:rsidRPr="00921CA3">
        <w:rPr>
          <w:szCs w:val="24"/>
        </w:rPr>
        <w:t>, свързани с инвентаризацията;</w:t>
      </w:r>
    </w:p>
    <w:p w:rsidR="00892EC3" w:rsidRPr="00921CA3" w:rsidRDefault="00C933E9" w:rsidP="005A0F0E">
      <w:pPr>
        <w:pStyle w:val="ListBullet2"/>
        <w:rPr>
          <w:sz w:val="24"/>
          <w:szCs w:val="24"/>
        </w:rPr>
      </w:pPr>
      <w:r w:rsidRPr="00921CA3">
        <w:rPr>
          <w:b/>
          <w:bCs/>
          <w:sz w:val="24"/>
          <w:szCs w:val="24"/>
        </w:rPr>
        <w:t>таксационни</w:t>
      </w:r>
      <w:r w:rsidR="002B0630">
        <w:rPr>
          <w:b/>
          <w:bCs/>
          <w:sz w:val="24"/>
          <w:szCs w:val="24"/>
          <w:lang w:val="bg-BG"/>
        </w:rPr>
        <w:t xml:space="preserve"> </w:t>
      </w:r>
      <w:r w:rsidRPr="00921CA3">
        <w:rPr>
          <w:b/>
          <w:bCs/>
          <w:sz w:val="24"/>
          <w:szCs w:val="24"/>
        </w:rPr>
        <w:t>описания</w:t>
      </w:r>
      <w:r w:rsidR="003032ED" w:rsidRPr="00921CA3">
        <w:rPr>
          <w:sz w:val="24"/>
          <w:szCs w:val="24"/>
          <w:lang w:val="bg-BG"/>
        </w:rPr>
        <w:t xml:space="preserve"> - </w:t>
      </w:r>
      <w:r w:rsidRPr="00921CA3">
        <w:rPr>
          <w:sz w:val="24"/>
          <w:szCs w:val="24"/>
        </w:rPr>
        <w:t>в електронен</w:t>
      </w:r>
      <w:r w:rsidR="002B0630">
        <w:rPr>
          <w:sz w:val="24"/>
          <w:szCs w:val="24"/>
          <w:lang w:val="bg-BG"/>
        </w:rPr>
        <w:t xml:space="preserve"> </w:t>
      </w:r>
      <w:r w:rsidRPr="00921CA3">
        <w:rPr>
          <w:sz w:val="24"/>
          <w:szCs w:val="24"/>
        </w:rPr>
        <w:t>формат</w:t>
      </w:r>
      <w:r w:rsidR="003032ED" w:rsidRPr="00921CA3">
        <w:rPr>
          <w:sz w:val="24"/>
          <w:szCs w:val="24"/>
          <w:lang w:val="bg-BG"/>
        </w:rPr>
        <w:t xml:space="preserve"> и</w:t>
      </w:r>
      <w:r w:rsidR="002B0630">
        <w:rPr>
          <w:sz w:val="24"/>
          <w:szCs w:val="24"/>
          <w:lang w:val="bg-BG"/>
        </w:rPr>
        <w:t xml:space="preserve"> </w:t>
      </w:r>
      <w:r w:rsidR="003032ED" w:rsidRPr="00921CA3">
        <w:rPr>
          <w:sz w:val="24"/>
          <w:szCs w:val="24"/>
          <w:lang w:val="bg-BG"/>
        </w:rPr>
        <w:t xml:space="preserve">в табличен вид </w:t>
      </w:r>
      <w:r w:rsidR="003032ED" w:rsidRPr="00921CA3">
        <w:rPr>
          <w:sz w:val="24"/>
          <w:szCs w:val="24"/>
        </w:rPr>
        <w:t>(</w:t>
      </w:r>
      <w:r w:rsidR="003032ED" w:rsidRPr="00921CA3">
        <w:rPr>
          <w:sz w:val="24"/>
          <w:szCs w:val="24"/>
          <w:lang w:val="bg-BG"/>
        </w:rPr>
        <w:t>съкратен вариант</w:t>
      </w:r>
      <w:r w:rsidR="003032ED" w:rsidRPr="00921CA3">
        <w:rPr>
          <w:sz w:val="24"/>
          <w:szCs w:val="24"/>
        </w:rPr>
        <w:t>)</w:t>
      </w:r>
      <w:r w:rsidR="00CD431B" w:rsidRPr="00921CA3">
        <w:rPr>
          <w:sz w:val="24"/>
          <w:szCs w:val="24"/>
        </w:rPr>
        <w:t>.</w:t>
      </w:r>
    </w:p>
    <w:p w:rsidR="0011560E" w:rsidRPr="00921CA3" w:rsidRDefault="007A7DAF" w:rsidP="00334AA1">
      <w:pPr>
        <w:pStyle w:val="BodyTextFirstIndent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5E7073" w:rsidRPr="00921CA3">
        <w:rPr>
          <w:sz w:val="24"/>
          <w:szCs w:val="24"/>
          <w:lang w:val="bg-BG"/>
        </w:rPr>
        <w:t>В таксационн</w:t>
      </w:r>
      <w:r w:rsidR="00821F0A" w:rsidRPr="00921CA3">
        <w:rPr>
          <w:sz w:val="24"/>
          <w:szCs w:val="24"/>
          <w:lang w:val="bg-BG"/>
        </w:rPr>
        <w:t>ото</w:t>
      </w:r>
      <w:r w:rsidR="005E7073" w:rsidRPr="00921CA3">
        <w:rPr>
          <w:sz w:val="24"/>
          <w:szCs w:val="24"/>
          <w:lang w:val="bg-BG"/>
        </w:rPr>
        <w:t xml:space="preserve"> описани</w:t>
      </w:r>
      <w:r w:rsidR="00821F0A" w:rsidRPr="00921CA3">
        <w:rPr>
          <w:sz w:val="24"/>
          <w:szCs w:val="24"/>
          <w:lang w:val="bg-BG"/>
        </w:rPr>
        <w:t>е</w:t>
      </w:r>
      <w:r w:rsidR="005E7073" w:rsidRPr="00921CA3">
        <w:rPr>
          <w:sz w:val="24"/>
          <w:szCs w:val="24"/>
          <w:lang w:val="bg-BG"/>
        </w:rPr>
        <w:t xml:space="preserve"> на всеки подотдел да се отразят планираните мероприятия в горскостопанския план за гор</w:t>
      </w:r>
      <w:r w:rsidR="007B782F" w:rsidRPr="00921CA3">
        <w:rPr>
          <w:sz w:val="24"/>
          <w:szCs w:val="24"/>
          <w:lang w:val="bg-BG"/>
        </w:rPr>
        <w:t>ските територии-</w:t>
      </w:r>
      <w:r w:rsidR="005E7073" w:rsidRPr="00921CA3">
        <w:rPr>
          <w:sz w:val="24"/>
          <w:szCs w:val="24"/>
          <w:lang w:val="bg-BG"/>
        </w:rPr>
        <w:t>държавна собственост</w:t>
      </w:r>
      <w:r w:rsidR="0011560E" w:rsidRPr="00921CA3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</w:t>
      </w:r>
      <w:r w:rsidR="0011560E" w:rsidRPr="00921CA3">
        <w:rPr>
          <w:sz w:val="24"/>
          <w:szCs w:val="24"/>
          <w:lang w:val="bg-BG"/>
        </w:rPr>
        <w:t xml:space="preserve">както и </w:t>
      </w:r>
      <w:r w:rsidR="005E7073" w:rsidRPr="00921CA3">
        <w:rPr>
          <w:sz w:val="24"/>
          <w:szCs w:val="24"/>
          <w:lang w:val="bg-BG"/>
        </w:rPr>
        <w:t>мероприятията за защита на горските територии от пожари</w:t>
      </w:r>
      <w:r w:rsidR="0011560E" w:rsidRPr="00921CA3">
        <w:rPr>
          <w:sz w:val="24"/>
          <w:szCs w:val="24"/>
          <w:lang w:val="bg-BG"/>
        </w:rPr>
        <w:t xml:space="preserve"> и ловностопанските мероприятия, свързани със сечи и залесявания.</w:t>
      </w:r>
    </w:p>
    <w:p w:rsidR="00F372F6" w:rsidRPr="00921CA3" w:rsidRDefault="00F372F6" w:rsidP="00A57540">
      <w:pPr>
        <w:pStyle w:val="BodyTextFirstIndent"/>
        <w:jc w:val="both"/>
        <w:rPr>
          <w:sz w:val="24"/>
          <w:szCs w:val="24"/>
          <w:lang w:val="bg-BG"/>
        </w:rPr>
      </w:pPr>
      <w:r w:rsidRPr="00921CA3">
        <w:rPr>
          <w:sz w:val="24"/>
          <w:szCs w:val="24"/>
          <w:lang w:val="bg-BG"/>
        </w:rPr>
        <w:t>П</w:t>
      </w:r>
      <w:r w:rsidR="00CD431B" w:rsidRPr="00921CA3">
        <w:rPr>
          <w:sz w:val="24"/>
          <w:szCs w:val="24"/>
          <w:lang w:val="bg-BG"/>
        </w:rPr>
        <w:t>ланиран</w:t>
      </w:r>
      <w:r w:rsidRPr="00921CA3">
        <w:rPr>
          <w:sz w:val="24"/>
          <w:szCs w:val="24"/>
          <w:lang w:val="bg-BG"/>
        </w:rPr>
        <w:t>ите</w:t>
      </w:r>
      <w:r w:rsidR="00CD431B" w:rsidRPr="00921CA3">
        <w:rPr>
          <w:sz w:val="24"/>
          <w:szCs w:val="24"/>
          <w:lang w:val="bg-BG"/>
        </w:rPr>
        <w:t xml:space="preserve"> мероприятие</w:t>
      </w:r>
      <w:r w:rsidRPr="00921CA3">
        <w:rPr>
          <w:sz w:val="24"/>
          <w:szCs w:val="24"/>
          <w:lang w:val="bg-BG"/>
        </w:rPr>
        <w:t xml:space="preserve"> и вида собственост на всеки подотдел да се отразят и в предотделните листове.</w:t>
      </w:r>
    </w:p>
    <w:p w:rsidR="00C933E9" w:rsidRPr="00921CA3" w:rsidRDefault="00CD431B" w:rsidP="00A57540">
      <w:pPr>
        <w:pStyle w:val="BodyTextFirstIndent"/>
        <w:jc w:val="both"/>
        <w:rPr>
          <w:sz w:val="24"/>
          <w:szCs w:val="24"/>
          <w:lang w:val="bg-BG"/>
        </w:rPr>
      </w:pPr>
      <w:r w:rsidRPr="00921CA3">
        <w:rPr>
          <w:sz w:val="24"/>
          <w:szCs w:val="24"/>
          <w:lang w:val="bg-BG"/>
        </w:rPr>
        <w:t>Преди предотделния лист да се приложи карта на отдела във формат А4.</w:t>
      </w:r>
    </w:p>
    <w:p w:rsidR="00C933E9" w:rsidRPr="00921CA3" w:rsidRDefault="005A0F0E" w:rsidP="00362E2D">
      <w:pPr>
        <w:pStyle w:val="BodyText2"/>
        <w:jc w:val="both"/>
        <w:rPr>
          <w:b/>
          <w:bCs/>
          <w:szCs w:val="24"/>
        </w:rPr>
      </w:pPr>
      <w:r w:rsidRPr="00921CA3">
        <w:rPr>
          <w:b/>
          <w:bCs/>
          <w:szCs w:val="24"/>
        </w:rPr>
        <w:t>•</w:t>
      </w:r>
      <w:r w:rsidRPr="00921CA3">
        <w:rPr>
          <w:b/>
          <w:bCs/>
          <w:szCs w:val="24"/>
        </w:rPr>
        <w:tab/>
      </w:r>
      <w:r w:rsidR="00C933E9" w:rsidRPr="00921CA3">
        <w:rPr>
          <w:b/>
          <w:bCs/>
          <w:szCs w:val="24"/>
        </w:rPr>
        <w:t>данни за постоянните пробни площи;</w:t>
      </w:r>
    </w:p>
    <w:p w:rsidR="00C933E9" w:rsidRDefault="005A0F0E" w:rsidP="00362E2D">
      <w:pPr>
        <w:pStyle w:val="BodyText2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</w:r>
      <w:r w:rsidR="00C933E9" w:rsidRPr="00F74003">
        <w:rPr>
          <w:b/>
          <w:bCs/>
        </w:rPr>
        <w:t xml:space="preserve">ведомост за почвените </w:t>
      </w:r>
      <w:r w:rsidR="00F74003" w:rsidRPr="00F74003">
        <w:rPr>
          <w:b/>
          <w:bCs/>
        </w:rPr>
        <w:t>разрези</w:t>
      </w:r>
      <w:r w:rsidR="00C933E9" w:rsidRPr="00F74003">
        <w:rPr>
          <w:b/>
          <w:bCs/>
        </w:rPr>
        <w:t>;</w:t>
      </w:r>
    </w:p>
    <w:p w:rsidR="00745737" w:rsidRDefault="005A0F0E" w:rsidP="00362E2D">
      <w:pPr>
        <w:pStyle w:val="BodyText2"/>
        <w:jc w:val="both"/>
        <w:rPr>
          <w:szCs w:val="24"/>
        </w:rPr>
      </w:pPr>
      <w:r>
        <w:rPr>
          <w:b/>
          <w:bCs/>
        </w:rPr>
        <w:t>•</w:t>
      </w:r>
      <w:r>
        <w:rPr>
          <w:b/>
          <w:bCs/>
        </w:rPr>
        <w:tab/>
      </w:r>
      <w:r w:rsidR="00C933E9" w:rsidRPr="00F74003">
        <w:rPr>
          <w:b/>
          <w:bCs/>
        </w:rPr>
        <w:t>списъци:</w:t>
      </w:r>
      <w:r w:rsidR="00C933E9">
        <w:t xml:space="preserve"> на имотите </w:t>
      </w:r>
      <w:r w:rsidR="00F42AE9">
        <w:t xml:space="preserve">по </w:t>
      </w:r>
      <w:r w:rsidR="00E4155E">
        <w:t xml:space="preserve">землища и </w:t>
      </w:r>
      <w:r w:rsidR="00F42AE9">
        <w:t xml:space="preserve">вид собственост </w:t>
      </w:r>
      <w:r w:rsidR="00A43C26">
        <w:rPr>
          <w:lang w:val="en-US"/>
        </w:rPr>
        <w:t>(</w:t>
      </w:r>
      <w:r w:rsidR="00A43C26">
        <w:t>за държавните-ча</w:t>
      </w:r>
      <w:r w:rsidR="003521A3">
        <w:t>с</w:t>
      </w:r>
      <w:r w:rsidR="00A43C26">
        <w:t>тна, публична и изключително държавна; за общинските – частна и публична</w:t>
      </w:r>
      <w:r w:rsidR="00A43C26">
        <w:rPr>
          <w:lang w:val="en-US"/>
        </w:rPr>
        <w:t>)</w:t>
      </w:r>
      <w:r w:rsidR="00C933E9">
        <w:t xml:space="preserve"> в електронен вид - № на имота, </w:t>
      </w:r>
      <w:r w:rsidR="0013106B">
        <w:t>отдел</w:t>
      </w:r>
      <w:r w:rsidR="00D60785">
        <w:t xml:space="preserve">, </w:t>
      </w:r>
      <w:r w:rsidR="00C933E9">
        <w:t>подотдел и площ; на инвентаризираните земеделски територии, придобили характеристиката на гора по смисъла на ЗГ - № на имота, землище, отдел</w:t>
      </w:r>
      <w:r w:rsidR="0013106B">
        <w:t xml:space="preserve">, </w:t>
      </w:r>
      <w:r w:rsidR="00C933E9">
        <w:t>подотдел, площ и собственик</w:t>
      </w:r>
      <w:r w:rsidR="00584C34">
        <w:rPr>
          <w:lang w:val="en-US"/>
        </w:rPr>
        <w:t>(</w:t>
      </w:r>
      <w:r w:rsidR="00584C34">
        <w:t xml:space="preserve">отделно за </w:t>
      </w:r>
      <w:r w:rsidR="00AA6BD5">
        <w:t>залесените и самозалесили се след 01.03.1991 г.</w:t>
      </w:r>
      <w:r w:rsidR="00584C34">
        <w:rPr>
          <w:lang w:val="en-US"/>
        </w:rPr>
        <w:t>)</w:t>
      </w:r>
      <w:r w:rsidR="00C933E9">
        <w:t>;</w:t>
      </w:r>
      <w:r w:rsidR="00F42AE9">
        <w:t xml:space="preserve">на </w:t>
      </w:r>
      <w:r w:rsidR="00C933E9">
        <w:t xml:space="preserve"> отдели</w:t>
      </w:r>
      <w:r w:rsidR="00F42AE9">
        <w:t>те</w:t>
      </w:r>
      <w:r w:rsidR="00C933E9">
        <w:t xml:space="preserve"> и подотдели</w:t>
      </w:r>
      <w:r w:rsidR="00F42AE9">
        <w:t>те</w:t>
      </w:r>
      <w:r w:rsidR="00C933E9">
        <w:t xml:space="preserve"> в които не се допуска паша,  съгласно чл. </w:t>
      </w:r>
      <w:r w:rsidR="00C933E9">
        <w:rPr>
          <w:szCs w:val="24"/>
        </w:rPr>
        <w:t>31, ал. 3 от ЗЗТ и чл. 124, ал.2 от ЗГ;</w:t>
      </w:r>
      <w:r w:rsidR="00745737">
        <w:rPr>
          <w:szCs w:val="24"/>
        </w:rPr>
        <w:t xml:space="preserve">на обектите с площ по-малка от 1 дка с </w:t>
      </w:r>
      <w:r w:rsidR="00712D39">
        <w:rPr>
          <w:szCs w:val="24"/>
        </w:rPr>
        <w:t xml:space="preserve">точната им площ и </w:t>
      </w:r>
      <w:r w:rsidR="00745737">
        <w:rPr>
          <w:szCs w:val="24"/>
        </w:rPr>
        <w:t xml:space="preserve">местоположение </w:t>
      </w:r>
      <w:r w:rsidR="00712D39">
        <w:rPr>
          <w:szCs w:val="24"/>
          <w:lang w:val="en-US"/>
        </w:rPr>
        <w:t>(</w:t>
      </w:r>
      <w:r w:rsidR="00712D39">
        <w:rPr>
          <w:szCs w:val="24"/>
        </w:rPr>
        <w:t>отдел, подотдел</w:t>
      </w:r>
      <w:r w:rsidR="00712D39">
        <w:rPr>
          <w:szCs w:val="24"/>
          <w:lang w:val="en-US"/>
        </w:rPr>
        <w:t>)</w:t>
      </w:r>
      <w:r w:rsidR="00745737">
        <w:rPr>
          <w:szCs w:val="24"/>
        </w:rPr>
        <w:t>.</w:t>
      </w:r>
    </w:p>
    <w:p w:rsidR="00C933E9" w:rsidRDefault="00E40AEC" w:rsidP="00362E2D">
      <w:pPr>
        <w:pStyle w:val="BodyText2"/>
        <w:jc w:val="both"/>
      </w:pPr>
      <w:r>
        <w:rPr>
          <w:szCs w:val="24"/>
        </w:rPr>
        <w:lastRenderedPageBreak/>
        <w:t>•</w:t>
      </w:r>
      <w:r>
        <w:rPr>
          <w:szCs w:val="24"/>
        </w:rPr>
        <w:tab/>
      </w:r>
      <w:r w:rsidR="00C933E9" w:rsidRPr="00E4155E">
        <w:rPr>
          <w:b/>
          <w:bCs/>
          <w:szCs w:val="24"/>
        </w:rPr>
        <w:t>отчетни форми за баланса на горските територии</w:t>
      </w:r>
      <w:r w:rsidR="00C933E9" w:rsidRPr="00E4155E">
        <w:rPr>
          <w:b/>
          <w:bCs/>
          <w:szCs w:val="24"/>
          <w:lang w:val="en-US"/>
        </w:rPr>
        <w:t xml:space="preserve"> (</w:t>
      </w:r>
      <w:r w:rsidR="00C933E9" w:rsidRPr="00E4155E">
        <w:rPr>
          <w:b/>
          <w:bCs/>
          <w:szCs w:val="24"/>
        </w:rPr>
        <w:t>ГТ</w:t>
      </w:r>
      <w:r w:rsidR="00C933E9" w:rsidRPr="00E4155E">
        <w:rPr>
          <w:b/>
          <w:bCs/>
          <w:szCs w:val="24"/>
          <w:lang w:val="en-US"/>
        </w:rPr>
        <w:t>)</w:t>
      </w:r>
      <w:r w:rsidR="00175F31">
        <w:rPr>
          <w:szCs w:val="24"/>
        </w:rPr>
        <w:t xml:space="preserve">- </w:t>
      </w:r>
      <w:r w:rsidR="00C933E9">
        <w:rPr>
          <w:szCs w:val="24"/>
        </w:rPr>
        <w:t>№№ 1,2,3,4,6 и 7</w:t>
      </w:r>
      <w:r w:rsidR="00AA6BD5">
        <w:rPr>
          <w:szCs w:val="24"/>
        </w:rPr>
        <w:t xml:space="preserve"> по вид собств</w:t>
      </w:r>
      <w:r w:rsidR="00E4155E">
        <w:rPr>
          <w:szCs w:val="24"/>
        </w:rPr>
        <w:t>е</w:t>
      </w:r>
      <w:r w:rsidR="00AA6BD5">
        <w:rPr>
          <w:szCs w:val="24"/>
        </w:rPr>
        <w:t xml:space="preserve">ност - общо и </w:t>
      </w:r>
      <w:r w:rsidR="00C933E9">
        <w:rPr>
          <w:szCs w:val="24"/>
        </w:rPr>
        <w:t>п</w:t>
      </w:r>
      <w:r w:rsidR="00801059">
        <w:rPr>
          <w:szCs w:val="24"/>
        </w:rPr>
        <w:t>о</w:t>
      </w:r>
      <w:r w:rsidR="007A7DAF">
        <w:rPr>
          <w:szCs w:val="24"/>
        </w:rPr>
        <w:t xml:space="preserve"> </w:t>
      </w:r>
      <w:r w:rsidR="00AA6BD5">
        <w:rPr>
          <w:szCs w:val="24"/>
        </w:rPr>
        <w:t>общини</w:t>
      </w:r>
      <w:r w:rsidR="00C933E9">
        <w:rPr>
          <w:szCs w:val="24"/>
        </w:rPr>
        <w:t>, съгласно приложение № 12 към Наредба № 18 – в електронен формат, позволяващ извършването на анализи и справки.</w:t>
      </w:r>
    </w:p>
    <w:p w:rsidR="002222EF" w:rsidRDefault="002222EF" w:rsidP="00362E2D">
      <w:pPr>
        <w:pStyle w:val="BodyText2"/>
        <w:jc w:val="both"/>
        <w:rPr>
          <w:b/>
          <w:szCs w:val="24"/>
        </w:rPr>
      </w:pPr>
      <w:r>
        <w:rPr>
          <w:b/>
          <w:szCs w:val="24"/>
        </w:rPr>
        <w:t xml:space="preserve">3. Карти </w:t>
      </w:r>
    </w:p>
    <w:p w:rsidR="004D2110" w:rsidRDefault="000B56F3" w:rsidP="004D2110">
      <w:pPr>
        <w:pStyle w:val="BodyText2"/>
        <w:jc w:val="both"/>
        <w:rPr>
          <w:szCs w:val="24"/>
        </w:rPr>
      </w:pPr>
      <w:r>
        <w:rPr>
          <w:szCs w:val="24"/>
        </w:rPr>
        <w:t>Към инвентаризацията да се приложат следните тематични карти :</w:t>
      </w:r>
    </w:p>
    <w:p w:rsidR="004D2110" w:rsidRDefault="00E40AEC" w:rsidP="00271375">
      <w:pPr>
        <w:pStyle w:val="BodyText2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B56F3">
        <w:rPr>
          <w:szCs w:val="24"/>
        </w:rPr>
        <w:t xml:space="preserve">ориентировъчна карта </w:t>
      </w:r>
      <w:r w:rsidR="000B56F3">
        <w:rPr>
          <w:szCs w:val="24"/>
          <w:lang w:val="en-US"/>
        </w:rPr>
        <w:t>(</w:t>
      </w:r>
      <w:r w:rsidR="000B56F3">
        <w:rPr>
          <w:szCs w:val="24"/>
        </w:rPr>
        <w:t>формат А4</w:t>
      </w:r>
      <w:r w:rsidR="000B56F3">
        <w:rPr>
          <w:szCs w:val="24"/>
          <w:lang w:val="en-US"/>
        </w:rPr>
        <w:t xml:space="preserve">) </w:t>
      </w:r>
      <w:r w:rsidR="000B56F3">
        <w:rPr>
          <w:szCs w:val="24"/>
        </w:rPr>
        <w:t>, карта на листовете и карта на землищата в подходящ мащаб - в електронен вид и на хартиен носител;</w:t>
      </w:r>
    </w:p>
    <w:p w:rsidR="004D2110" w:rsidRDefault="00E40AEC" w:rsidP="00271375">
      <w:pPr>
        <w:pStyle w:val="BodyText2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B56F3">
        <w:rPr>
          <w:szCs w:val="24"/>
        </w:rPr>
        <w:t>карта на защитените зони по ЗБР с отразени типовете горски природни местообитания</w:t>
      </w:r>
      <w:r w:rsidR="005919F1">
        <w:rPr>
          <w:szCs w:val="24"/>
        </w:rPr>
        <w:t xml:space="preserve"> и</w:t>
      </w:r>
      <w:r w:rsidR="006F7150">
        <w:rPr>
          <w:szCs w:val="24"/>
        </w:rPr>
        <w:t xml:space="preserve"> горите във фаза на старост</w:t>
      </w:r>
      <w:r w:rsidR="007A7DAF">
        <w:rPr>
          <w:szCs w:val="24"/>
        </w:rPr>
        <w:t xml:space="preserve"> </w:t>
      </w:r>
      <w:r w:rsidR="000B56F3">
        <w:rPr>
          <w:szCs w:val="24"/>
        </w:rPr>
        <w:t>в М 1:25 000 – в електронен вид и на хартиен носител</w:t>
      </w:r>
      <w:r w:rsidR="004D2110">
        <w:rPr>
          <w:szCs w:val="24"/>
        </w:rPr>
        <w:t>;</w:t>
      </w:r>
    </w:p>
    <w:p w:rsidR="00324174" w:rsidRDefault="00E40AEC" w:rsidP="00271375">
      <w:pPr>
        <w:pStyle w:val="BodyText2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324174">
        <w:rPr>
          <w:szCs w:val="24"/>
        </w:rPr>
        <w:t xml:space="preserve">тематична карта за горите с висока консервационна стойност в </w:t>
      </w:r>
      <w:r w:rsidR="007A7DAF">
        <w:rPr>
          <w:szCs w:val="24"/>
        </w:rPr>
        <w:t xml:space="preserve">М 1:25 000, в </w:t>
      </w:r>
      <w:r w:rsidR="00324174">
        <w:rPr>
          <w:szCs w:val="24"/>
        </w:rPr>
        <w:t xml:space="preserve">цифров вид - </w:t>
      </w:r>
      <w:r w:rsidR="00324174">
        <w:rPr>
          <w:szCs w:val="24"/>
          <w:lang w:val="en-US"/>
        </w:rPr>
        <w:t>PDF</w:t>
      </w:r>
      <w:r w:rsidR="00324174">
        <w:rPr>
          <w:szCs w:val="24"/>
        </w:rPr>
        <w:t>;</w:t>
      </w:r>
    </w:p>
    <w:p w:rsidR="000B56F3" w:rsidRDefault="00E40AEC" w:rsidP="00271375">
      <w:pPr>
        <w:pStyle w:val="BodyText2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B56F3">
        <w:rPr>
          <w:szCs w:val="24"/>
        </w:rPr>
        <w:t>карта по видове собственост  в М 1:10 000 - в електронен вид и на хартиен носител</w:t>
      </w:r>
      <w:r w:rsidR="00B128F2">
        <w:rPr>
          <w:szCs w:val="24"/>
        </w:rPr>
        <w:t xml:space="preserve">, с нанесени границите и </w:t>
      </w:r>
      <w:r w:rsidR="00987A5A">
        <w:rPr>
          <w:szCs w:val="24"/>
        </w:rPr>
        <w:t xml:space="preserve">последните 3 цифри от </w:t>
      </w:r>
      <w:r w:rsidR="00754ACC">
        <w:rPr>
          <w:szCs w:val="24"/>
        </w:rPr>
        <w:t xml:space="preserve">номерата на имотите, </w:t>
      </w:r>
      <w:r w:rsidR="00B128F2">
        <w:rPr>
          <w:szCs w:val="24"/>
        </w:rPr>
        <w:t>собственост</w:t>
      </w:r>
      <w:r w:rsidR="00754ACC">
        <w:rPr>
          <w:szCs w:val="24"/>
        </w:rPr>
        <w:t xml:space="preserve"> на физически и юридически лица</w:t>
      </w:r>
      <w:r w:rsidR="0077784B">
        <w:rPr>
          <w:szCs w:val="24"/>
        </w:rPr>
        <w:t>.</w:t>
      </w:r>
    </w:p>
    <w:p w:rsidR="0077784B" w:rsidRDefault="00A92AD4" w:rsidP="000B56F3">
      <w:pPr>
        <w:pStyle w:val="BodyText2"/>
        <w:jc w:val="both"/>
        <w:rPr>
          <w:szCs w:val="24"/>
        </w:rPr>
      </w:pPr>
      <w:r>
        <w:rPr>
          <w:szCs w:val="24"/>
        </w:rPr>
        <w:t xml:space="preserve">          </w:t>
      </w:r>
      <w:r w:rsidR="004D2110">
        <w:rPr>
          <w:szCs w:val="24"/>
        </w:rPr>
        <w:t>На картите р</w:t>
      </w:r>
      <w:r w:rsidR="0077784B">
        <w:rPr>
          <w:szCs w:val="24"/>
        </w:rPr>
        <w:t>азличните видове собственост да бъд</w:t>
      </w:r>
      <w:r w:rsidR="004D2110">
        <w:rPr>
          <w:szCs w:val="24"/>
        </w:rPr>
        <w:t>ат със следните цветове</w:t>
      </w:r>
      <w:r w:rsidR="0077784B">
        <w:rPr>
          <w:szCs w:val="24"/>
        </w:rPr>
        <w:t>:</w:t>
      </w:r>
    </w:p>
    <w:p w:rsidR="0077784B" w:rsidRDefault="0077784B" w:rsidP="004D2110">
      <w:pPr>
        <w:pStyle w:val="BodyText2"/>
        <w:numPr>
          <w:ilvl w:val="0"/>
          <w:numId w:val="28"/>
        </w:numPr>
        <w:jc w:val="both"/>
        <w:rPr>
          <w:szCs w:val="24"/>
        </w:rPr>
      </w:pPr>
      <w:r>
        <w:rPr>
          <w:szCs w:val="24"/>
        </w:rPr>
        <w:t>на държавата – зелен;</w:t>
      </w:r>
    </w:p>
    <w:p w:rsidR="006424F0" w:rsidRDefault="006424F0" w:rsidP="006424F0">
      <w:pPr>
        <w:pStyle w:val="BodyText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общината – жълт;</w:t>
      </w:r>
    </w:p>
    <w:p w:rsidR="006424F0" w:rsidRDefault="006424F0" w:rsidP="006424F0">
      <w:pPr>
        <w:pStyle w:val="BodyText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физически лица – кафяв;</w:t>
      </w:r>
    </w:p>
    <w:p w:rsidR="006424F0" w:rsidRPr="006424F0" w:rsidRDefault="006424F0" w:rsidP="006424F0">
      <w:pPr>
        <w:pStyle w:val="BodyText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юридически лица – лилав;</w:t>
      </w:r>
    </w:p>
    <w:p w:rsidR="006424F0" w:rsidRDefault="006424F0" w:rsidP="006424F0">
      <w:pPr>
        <w:pStyle w:val="BodyText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религиозни общности – син;</w:t>
      </w:r>
    </w:p>
    <w:p w:rsidR="006424F0" w:rsidRPr="006424F0" w:rsidRDefault="006424F0" w:rsidP="006424F0">
      <w:pPr>
        <w:pStyle w:val="BodyText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с</w:t>
      </w:r>
      <w:r w:rsidR="008B4EDC">
        <w:rPr>
          <w:szCs w:val="24"/>
        </w:rPr>
        <w:t>ъ</w:t>
      </w:r>
      <w:r w:rsidR="004D2110">
        <w:rPr>
          <w:szCs w:val="24"/>
        </w:rPr>
        <w:t>со</w:t>
      </w:r>
      <w:r>
        <w:rPr>
          <w:szCs w:val="24"/>
        </w:rPr>
        <w:t>бственост – оранжев;</w:t>
      </w:r>
    </w:p>
    <w:p w:rsidR="004D2110" w:rsidRDefault="006424F0" w:rsidP="000B56F3">
      <w:pPr>
        <w:pStyle w:val="BodyText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з</w:t>
      </w:r>
      <w:r w:rsidR="008B4EDC">
        <w:rPr>
          <w:szCs w:val="24"/>
        </w:rPr>
        <w:t>е</w:t>
      </w:r>
      <w:r>
        <w:rPr>
          <w:szCs w:val="24"/>
        </w:rPr>
        <w:t>меделски територии, придобили характеристиката на гора – на бял фон, защриховано със съответния цвят на собствеността</w:t>
      </w:r>
      <w:r w:rsidR="004D2110">
        <w:rPr>
          <w:szCs w:val="24"/>
        </w:rPr>
        <w:t>;</w:t>
      </w:r>
    </w:p>
    <w:p w:rsidR="000B56F3" w:rsidRDefault="00E40AEC" w:rsidP="004D2110">
      <w:pPr>
        <w:pStyle w:val="BodyText2"/>
        <w:ind w:firstLine="360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B56F3" w:rsidRPr="004D2110">
        <w:rPr>
          <w:szCs w:val="24"/>
        </w:rPr>
        <w:t>петрографска карта; карта на почвите и карта на типовете месторастения в М 1:25 000 – в електронен вид;</w:t>
      </w:r>
    </w:p>
    <w:p w:rsidR="004D2110" w:rsidRPr="004D2110" w:rsidRDefault="004D2110" w:rsidP="004D2110">
      <w:pPr>
        <w:pStyle w:val="BodyText2"/>
        <w:ind w:firstLine="360"/>
        <w:jc w:val="both"/>
        <w:rPr>
          <w:szCs w:val="24"/>
        </w:rPr>
      </w:pPr>
      <w:r>
        <w:rPr>
          <w:szCs w:val="24"/>
        </w:rPr>
        <w:t xml:space="preserve">На всички видове карти горите във фаза на старост </w:t>
      </w:r>
      <w:r w:rsidR="00F315A0">
        <w:rPr>
          <w:szCs w:val="24"/>
        </w:rPr>
        <w:t>да се означат с абривиатура „ГФС“, поставена в кръг.</w:t>
      </w:r>
    </w:p>
    <w:p w:rsidR="002222EF" w:rsidRDefault="00A92AD4" w:rsidP="00362E2D">
      <w:pPr>
        <w:pStyle w:val="BodyText2"/>
        <w:jc w:val="both"/>
        <w:rPr>
          <w:szCs w:val="24"/>
        </w:rPr>
      </w:pPr>
      <w:r>
        <w:rPr>
          <w:szCs w:val="24"/>
        </w:rPr>
        <w:t xml:space="preserve">          </w:t>
      </w:r>
      <w:r w:rsidR="002222EF">
        <w:rPr>
          <w:szCs w:val="24"/>
        </w:rPr>
        <w:t>За ТП „Д</w:t>
      </w:r>
      <w:r w:rsidR="006A0BC5">
        <w:rPr>
          <w:szCs w:val="24"/>
        </w:rPr>
        <w:t>Л</w:t>
      </w:r>
      <w:r w:rsidR="002222EF">
        <w:rPr>
          <w:szCs w:val="24"/>
        </w:rPr>
        <w:t xml:space="preserve">С </w:t>
      </w:r>
      <w:r w:rsidR="006A0BC5">
        <w:rPr>
          <w:szCs w:val="24"/>
        </w:rPr>
        <w:t>Извора</w:t>
      </w:r>
      <w:r w:rsidR="002222EF">
        <w:rPr>
          <w:szCs w:val="24"/>
        </w:rPr>
        <w:t xml:space="preserve">“ и РДГ </w:t>
      </w:r>
      <w:r w:rsidR="006A0BC5">
        <w:rPr>
          <w:szCs w:val="24"/>
        </w:rPr>
        <w:t>Смолян</w:t>
      </w:r>
      <w:r w:rsidR="002222EF">
        <w:rPr>
          <w:szCs w:val="24"/>
        </w:rPr>
        <w:t xml:space="preserve"> да се изработят по 10 бр. черно бели копия от картните листове в М 1: 10000 .</w:t>
      </w:r>
    </w:p>
    <w:p w:rsidR="006C509E" w:rsidRPr="00487CA6" w:rsidRDefault="00A92AD4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2222EF">
        <w:rPr>
          <w:szCs w:val="24"/>
        </w:rPr>
        <w:t>Тъй като едновременно с инвентаризацията ще се изработи и горскостопански план за горските територии-държавна собственост, освен н</w:t>
      </w:r>
      <w:r w:rsidR="002222EF">
        <w:rPr>
          <w:snapToGrid w:val="0"/>
          <w:szCs w:val="24"/>
        </w:rPr>
        <w:t xml:space="preserve">а таксационните описания, планираните мероприятия </w:t>
      </w:r>
      <w:r w:rsidR="00462F10">
        <w:rPr>
          <w:snapToGrid w:val="0"/>
          <w:szCs w:val="24"/>
        </w:rPr>
        <w:t>в</w:t>
      </w:r>
      <w:r w:rsidR="002222EF">
        <w:rPr>
          <w:snapToGrid w:val="0"/>
          <w:szCs w:val="24"/>
        </w:rPr>
        <w:t xml:space="preserve"> горскостопанския план да се отразят и на картите в М 1: 10</w:t>
      </w:r>
      <w:r w:rsidR="00921CA3">
        <w:rPr>
          <w:snapToGrid w:val="0"/>
          <w:szCs w:val="24"/>
        </w:rPr>
        <w:t> </w:t>
      </w:r>
      <w:r w:rsidR="002222EF">
        <w:rPr>
          <w:snapToGrid w:val="0"/>
          <w:szCs w:val="24"/>
        </w:rPr>
        <w:t>000.</w:t>
      </w:r>
    </w:p>
    <w:p w:rsidR="00C933E9" w:rsidRDefault="00A92AD4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ІV Срокове за извършване на инвентаризацията</w:t>
      </w:r>
    </w:p>
    <w:p w:rsidR="00083592" w:rsidRPr="006A6099" w:rsidRDefault="0021666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Теренните работи да се извършат през 202</w:t>
      </w:r>
      <w:r w:rsidR="005919F1">
        <w:rPr>
          <w:szCs w:val="24"/>
        </w:rPr>
        <w:t>2</w:t>
      </w:r>
      <w:r w:rsidR="00C933E9">
        <w:rPr>
          <w:szCs w:val="24"/>
        </w:rPr>
        <w:t xml:space="preserve"> г., а предаването на инвентаризацията в чернови вид – през пролетта на 202</w:t>
      </w:r>
      <w:r w:rsidR="005919F1">
        <w:rPr>
          <w:szCs w:val="24"/>
        </w:rPr>
        <w:t>3</w:t>
      </w:r>
      <w:r w:rsidR="00C933E9">
        <w:rPr>
          <w:szCs w:val="24"/>
        </w:rPr>
        <w:t xml:space="preserve"> година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точни</w:t>
      </w:r>
      <w:r w:rsidR="004C3C9C">
        <w:rPr>
          <w:szCs w:val="24"/>
        </w:rPr>
        <w:t>те</w:t>
      </w:r>
      <w:r w:rsidR="00C933E9">
        <w:rPr>
          <w:szCs w:val="24"/>
        </w:rPr>
        <w:t xml:space="preserve"> срок</w:t>
      </w:r>
      <w:r w:rsidR="004C3C9C">
        <w:rPr>
          <w:szCs w:val="24"/>
        </w:rPr>
        <w:t>ове за извършване и предаване на отделните етапи</w:t>
      </w:r>
      <w:r w:rsidR="00C933E9">
        <w:rPr>
          <w:szCs w:val="24"/>
        </w:rPr>
        <w:t xml:space="preserve"> да се определ</w:t>
      </w:r>
      <w:r w:rsidR="004C3C9C">
        <w:rPr>
          <w:szCs w:val="24"/>
        </w:rPr>
        <w:t>ят</w:t>
      </w:r>
      <w:r w:rsidR="00C933E9">
        <w:rPr>
          <w:szCs w:val="24"/>
        </w:rPr>
        <w:t xml:space="preserve"> в договора за възлагане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C933E9" w:rsidRDefault="00216668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V Видове дейности и категории на трудност</w:t>
      </w:r>
    </w:p>
    <w:p w:rsidR="00C933E9" w:rsidRDefault="0021666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Разпределението на площта за инвентаризация по видове дейности и категории на сложност е след</w:t>
      </w:r>
      <w:r w:rsidR="00FB0F23">
        <w:rPr>
          <w:szCs w:val="24"/>
        </w:rPr>
        <w:t>ното</w:t>
      </w:r>
      <w:r w:rsidR="00C933E9">
        <w:rPr>
          <w:szCs w:val="24"/>
        </w:rPr>
        <w:t>:</w:t>
      </w:r>
    </w:p>
    <w:p w:rsidR="00AE30C0" w:rsidRDefault="0061156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</w:t>
      </w:r>
      <w:r w:rsidR="00A67126">
        <w:rPr>
          <w:szCs w:val="24"/>
        </w:rPr>
        <w:t>Таблица № 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1167"/>
        <w:gridCol w:w="1218"/>
        <w:gridCol w:w="1218"/>
        <w:gridCol w:w="1218"/>
        <w:gridCol w:w="1218"/>
      </w:tblGrid>
      <w:tr w:rsidR="00C933E9" w:rsidRPr="001F32D1" w:rsidTr="00C933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Видове дейности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Общо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86B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Категория</w:t>
            </w:r>
          </w:p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  <w:lang w:val="en-US"/>
              </w:rPr>
            </w:pPr>
            <w:r w:rsidRPr="001F32D1">
              <w:rPr>
                <w:sz w:val="18"/>
                <w:szCs w:val="18"/>
              </w:rPr>
              <w:t>Категория</w:t>
            </w:r>
            <w:r w:rsidRPr="001F32D1">
              <w:rPr>
                <w:sz w:val="18"/>
                <w:szCs w:val="18"/>
                <w:lang w:val="en-US"/>
              </w:rPr>
              <w:t xml:space="preserve">      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Категория</w:t>
            </w:r>
            <w:r w:rsidRPr="001F32D1">
              <w:rPr>
                <w:sz w:val="18"/>
                <w:szCs w:val="18"/>
                <w:lang w:val="en-US"/>
              </w:rPr>
              <w:t xml:space="preserve">   III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1F32D1">
              <w:rPr>
                <w:sz w:val="18"/>
                <w:szCs w:val="18"/>
              </w:rPr>
              <w:t>Категория</w:t>
            </w:r>
            <w:r w:rsidRPr="001F32D1">
              <w:rPr>
                <w:sz w:val="18"/>
                <w:szCs w:val="18"/>
                <w:lang w:val="en-US"/>
              </w:rPr>
              <w:t xml:space="preserve"> IV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5. 1.Ограничаване на терена на границите на защитени</w:t>
            </w:r>
            <w:r w:rsidR="00446252" w:rsidRPr="001F32D1">
              <w:rPr>
                <w:sz w:val="18"/>
                <w:szCs w:val="18"/>
              </w:rPr>
              <w:t>те</w:t>
            </w:r>
            <w:r w:rsidRPr="001F32D1">
              <w:rPr>
                <w:sz w:val="18"/>
                <w:szCs w:val="18"/>
              </w:rPr>
              <w:t xml:space="preserve"> и специални горски територии, без ЗЗ по ЗБР</w:t>
            </w:r>
            <w:r w:rsidR="00945268" w:rsidRPr="001F32D1">
              <w:rPr>
                <w:sz w:val="18"/>
                <w:szCs w:val="18"/>
              </w:rPr>
              <w:t xml:space="preserve"> и природните паркове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A0A4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F3786B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F3786B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87,0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 xml:space="preserve">6.Инвентаризация, картиране и устройство на насаждения, чийто запас се определя чрез таксационни описания и опитни таблици, вкл. </w:t>
            </w:r>
            <w:r w:rsidRPr="001F32D1">
              <w:rPr>
                <w:sz w:val="18"/>
                <w:szCs w:val="18"/>
              </w:rPr>
              <w:lastRenderedPageBreak/>
              <w:t xml:space="preserve">лесонеприг. </w:t>
            </w:r>
            <w:r w:rsidR="001227CA" w:rsidRPr="001F32D1">
              <w:rPr>
                <w:sz w:val="18"/>
                <w:szCs w:val="18"/>
              </w:rPr>
              <w:t>П</w:t>
            </w:r>
            <w:r w:rsidRPr="001F32D1">
              <w:rPr>
                <w:sz w:val="18"/>
                <w:szCs w:val="18"/>
              </w:rPr>
              <w:t>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2731,2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7343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47343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1030,2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7.Инвентаризация и картиране на незалесени горски територии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43,9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9.Ограничаване границите на обекта за инвентаризация и отделите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10.Установяване и картиране на горски типове месторастения и на почвената ерозия, с определяне на видовете, подходящи за месторастенето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11. Актуализиране на типовете горски  месторастения и/или определените видове, подходящи за месторастенето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13.Създаване на атрибутна база данни и нейната обработка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14.Създаване на графична база данни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C933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17. Нанасяне на имотни граници върху горскостопанските карти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F2A70">
              <w:rPr>
                <w:sz w:val="18"/>
                <w:szCs w:val="18"/>
              </w:rPr>
              <w:t>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19.Описване на установените и картирани типове горски местообитания по ЗБР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20. Залагане на постоянни пробни площи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3786B">
              <w:rPr>
                <w:sz w:val="18"/>
                <w:szCs w:val="18"/>
              </w:rPr>
              <w:t xml:space="preserve"> бр.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1227CA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34.Установяване на запаса на мъртвата дървесина</w:t>
            </w:r>
            <w:r w:rsidR="00A34D21">
              <w:rPr>
                <w:sz w:val="18"/>
                <w:szCs w:val="18"/>
              </w:rPr>
              <w:t xml:space="preserve"> с пробни площи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6E0DB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F3786B">
              <w:rPr>
                <w:sz w:val="18"/>
                <w:szCs w:val="18"/>
              </w:rPr>
              <w:t xml:space="preserve"> бр.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</w:tbl>
    <w:p w:rsidR="00C933E9" w:rsidRDefault="00C933E9" w:rsidP="00362E2D">
      <w:pPr>
        <w:pStyle w:val="List2"/>
        <w:ind w:left="0" w:firstLine="0"/>
        <w:jc w:val="both"/>
        <w:rPr>
          <w:sz w:val="24"/>
          <w:szCs w:val="24"/>
        </w:rPr>
      </w:pPr>
    </w:p>
    <w:p w:rsidR="00C933E9" w:rsidRDefault="00C933E9" w:rsidP="00362E2D">
      <w:pPr>
        <w:pStyle w:val="List2"/>
        <w:ind w:left="0"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След приключване на теренните проучвания и обработката на данните от извършената инвентаризация, изпълнителят следва да представи обяснителната записка, комплектована с всички приложения и карти на  РДГ </w:t>
      </w:r>
      <w:r w:rsidR="00AC523B">
        <w:rPr>
          <w:sz w:val="24"/>
          <w:szCs w:val="24"/>
          <w:lang w:val="bg-BG"/>
        </w:rPr>
        <w:t>Смолян</w:t>
      </w:r>
      <w:r>
        <w:rPr>
          <w:sz w:val="24"/>
          <w:szCs w:val="24"/>
          <w:lang w:val="bg-BG"/>
        </w:rPr>
        <w:t>, вкл. и на електронен носител.</w:t>
      </w:r>
    </w:p>
    <w:p w:rsidR="00863BD6" w:rsidRDefault="00C933E9" w:rsidP="00362E2D">
      <w:pPr>
        <w:pStyle w:val="List2"/>
        <w:ind w:left="0" w:firstLine="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Извършването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на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инвентаризацията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е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за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сметка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на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държавния</w:t>
      </w:r>
      <w:r w:rsidR="0021666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бюджет</w:t>
      </w:r>
      <w:r w:rsidR="00F1243B">
        <w:rPr>
          <w:b/>
          <w:sz w:val="24"/>
          <w:szCs w:val="24"/>
          <w:lang w:val="bg-BG"/>
        </w:rPr>
        <w:t>.</w:t>
      </w:r>
    </w:p>
    <w:p w:rsidR="00E15528" w:rsidRDefault="00E15528" w:rsidP="00362E2D">
      <w:pPr>
        <w:pStyle w:val="List2"/>
        <w:ind w:left="0" w:firstLine="0"/>
        <w:rPr>
          <w:b/>
          <w:sz w:val="24"/>
          <w:szCs w:val="24"/>
          <w:lang w:val="bg-BG"/>
        </w:rPr>
      </w:pPr>
    </w:p>
    <w:p w:rsidR="00E15528" w:rsidRDefault="00E15528" w:rsidP="00362E2D">
      <w:pPr>
        <w:pStyle w:val="List2"/>
        <w:ind w:left="0" w:firstLine="0"/>
        <w:rPr>
          <w:b/>
          <w:sz w:val="24"/>
          <w:szCs w:val="24"/>
          <w:lang w:val="bg-BG"/>
        </w:rPr>
      </w:pP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Част втора</w:t>
      </w:r>
    </w:p>
    <w:p w:rsidR="00A208BE" w:rsidRDefault="00C933E9" w:rsidP="00A208BE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ПЛАН ЗА ДЕЙНОСТИТЕ ПО ОПАЗВАНЕ НАГОРСКИТЕ ТЕРИТОРИИ ОТ ПОЖАРИ</w:t>
      </w:r>
    </w:p>
    <w:p w:rsidR="00C933E9" w:rsidRPr="00A208BE" w:rsidRDefault="00A208BE" w:rsidP="00A208B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 </w:t>
      </w:r>
      <w:r w:rsidR="00C933E9">
        <w:rPr>
          <w:szCs w:val="24"/>
        </w:rPr>
        <w:t xml:space="preserve">Планът за дейностите по опазване на горските територии от пожари да се изработи </w:t>
      </w:r>
      <w:r w:rsidR="00EA1096">
        <w:rPr>
          <w:szCs w:val="24"/>
        </w:rPr>
        <w:t xml:space="preserve">само </w:t>
      </w:r>
      <w:r w:rsidR="00C933E9">
        <w:rPr>
          <w:szCs w:val="24"/>
        </w:rPr>
        <w:t>за</w:t>
      </w:r>
      <w:r w:rsidR="00EA1096">
        <w:rPr>
          <w:szCs w:val="24"/>
        </w:rPr>
        <w:t xml:space="preserve"> горските територии </w:t>
      </w:r>
      <w:r w:rsidR="00DB1D94">
        <w:rPr>
          <w:szCs w:val="24"/>
          <w:lang w:val="en-US"/>
        </w:rPr>
        <w:t>(</w:t>
      </w:r>
      <w:r w:rsidR="00DB1D94">
        <w:rPr>
          <w:szCs w:val="24"/>
        </w:rPr>
        <w:t>без земеделски</w:t>
      </w:r>
      <w:r w:rsidR="00286939">
        <w:rPr>
          <w:szCs w:val="24"/>
        </w:rPr>
        <w:t>те</w:t>
      </w:r>
      <w:r w:rsidR="00DB1D94">
        <w:rPr>
          <w:szCs w:val="24"/>
        </w:rPr>
        <w:t xml:space="preserve"> територии</w:t>
      </w:r>
      <w:r w:rsidR="00286939">
        <w:rPr>
          <w:szCs w:val="24"/>
        </w:rPr>
        <w:t>, придобили характеристиката на гора</w:t>
      </w:r>
      <w:r w:rsidR="00DB1D94">
        <w:rPr>
          <w:szCs w:val="24"/>
          <w:lang w:val="en-US"/>
        </w:rPr>
        <w:t>)</w:t>
      </w:r>
      <w:r w:rsidR="00C84E91">
        <w:rPr>
          <w:szCs w:val="24"/>
        </w:rPr>
        <w:t xml:space="preserve"> -</w:t>
      </w:r>
      <w:r w:rsidR="00271375">
        <w:rPr>
          <w:szCs w:val="24"/>
        </w:rPr>
        <w:t xml:space="preserve"> </w:t>
      </w:r>
      <w:r w:rsidR="00C933E9">
        <w:rPr>
          <w:szCs w:val="24"/>
        </w:rPr>
        <w:t>обект на инвентаризация, съгласно глава десета на Наредба № 18 за инвентаризация и планиране в горските територии и в съответствие с изискванията на Наредба № 8/11.05.2012 г. за условията и реда за защита на горските територии от пожари.</w:t>
      </w:r>
    </w:p>
    <w:p w:rsidR="00C933E9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 xml:space="preserve">Общата площ, обект на  плана за дейностите по опазване на горските територии от пожари възлиза на </w:t>
      </w:r>
      <w:r w:rsidR="000F19E7">
        <w:rPr>
          <w:b/>
          <w:szCs w:val="24"/>
        </w:rPr>
        <w:t>4 782,0 ха.</w:t>
      </w:r>
    </w:p>
    <w:p w:rsidR="00C933E9" w:rsidRDefault="00C933E9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1. Анализ на досегашната дейност</w:t>
      </w:r>
    </w:p>
    <w:p w:rsidR="00C933E9" w:rsidRDefault="00A208BE" w:rsidP="00AE30C0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направи преглед и анализ на възникнали горски пожари и тяхната характеристика през изминалия ревизионен период, на организацията на територията в противопожарно отношение, както и на изпълнението на предвидените противопожарни мероприятия.</w:t>
      </w:r>
    </w:p>
    <w:p w:rsidR="00C933E9" w:rsidRDefault="00C933E9" w:rsidP="00362E2D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>2. Теренно-проучвателните работи</w:t>
      </w:r>
    </w:p>
    <w:p w:rsidR="00C933E9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теренно-проучвателните работи да се уточнят: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 w:rsidR="00271375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szCs w:val="24"/>
        </w:rPr>
        <w:t>районите с висока пожарна опасност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71375">
        <w:rPr>
          <w:szCs w:val="24"/>
        </w:rPr>
        <w:t xml:space="preserve"> </w:t>
      </w:r>
      <w:r w:rsidR="00C933E9">
        <w:rPr>
          <w:szCs w:val="24"/>
        </w:rPr>
        <w:t>обектите, разположени в горите или в близост до тях, около които следва да се планират противопожарни прегради;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 xml:space="preserve">местата където да се планира изграждането на съоръжения – наблюдателни пунктове, </w:t>
      </w:r>
      <w:r w:rsidR="00C408B8">
        <w:rPr>
          <w:szCs w:val="24"/>
        </w:rPr>
        <w:t xml:space="preserve">противопожарни депа, </w:t>
      </w:r>
      <w:r w:rsidR="00C933E9">
        <w:rPr>
          <w:szCs w:val="24"/>
        </w:rPr>
        <w:t xml:space="preserve">водоизточници за зареждане с вода при гасене на пожари, </w:t>
      </w:r>
      <w:r w:rsidR="00C933E9">
        <w:rPr>
          <w:szCs w:val="24"/>
        </w:rPr>
        <w:lastRenderedPageBreak/>
        <w:t>пътища за движение на противопожарна техника и др., съгласно изискванията на Наредба № 8/11.05.2012 г. за условията и реда за защита на горските територии от пожари;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71375">
        <w:rPr>
          <w:szCs w:val="24"/>
        </w:rPr>
        <w:t xml:space="preserve"> </w:t>
      </w:r>
      <w:r w:rsidR="00C933E9">
        <w:rPr>
          <w:szCs w:val="24"/>
        </w:rPr>
        <w:t>специализираните групи за гасене на горски пожари.</w:t>
      </w:r>
    </w:p>
    <w:p w:rsidR="00C933E9" w:rsidRDefault="00C933E9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3. Организация на територията</w:t>
      </w:r>
    </w:p>
    <w:p w:rsidR="00C933E9" w:rsidRDefault="00A208BE" w:rsidP="00921CA3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В зависимост от състава на насажденията, близостта им до населени места, пътната инфраструктура, източниците на огън, посещаемостта и др., насажденията да се групират в класове според степента на пожарна опасност, съгласно приложение № 38 от Наредба № 18 за инвентаризация и планиране в горските територии.   </w:t>
      </w:r>
    </w:p>
    <w:p w:rsidR="00C933E9" w:rsidRDefault="00C933E9" w:rsidP="00362E2D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>4. Планиране на мероприятия по опазване на горите от пожари</w:t>
      </w:r>
    </w:p>
    <w:p w:rsidR="00C933E9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Конкретните мероприятия за предотвратяване на горски пожари да се планират на база степента на пожарна опасност, анализа на резултатите от създадената досега организация и проведените мероприятия за предотвратяване възникването на пожари, като се дадат общо и по видове собственост. Мероприятията да се съобразят с изискванията на сертификацията и доклада за ГВКС, където са описани горите, опазващи от разпространението на пожари.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71375">
        <w:rPr>
          <w:szCs w:val="24"/>
        </w:rPr>
        <w:t xml:space="preserve"> </w:t>
      </w:r>
      <w:r w:rsidR="00C933E9">
        <w:rPr>
          <w:b/>
          <w:szCs w:val="24"/>
        </w:rPr>
        <w:t>Бариерни прегради</w:t>
      </w:r>
      <w:r w:rsidR="00C933E9">
        <w:rPr>
          <w:szCs w:val="24"/>
        </w:rPr>
        <w:t xml:space="preserve"> – ролята на естествени бариерни прегради изпълняват по-големите водни течения, шосета, камионни пътищаи просеки</w:t>
      </w:r>
      <w:r w:rsidR="0020719D">
        <w:rPr>
          <w:szCs w:val="24"/>
        </w:rPr>
        <w:t xml:space="preserve"> ширина 20-30 м.</w:t>
      </w:r>
      <w:r w:rsidR="00C933E9">
        <w:rPr>
          <w:szCs w:val="24"/>
        </w:rPr>
        <w:t>, които са достатъчни и няма нужда от създаване на нови.</w:t>
      </w:r>
      <w:r w:rsidR="00271375">
        <w:rPr>
          <w:szCs w:val="24"/>
        </w:rPr>
        <w:t xml:space="preserve"> </w:t>
      </w:r>
      <w:r w:rsidR="00C933E9">
        <w:rPr>
          <w:szCs w:val="24"/>
        </w:rPr>
        <w:t>Изграждането на</w:t>
      </w:r>
      <w:r w:rsidR="00271375">
        <w:rPr>
          <w:szCs w:val="24"/>
        </w:rPr>
        <w:t xml:space="preserve"> </w:t>
      </w:r>
      <w:r w:rsidR="00C933E9">
        <w:rPr>
          <w:szCs w:val="24"/>
        </w:rPr>
        <w:t>нови бариерни прегради да се предвижда само в случаите, когато в определени райони няма естествени такива или не са с необходимата нормативна ширина.</w:t>
      </w:r>
    </w:p>
    <w:p w:rsidR="0020719D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20719D">
        <w:rPr>
          <w:szCs w:val="24"/>
        </w:rPr>
        <w:t>В плана от 201</w:t>
      </w:r>
      <w:r w:rsidR="00646FEC">
        <w:rPr>
          <w:szCs w:val="24"/>
        </w:rPr>
        <w:t>3</w:t>
      </w:r>
      <w:r w:rsidR="0020719D">
        <w:rPr>
          <w:szCs w:val="24"/>
        </w:rPr>
        <w:t xml:space="preserve"> г. като </w:t>
      </w:r>
      <w:r w:rsidR="00646FEC">
        <w:rPr>
          <w:szCs w:val="24"/>
        </w:rPr>
        <w:t xml:space="preserve">съществуващи </w:t>
      </w:r>
      <w:r w:rsidR="0020719D">
        <w:rPr>
          <w:szCs w:val="24"/>
        </w:rPr>
        <w:t xml:space="preserve">такива са описани </w:t>
      </w:r>
      <w:r w:rsidR="00646FEC">
        <w:rPr>
          <w:szCs w:val="24"/>
        </w:rPr>
        <w:t>1</w:t>
      </w:r>
      <w:r w:rsidR="002965ED">
        <w:rPr>
          <w:szCs w:val="24"/>
        </w:rPr>
        <w:t>9,070</w:t>
      </w:r>
      <w:r w:rsidR="0020719D">
        <w:rPr>
          <w:szCs w:val="24"/>
        </w:rPr>
        <w:t xml:space="preserve"> км.</w:t>
      </w:r>
      <w:r w:rsidR="00646FEC">
        <w:rPr>
          <w:szCs w:val="24"/>
        </w:rPr>
        <w:t xml:space="preserve"> Нови не са проектирани</w:t>
      </w:r>
    </w:p>
    <w:p w:rsidR="00C5684F" w:rsidRPr="00CB2708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7C536C">
        <w:rPr>
          <w:szCs w:val="24"/>
        </w:rPr>
        <w:t xml:space="preserve"> </w:t>
      </w:r>
      <w:r w:rsidR="00C933E9">
        <w:rPr>
          <w:b/>
          <w:szCs w:val="24"/>
        </w:rPr>
        <w:t xml:space="preserve">Лесокултурни прегради  </w:t>
      </w:r>
      <w:r w:rsidR="00C933E9">
        <w:rPr>
          <w:szCs w:val="24"/>
        </w:rPr>
        <w:t xml:space="preserve">- като естествени такива да се ползват горските автомобилни пътища (стабилизирани и земни), </w:t>
      </w:r>
      <w:r w:rsidR="00646FEC">
        <w:rPr>
          <w:szCs w:val="24"/>
        </w:rPr>
        <w:t xml:space="preserve">дерета с течаща вода, </w:t>
      </w:r>
      <w:r w:rsidR="00C933E9">
        <w:rPr>
          <w:szCs w:val="24"/>
        </w:rPr>
        <w:t>ел. просеки, ловни просеки и др., почистени от растителност. Нови лесокултурни прегради да се планират при недостатъчно естествени такива и да дават възможност за придвиждане на хора и гасаческа техника.</w:t>
      </w:r>
    </w:p>
    <w:p w:rsidR="00CB2708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B2708">
        <w:rPr>
          <w:szCs w:val="24"/>
        </w:rPr>
        <w:t>Наложително е прекарването на противопожарни просеки по границата с ТП „ДГС Борино“:</w:t>
      </w:r>
    </w:p>
    <w:p w:rsidR="00CB2708" w:rsidRDefault="00CB2708" w:rsidP="00CB2708">
      <w:pPr>
        <w:pStyle w:val="BodyTextIndent2"/>
        <w:numPr>
          <w:ilvl w:val="0"/>
          <w:numId w:val="25"/>
        </w:numPr>
        <w:tabs>
          <w:tab w:val="clear" w:pos="-90"/>
          <w:tab w:val="center" w:pos="720"/>
        </w:tabs>
        <w:rPr>
          <w:szCs w:val="24"/>
        </w:rPr>
      </w:pPr>
      <w:r>
        <w:rPr>
          <w:szCs w:val="24"/>
        </w:rPr>
        <w:t xml:space="preserve">от м. „Лсическо дере </w:t>
      </w:r>
      <w:r>
        <w:rPr>
          <w:szCs w:val="24"/>
          <w:lang w:val="en-US"/>
        </w:rPr>
        <w:t>(</w:t>
      </w:r>
      <w:r>
        <w:rPr>
          <w:szCs w:val="24"/>
        </w:rPr>
        <w:t>136 м</w:t>
      </w:r>
      <w:r>
        <w:rPr>
          <w:szCs w:val="24"/>
          <w:lang w:val="en-US"/>
        </w:rPr>
        <w:t>)</w:t>
      </w:r>
      <w:r>
        <w:rPr>
          <w:szCs w:val="24"/>
        </w:rPr>
        <w:t xml:space="preserve"> – м. „Горчов склад“- м. „Кръстовете“ </w:t>
      </w:r>
      <w:r>
        <w:rPr>
          <w:szCs w:val="24"/>
          <w:lang w:val="en-US"/>
        </w:rPr>
        <w:t>(</w:t>
      </w:r>
      <w:r>
        <w:rPr>
          <w:szCs w:val="24"/>
        </w:rPr>
        <w:t>подотд. 135 м,л,з,г,а</w:t>
      </w:r>
      <w:r>
        <w:rPr>
          <w:szCs w:val="24"/>
          <w:lang w:val="en-US"/>
        </w:rPr>
        <w:t>)</w:t>
      </w:r>
      <w:r>
        <w:rPr>
          <w:szCs w:val="24"/>
        </w:rPr>
        <w:t>;</w:t>
      </w:r>
      <w:r w:rsidR="00DE5141">
        <w:rPr>
          <w:szCs w:val="24"/>
        </w:rPr>
        <w:t xml:space="preserve">м. „Андрееви колиби“ </w:t>
      </w:r>
    </w:p>
    <w:p w:rsidR="00CB2708" w:rsidRDefault="00CB2708" w:rsidP="00CB2708">
      <w:pPr>
        <w:pStyle w:val="BodyTextIndent2"/>
        <w:numPr>
          <w:ilvl w:val="0"/>
          <w:numId w:val="25"/>
        </w:numPr>
        <w:tabs>
          <w:tab w:val="clear" w:pos="-90"/>
          <w:tab w:val="center" w:pos="720"/>
        </w:tabs>
        <w:rPr>
          <w:szCs w:val="24"/>
        </w:rPr>
      </w:pPr>
      <w:r>
        <w:rPr>
          <w:szCs w:val="24"/>
        </w:rPr>
        <w:t xml:space="preserve">от м. „Кръстовата“ до камионен път за с. Селча </w:t>
      </w:r>
      <w:r>
        <w:rPr>
          <w:szCs w:val="24"/>
          <w:lang w:val="en-US"/>
        </w:rPr>
        <w:t>(</w:t>
      </w:r>
      <w:r>
        <w:rPr>
          <w:szCs w:val="24"/>
        </w:rPr>
        <w:t>подотд. 134а,в; 135а,в; 1029д</w:t>
      </w:r>
      <w:r>
        <w:rPr>
          <w:szCs w:val="24"/>
          <w:lang w:val="en-US"/>
        </w:rPr>
        <w:t>)</w:t>
      </w:r>
      <w:r>
        <w:rPr>
          <w:szCs w:val="24"/>
        </w:rPr>
        <w:t>;</w:t>
      </w:r>
    </w:p>
    <w:p w:rsidR="00DE5141" w:rsidRDefault="00CB2708" w:rsidP="00CB2708">
      <w:pPr>
        <w:pStyle w:val="BodyTextIndent2"/>
        <w:numPr>
          <w:ilvl w:val="0"/>
          <w:numId w:val="25"/>
        </w:numPr>
        <w:tabs>
          <w:tab w:val="clear" w:pos="-90"/>
          <w:tab w:val="center" w:pos="720"/>
        </w:tabs>
        <w:rPr>
          <w:szCs w:val="24"/>
        </w:rPr>
      </w:pPr>
      <w:r>
        <w:rPr>
          <w:szCs w:val="24"/>
        </w:rPr>
        <w:t>от. м. „Банян кляденец</w:t>
      </w:r>
      <w:r w:rsidR="00DE5141">
        <w:rPr>
          <w:szCs w:val="24"/>
        </w:rPr>
        <w:t xml:space="preserve">“ </w:t>
      </w:r>
      <w:r w:rsidR="00DE5141">
        <w:rPr>
          <w:szCs w:val="24"/>
          <w:lang w:val="en-US"/>
        </w:rPr>
        <w:t>(</w:t>
      </w:r>
      <w:r w:rsidR="00DE5141">
        <w:rPr>
          <w:szCs w:val="24"/>
        </w:rPr>
        <w:t>подотд. 36 к - м. „Андрееви колиби“</w:t>
      </w:r>
      <w:r w:rsidR="00DE5141">
        <w:rPr>
          <w:szCs w:val="24"/>
          <w:lang w:val="en-US"/>
        </w:rPr>
        <w:t>)</w:t>
      </w:r>
      <w:r w:rsidR="00DE5141">
        <w:rPr>
          <w:szCs w:val="24"/>
        </w:rPr>
        <w:t xml:space="preserve">до м. „Кумулзова нива“ </w:t>
      </w:r>
      <w:r w:rsidR="00DE5141">
        <w:rPr>
          <w:szCs w:val="24"/>
          <w:lang w:val="en-US"/>
        </w:rPr>
        <w:t>(</w:t>
      </w:r>
      <w:r w:rsidR="00DE5141">
        <w:rPr>
          <w:szCs w:val="24"/>
        </w:rPr>
        <w:t xml:space="preserve">подотд. </w:t>
      </w:r>
      <w:r w:rsidR="00DE5141">
        <w:rPr>
          <w:szCs w:val="24"/>
          <w:lang w:val="en-US"/>
        </w:rPr>
        <w:t>36 .</w:t>
      </w:r>
      <w:r w:rsidR="00DE5141">
        <w:rPr>
          <w:szCs w:val="24"/>
        </w:rPr>
        <w:t>л,м</w:t>
      </w:r>
      <w:r w:rsidR="00DE5141">
        <w:rPr>
          <w:szCs w:val="24"/>
          <w:lang w:val="en-US"/>
        </w:rPr>
        <w:t>; 37</w:t>
      </w:r>
      <w:r w:rsidR="00DE5141">
        <w:rPr>
          <w:szCs w:val="24"/>
        </w:rPr>
        <w:t xml:space="preserve"> м</w:t>
      </w:r>
      <w:r w:rsidR="00DE5141">
        <w:rPr>
          <w:szCs w:val="24"/>
          <w:lang w:val="en-US"/>
        </w:rPr>
        <w:t>;</w:t>
      </w:r>
      <w:r w:rsidR="00DE5141">
        <w:rPr>
          <w:szCs w:val="24"/>
        </w:rPr>
        <w:t xml:space="preserve"> 42 о,п,р,с; 43 ж,з,и</w:t>
      </w:r>
      <w:r w:rsidR="00DE5141">
        <w:rPr>
          <w:szCs w:val="24"/>
          <w:lang w:val="en-US"/>
        </w:rPr>
        <w:t>)</w:t>
      </w:r>
      <w:r w:rsidR="00DE5141">
        <w:rPr>
          <w:szCs w:val="24"/>
        </w:rPr>
        <w:t>;</w:t>
      </w:r>
    </w:p>
    <w:p w:rsidR="00CB2708" w:rsidRDefault="00DE5141" w:rsidP="00CB2708">
      <w:pPr>
        <w:pStyle w:val="BodyTextIndent2"/>
        <w:numPr>
          <w:ilvl w:val="0"/>
          <w:numId w:val="25"/>
        </w:numPr>
        <w:tabs>
          <w:tab w:val="clear" w:pos="-90"/>
          <w:tab w:val="center" w:pos="720"/>
        </w:tabs>
        <w:rPr>
          <w:szCs w:val="24"/>
        </w:rPr>
      </w:pPr>
      <w:r>
        <w:rPr>
          <w:szCs w:val="24"/>
        </w:rPr>
        <w:t xml:space="preserve">от. м. „Снегорина“ до м. „Катрандж дол“ </w:t>
      </w:r>
      <w:r>
        <w:rPr>
          <w:szCs w:val="24"/>
          <w:lang w:val="en-US"/>
        </w:rPr>
        <w:t>(</w:t>
      </w:r>
      <w:r>
        <w:rPr>
          <w:szCs w:val="24"/>
        </w:rPr>
        <w:t>подотд. 52 м; 53 г,д</w:t>
      </w:r>
      <w:r>
        <w:rPr>
          <w:szCs w:val="24"/>
          <w:lang w:val="en-US"/>
        </w:rPr>
        <w:t>)</w:t>
      </w:r>
    </w:p>
    <w:p w:rsidR="00C933E9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5684F">
        <w:rPr>
          <w:szCs w:val="24"/>
        </w:rPr>
        <w:t>В плана от 201</w:t>
      </w:r>
      <w:r w:rsidR="00646FEC">
        <w:rPr>
          <w:szCs w:val="24"/>
        </w:rPr>
        <w:t>3</w:t>
      </w:r>
      <w:r w:rsidR="00C5684F">
        <w:rPr>
          <w:szCs w:val="24"/>
        </w:rPr>
        <w:t xml:space="preserve"> г. са отразени </w:t>
      </w:r>
      <w:r w:rsidR="002965ED">
        <w:rPr>
          <w:szCs w:val="24"/>
        </w:rPr>
        <w:t>32,4</w:t>
      </w:r>
      <w:r w:rsidR="00C5684F">
        <w:rPr>
          <w:szCs w:val="24"/>
        </w:rPr>
        <w:t xml:space="preserve"> км.</w:t>
      </w:r>
      <w:r w:rsidR="002965ED">
        <w:rPr>
          <w:szCs w:val="24"/>
        </w:rPr>
        <w:t xml:space="preserve"> </w:t>
      </w:r>
      <w:r w:rsidR="00E42E77">
        <w:rPr>
          <w:szCs w:val="24"/>
        </w:rPr>
        <w:t xml:space="preserve">съществуващи прегради </w:t>
      </w:r>
      <w:r w:rsidR="002965ED">
        <w:rPr>
          <w:szCs w:val="24"/>
        </w:rPr>
        <w:t xml:space="preserve">и </w:t>
      </w:r>
      <w:r w:rsidR="00E42E77">
        <w:rPr>
          <w:szCs w:val="24"/>
        </w:rPr>
        <w:t>21,8 км изграждане на</w:t>
      </w:r>
      <w:r w:rsidR="002965ED">
        <w:rPr>
          <w:szCs w:val="24"/>
        </w:rPr>
        <w:t xml:space="preserve"> нови.</w:t>
      </w:r>
      <w:r w:rsidR="00C5684F">
        <w:rPr>
          <w:szCs w:val="24"/>
        </w:rPr>
        <w:t>.</w:t>
      </w:r>
    </w:p>
    <w:p w:rsidR="00C933E9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планиране на нови бариерни и лесокултурни прегради с широчина над 10 м., същите да се отделят в самостоятелни подотдели.</w:t>
      </w:r>
    </w:p>
    <w:p w:rsidR="001718F3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 w:rsidR="005548D0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b/>
          <w:szCs w:val="24"/>
        </w:rPr>
        <w:t xml:space="preserve">Минерализовани ивици – </w:t>
      </w:r>
      <w:r w:rsidR="00C933E9">
        <w:rPr>
          <w:szCs w:val="24"/>
        </w:rPr>
        <w:t>да се предвиждат основно по средата на лесокултурните прегради и около урбанизирани територии, републиканските пътища, туристически обекти, места за паркиране и др. обекти, граничещи с гората - потенциални източници на пожар.</w:t>
      </w:r>
    </w:p>
    <w:p w:rsidR="00C933E9" w:rsidRDefault="00A208BE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В ГСП от 201</w:t>
      </w:r>
      <w:r w:rsidR="00EA004D">
        <w:rPr>
          <w:szCs w:val="24"/>
        </w:rPr>
        <w:t>3</w:t>
      </w:r>
      <w:r w:rsidR="00C933E9">
        <w:rPr>
          <w:szCs w:val="24"/>
        </w:rPr>
        <w:t xml:space="preserve"> г. е предвидено</w:t>
      </w:r>
      <w:r w:rsidR="002965ED">
        <w:rPr>
          <w:szCs w:val="24"/>
        </w:rPr>
        <w:t xml:space="preserve"> да се направят </w:t>
      </w:r>
      <w:r w:rsidR="006E3039">
        <w:rPr>
          <w:szCs w:val="24"/>
        </w:rPr>
        <w:t xml:space="preserve">и поддържат </w:t>
      </w:r>
      <w:r w:rsidR="002965ED">
        <w:rPr>
          <w:szCs w:val="24"/>
        </w:rPr>
        <w:t>5,1 км</w:t>
      </w:r>
      <w:r w:rsidR="005548D0">
        <w:rPr>
          <w:szCs w:val="24"/>
        </w:rPr>
        <w:t xml:space="preserve"> </w:t>
      </w:r>
      <w:r w:rsidR="006E3039">
        <w:rPr>
          <w:szCs w:val="24"/>
        </w:rPr>
        <w:t>минерализовани ивици</w:t>
      </w:r>
      <w:r w:rsidR="005548D0">
        <w:rPr>
          <w:szCs w:val="24"/>
        </w:rPr>
        <w:t xml:space="preserve"> </w:t>
      </w:r>
      <w:r w:rsidR="002965ED">
        <w:rPr>
          <w:szCs w:val="24"/>
        </w:rPr>
        <w:t>около махала Баракли</w:t>
      </w:r>
      <w:r w:rsidR="00DE0866">
        <w:rPr>
          <w:szCs w:val="24"/>
        </w:rPr>
        <w:t>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5548D0">
        <w:rPr>
          <w:szCs w:val="24"/>
        </w:rPr>
        <w:t xml:space="preserve"> </w:t>
      </w:r>
      <w:r w:rsidR="00C933E9">
        <w:rPr>
          <w:b/>
          <w:szCs w:val="24"/>
        </w:rPr>
        <w:t xml:space="preserve">Санитарни ивици </w:t>
      </w:r>
      <w:r w:rsidR="00C933E9">
        <w:rPr>
          <w:szCs w:val="24"/>
        </w:rPr>
        <w:t xml:space="preserve">– да се предвиждат при необходимост покрай пътища, минаващи през гори и други застрашени от пожари горски територии. В иглолистните култури, граничещи с такива територии ролята на санитарна ивица може да изпълнява и </w:t>
      </w:r>
      <w:r w:rsidR="00C933E9">
        <w:rPr>
          <w:szCs w:val="24"/>
        </w:rPr>
        <w:lastRenderedPageBreak/>
        <w:t>кастренето на клоните на крайните дървета. Роля на санитарна ивица изпълняват също окосените и почистени голи площи.</w:t>
      </w:r>
      <w:r w:rsidR="00195E17">
        <w:rPr>
          <w:szCs w:val="24"/>
        </w:rPr>
        <w:t xml:space="preserve"> В ГСП от 201</w:t>
      </w:r>
      <w:r w:rsidR="007E4DE5">
        <w:rPr>
          <w:szCs w:val="24"/>
        </w:rPr>
        <w:t>3</w:t>
      </w:r>
      <w:r w:rsidR="00195E17">
        <w:rPr>
          <w:szCs w:val="24"/>
        </w:rPr>
        <w:t xml:space="preserve"> г. няма данни са санитарни ивици.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5548D0">
        <w:rPr>
          <w:szCs w:val="24"/>
        </w:rPr>
        <w:t xml:space="preserve"> </w:t>
      </w:r>
      <w:r w:rsidR="00C933E9">
        <w:rPr>
          <w:b/>
          <w:szCs w:val="24"/>
        </w:rPr>
        <w:t xml:space="preserve">Пътища за движение на противопожарни автоцистерни - </w:t>
      </w:r>
      <w:r w:rsidR="00C933E9">
        <w:rPr>
          <w:szCs w:val="24"/>
        </w:rPr>
        <w:t>да се посочат и опишат по землища, отдели и подотдели всички пътища, които отговарят на условията за движение на противопожарните автоцистерни съгласно приложение № 39 от Наредба № 18</w:t>
      </w:r>
      <w:r w:rsidR="00FB51CF">
        <w:rPr>
          <w:szCs w:val="24"/>
        </w:rPr>
        <w:t>. Да</w:t>
      </w:r>
      <w:r w:rsidR="00C933E9">
        <w:rPr>
          <w:szCs w:val="24"/>
        </w:rPr>
        <w:t xml:space="preserve"> се </w:t>
      </w:r>
      <w:r w:rsidR="00F97C0A">
        <w:rPr>
          <w:szCs w:val="24"/>
        </w:rPr>
        <w:t>отразят</w:t>
      </w:r>
      <w:r w:rsidR="00C933E9">
        <w:rPr>
          <w:szCs w:val="24"/>
        </w:rPr>
        <w:t xml:space="preserve"> места</w:t>
      </w:r>
      <w:r w:rsidR="00F97C0A">
        <w:rPr>
          <w:szCs w:val="24"/>
        </w:rPr>
        <w:t>та</w:t>
      </w:r>
      <w:r w:rsidR="00C933E9">
        <w:rPr>
          <w:szCs w:val="24"/>
        </w:rPr>
        <w:t xml:space="preserve"> за обръщане на противопожарни</w:t>
      </w:r>
      <w:r w:rsidR="00FB51CF">
        <w:rPr>
          <w:szCs w:val="24"/>
        </w:rPr>
        <w:t>те</w:t>
      </w:r>
      <w:r w:rsidR="00C933E9">
        <w:rPr>
          <w:szCs w:val="24"/>
        </w:rPr>
        <w:t xml:space="preserve"> цистерни.  </w:t>
      </w:r>
    </w:p>
    <w:p w:rsidR="00EA5D70" w:rsidRDefault="00E40AEC" w:rsidP="00DE0866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548D0">
        <w:rPr>
          <w:b/>
          <w:szCs w:val="24"/>
        </w:rPr>
        <w:t xml:space="preserve"> </w:t>
      </w:r>
      <w:r w:rsidR="00C933E9" w:rsidRPr="00487CA6">
        <w:rPr>
          <w:b/>
          <w:szCs w:val="24"/>
        </w:rPr>
        <w:t xml:space="preserve">Водоизточници за нуждите на опазването и защитата от пожари </w:t>
      </w:r>
      <w:r w:rsidR="00C933E9" w:rsidRPr="00487CA6">
        <w:rPr>
          <w:szCs w:val="24"/>
        </w:rPr>
        <w:t>–</w:t>
      </w:r>
      <w:r w:rsidR="00DE0866">
        <w:rPr>
          <w:szCs w:val="24"/>
        </w:rPr>
        <w:t>затова се ползват р. Девинска при подотдел 27“л“, язовира в м. „Аванли“ и пожарн</w:t>
      </w:r>
      <w:r w:rsidR="0073639C">
        <w:rPr>
          <w:szCs w:val="24"/>
        </w:rPr>
        <w:t>ия</w:t>
      </w:r>
      <w:r w:rsidR="00DE0866">
        <w:rPr>
          <w:szCs w:val="24"/>
        </w:rPr>
        <w:t xml:space="preserve"> хидрант в подотдел 135 „2“. При нужда могат да се ползват и водоеми на територията на бившето ТП „ДГС Девин“</w:t>
      </w:r>
      <w:r w:rsidR="0055398E">
        <w:rPr>
          <w:szCs w:val="24"/>
        </w:rPr>
        <w:t>, което е част от ТП „ДЛС Извора“.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548D0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Стационарни наблюдателни пунктове </w:t>
      </w:r>
      <w:r w:rsidR="00C933E9">
        <w:rPr>
          <w:szCs w:val="24"/>
        </w:rPr>
        <w:t>– на територията няма изградени наблюдателни пунктове.</w:t>
      </w:r>
    </w:p>
    <w:p w:rsidR="00C933E9" w:rsidRDefault="00AF4E1A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Като временни наблюдателни пунктове, при възможен достъп, могат да се ползват и налични телевизионни кули, ретранслатори, кули на мобилни оператори.</w:t>
      </w:r>
    </w:p>
    <w:p w:rsidR="001718F3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548D0">
        <w:rPr>
          <w:b/>
          <w:szCs w:val="24"/>
        </w:rPr>
        <w:t xml:space="preserve"> </w:t>
      </w:r>
      <w:r w:rsidR="00C933E9">
        <w:rPr>
          <w:b/>
          <w:szCs w:val="24"/>
        </w:rPr>
        <w:t>Табели и билбордове с противопожарно съдържание</w:t>
      </w:r>
      <w:r w:rsidR="00C933E9">
        <w:rPr>
          <w:szCs w:val="24"/>
        </w:rPr>
        <w:t xml:space="preserve"> – да се предвиди поставянето им покрай пътища, водещи към горски масиви, местата за отдих, паркиране и палене на огън, чешми, кръстопътища и др. подходящи места, като се посочи приблизителният им брой.</w:t>
      </w:r>
    </w:p>
    <w:p w:rsidR="00C933E9" w:rsidRDefault="00AF4E1A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0544E4">
        <w:rPr>
          <w:szCs w:val="24"/>
        </w:rPr>
        <w:t>В ГСП от 201</w:t>
      </w:r>
      <w:r w:rsidR="00082D94">
        <w:rPr>
          <w:szCs w:val="24"/>
        </w:rPr>
        <w:t>3</w:t>
      </w:r>
      <w:r w:rsidR="000544E4">
        <w:rPr>
          <w:szCs w:val="24"/>
        </w:rPr>
        <w:t xml:space="preserve"> г. </w:t>
      </w:r>
      <w:r w:rsidR="00A071BB">
        <w:rPr>
          <w:szCs w:val="24"/>
        </w:rPr>
        <w:t>са описани поставени 20 бр. и предвидени още 20 бр. табели и плакати с противопожарно съдържание.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5548D0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Места за палене на огън – </w:t>
      </w:r>
      <w:r w:rsidR="00C933E9">
        <w:rPr>
          <w:szCs w:val="24"/>
        </w:rPr>
        <w:t xml:space="preserve">да се предвидят на места за къмпингуване, </w:t>
      </w:r>
      <w:r w:rsidR="00A071BB">
        <w:rPr>
          <w:szCs w:val="24"/>
        </w:rPr>
        <w:t xml:space="preserve">пикници, паркиране на пътни превозни средства, </w:t>
      </w:r>
      <w:r w:rsidR="00C933E9">
        <w:rPr>
          <w:szCs w:val="24"/>
        </w:rPr>
        <w:t>и други посещавани места в горс</w:t>
      </w:r>
      <w:r w:rsidR="00A071BB">
        <w:rPr>
          <w:szCs w:val="24"/>
        </w:rPr>
        <w:t xml:space="preserve">ките </w:t>
      </w:r>
      <w:r w:rsidR="00C933E9">
        <w:rPr>
          <w:szCs w:val="24"/>
        </w:rPr>
        <w:t xml:space="preserve"> територии</w:t>
      </w:r>
      <w:r w:rsidR="00C933E9">
        <w:rPr>
          <w:b/>
          <w:szCs w:val="24"/>
        </w:rPr>
        <w:t>.</w:t>
      </w:r>
      <w:r w:rsidR="00C933E9">
        <w:rPr>
          <w:szCs w:val="24"/>
        </w:rPr>
        <w:t>Устрой</w:t>
      </w:r>
      <w:r w:rsidR="00CA5FB9">
        <w:rPr>
          <w:szCs w:val="24"/>
        </w:rPr>
        <w:t>ването</w:t>
      </w:r>
      <w:r w:rsidR="00C933E9">
        <w:rPr>
          <w:szCs w:val="24"/>
        </w:rPr>
        <w:t xml:space="preserve"> им да е съгласно изискванията на</w:t>
      </w:r>
      <w:r w:rsidR="005548D0">
        <w:rPr>
          <w:szCs w:val="24"/>
        </w:rPr>
        <w:t xml:space="preserve"> </w:t>
      </w:r>
      <w:r w:rsidR="00C933E9">
        <w:rPr>
          <w:szCs w:val="24"/>
        </w:rPr>
        <w:t>Наредба № 8/11.05.2012 г. за условията и реда за защита на горските територии от пожари.</w:t>
      </w:r>
    </w:p>
    <w:p w:rsidR="009E6C11" w:rsidRDefault="00AF4E1A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</w:t>
      </w:r>
      <w:r w:rsidR="009E6C11">
        <w:rPr>
          <w:szCs w:val="24"/>
        </w:rPr>
        <w:t xml:space="preserve">В ГСП от 2013 г. като такива са определени 3 места – </w:t>
      </w:r>
      <w:r w:rsidR="007E352A">
        <w:rPr>
          <w:szCs w:val="24"/>
        </w:rPr>
        <w:t xml:space="preserve">в </w:t>
      </w:r>
      <w:r w:rsidR="009E6C11">
        <w:rPr>
          <w:szCs w:val="24"/>
        </w:rPr>
        <w:t>подотд</w:t>
      </w:r>
      <w:r w:rsidR="007E352A">
        <w:rPr>
          <w:szCs w:val="24"/>
        </w:rPr>
        <w:t>ели</w:t>
      </w:r>
      <w:r w:rsidR="009E6C11">
        <w:rPr>
          <w:szCs w:val="24"/>
        </w:rPr>
        <w:t xml:space="preserve">. 52 „8“, 133 5“ и 1046 „9“. </w:t>
      </w:r>
    </w:p>
    <w:p w:rsidR="00C933E9" w:rsidRPr="00D1113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 w:rsidR="002E4A23">
        <w:rPr>
          <w:b/>
          <w:szCs w:val="24"/>
        </w:rPr>
        <w:t xml:space="preserve"> </w:t>
      </w:r>
      <w:r>
        <w:rPr>
          <w:b/>
          <w:szCs w:val="24"/>
        </w:rPr>
        <w:tab/>
      </w:r>
      <w:r w:rsidR="00C933E9" w:rsidRPr="00D11139">
        <w:rPr>
          <w:b/>
          <w:szCs w:val="24"/>
        </w:rPr>
        <w:t xml:space="preserve">Противопожарни депа – </w:t>
      </w:r>
      <w:r w:rsidR="00C933E9" w:rsidRPr="00D11139">
        <w:rPr>
          <w:szCs w:val="24"/>
        </w:rPr>
        <w:t>на територията има оборудван</w:t>
      </w:r>
      <w:r w:rsidR="00600D76">
        <w:rPr>
          <w:szCs w:val="24"/>
        </w:rPr>
        <w:t>о</w:t>
      </w:r>
      <w:r w:rsidR="009E6C11">
        <w:rPr>
          <w:szCs w:val="24"/>
        </w:rPr>
        <w:t>1</w:t>
      </w:r>
      <w:r w:rsidR="00C933E9" w:rsidRPr="00D11139">
        <w:rPr>
          <w:szCs w:val="24"/>
        </w:rPr>
        <w:t xml:space="preserve"> противопожарн</w:t>
      </w:r>
      <w:r w:rsidR="009E6C11">
        <w:rPr>
          <w:szCs w:val="24"/>
        </w:rPr>
        <w:t>о</w:t>
      </w:r>
      <w:r w:rsidR="00C933E9" w:rsidRPr="00D11139">
        <w:rPr>
          <w:szCs w:val="24"/>
        </w:rPr>
        <w:t xml:space="preserve"> деп</w:t>
      </w:r>
      <w:r w:rsidR="009E6C11">
        <w:rPr>
          <w:szCs w:val="24"/>
        </w:rPr>
        <w:t>о</w:t>
      </w:r>
      <w:r w:rsidR="00C933E9" w:rsidRPr="00D11139">
        <w:rPr>
          <w:szCs w:val="24"/>
        </w:rPr>
        <w:t xml:space="preserve"> – в </w:t>
      </w:r>
      <w:r w:rsidR="00474D88">
        <w:rPr>
          <w:szCs w:val="24"/>
        </w:rPr>
        <w:t>ловн</w:t>
      </w:r>
      <w:r w:rsidR="00D77017" w:rsidRPr="00D11139">
        <w:rPr>
          <w:szCs w:val="24"/>
        </w:rPr>
        <w:t>а</w:t>
      </w:r>
      <w:r w:rsidR="00474D88">
        <w:rPr>
          <w:szCs w:val="24"/>
        </w:rPr>
        <w:t xml:space="preserve"> хижа „Кози рог“. </w:t>
      </w:r>
      <w:r w:rsidR="00E1393A">
        <w:rPr>
          <w:szCs w:val="24"/>
        </w:rPr>
        <w:t>П</w:t>
      </w:r>
      <w:r w:rsidR="00474D88">
        <w:rPr>
          <w:szCs w:val="24"/>
        </w:rPr>
        <w:t>ротивопожарн</w:t>
      </w:r>
      <w:r w:rsidR="00E1393A">
        <w:rPr>
          <w:szCs w:val="24"/>
        </w:rPr>
        <w:t>ото</w:t>
      </w:r>
      <w:r w:rsidR="00474D88">
        <w:rPr>
          <w:szCs w:val="24"/>
        </w:rPr>
        <w:t xml:space="preserve"> деп</w:t>
      </w:r>
      <w:r w:rsidR="00E1393A">
        <w:rPr>
          <w:szCs w:val="24"/>
        </w:rPr>
        <w:t>о</w:t>
      </w:r>
      <w:r w:rsidR="002E4A23">
        <w:rPr>
          <w:szCs w:val="24"/>
        </w:rPr>
        <w:t xml:space="preserve"> </w:t>
      </w:r>
      <w:r w:rsidR="00E1393A">
        <w:rPr>
          <w:szCs w:val="24"/>
        </w:rPr>
        <w:t>има и в административната сграда на стопанството в гр. Девин</w:t>
      </w:r>
      <w:r w:rsidR="00E9652C">
        <w:rPr>
          <w:szCs w:val="24"/>
          <w:lang w:val="en-US"/>
        </w:rPr>
        <w:t>(</w:t>
      </w:r>
      <w:r w:rsidR="00E9652C">
        <w:rPr>
          <w:szCs w:val="24"/>
        </w:rPr>
        <w:t>на територията на бившето ТП „ДГС Девин“</w:t>
      </w:r>
      <w:r w:rsidR="00E9652C">
        <w:rPr>
          <w:szCs w:val="24"/>
          <w:lang w:val="en-US"/>
        </w:rPr>
        <w:t>)</w:t>
      </w:r>
      <w:r w:rsidR="00E1393A">
        <w:rPr>
          <w:szCs w:val="24"/>
        </w:rPr>
        <w:t>.</w:t>
      </w:r>
    </w:p>
    <w:p w:rsidR="00C933E9" w:rsidRPr="00D11139" w:rsidRDefault="00E40AEC" w:rsidP="00CF3B33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 w:rsidR="002E4A23">
        <w:rPr>
          <w:b/>
          <w:szCs w:val="24"/>
        </w:rPr>
        <w:t xml:space="preserve"> </w:t>
      </w:r>
      <w:r>
        <w:rPr>
          <w:b/>
          <w:szCs w:val="24"/>
        </w:rPr>
        <w:tab/>
      </w:r>
      <w:r w:rsidR="00C933E9" w:rsidRPr="00D11139">
        <w:rPr>
          <w:b/>
          <w:szCs w:val="24"/>
        </w:rPr>
        <w:t xml:space="preserve">Хеликоптерни площадки </w:t>
      </w:r>
      <w:r w:rsidR="00C933E9" w:rsidRPr="00D11139">
        <w:rPr>
          <w:szCs w:val="24"/>
        </w:rPr>
        <w:t>–</w:t>
      </w:r>
      <w:r w:rsidR="00CF3B33">
        <w:rPr>
          <w:szCs w:val="24"/>
        </w:rPr>
        <w:t xml:space="preserve">на територията има </w:t>
      </w:r>
      <w:r w:rsidR="00600D76">
        <w:rPr>
          <w:szCs w:val="24"/>
        </w:rPr>
        <w:t>3 подхо</w:t>
      </w:r>
      <w:r w:rsidR="000277F6">
        <w:rPr>
          <w:szCs w:val="24"/>
        </w:rPr>
        <w:t>дящи места</w:t>
      </w:r>
      <w:r w:rsidR="00CF3B33">
        <w:rPr>
          <w:szCs w:val="24"/>
        </w:rPr>
        <w:t>, отговарящи на у</w:t>
      </w:r>
      <w:r w:rsidR="009B7622">
        <w:rPr>
          <w:szCs w:val="24"/>
        </w:rPr>
        <w:t>с</w:t>
      </w:r>
      <w:r w:rsidR="00CF3B33">
        <w:rPr>
          <w:szCs w:val="24"/>
        </w:rPr>
        <w:t>ловията – в м. Лисичево</w:t>
      </w:r>
      <w:r w:rsidR="000277F6">
        <w:rPr>
          <w:szCs w:val="24"/>
        </w:rPr>
        <w:t>,</w:t>
      </w:r>
      <w:r w:rsidR="00CF3B33">
        <w:rPr>
          <w:szCs w:val="24"/>
        </w:rPr>
        <w:t xml:space="preserve"> до я</w:t>
      </w:r>
      <w:r w:rsidR="009B7622">
        <w:rPr>
          <w:szCs w:val="24"/>
        </w:rPr>
        <w:t>з</w:t>
      </w:r>
      <w:r w:rsidR="00CF3B33">
        <w:rPr>
          <w:szCs w:val="24"/>
        </w:rPr>
        <w:t>. Аванли</w:t>
      </w:r>
      <w:r w:rsidR="000277F6">
        <w:rPr>
          <w:szCs w:val="24"/>
        </w:rPr>
        <w:t xml:space="preserve"> и до х. „Кози рог</w:t>
      </w:r>
      <w:r>
        <w:rPr>
          <w:szCs w:val="24"/>
        </w:rPr>
        <w:t>“</w:t>
      </w:r>
      <w:r w:rsidR="00CF3B33">
        <w:rPr>
          <w:szCs w:val="24"/>
        </w:rPr>
        <w:t>. За целта могат да се ползват иподходящи места на територията на бившето ТП „ДГС Девин“.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2E4A23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Маршрути за патрулиране </w:t>
      </w:r>
      <w:r w:rsidR="00C933E9">
        <w:rPr>
          <w:szCs w:val="24"/>
        </w:rPr>
        <w:t>– при необходимост да се предвидят маршрути за пеши, конни или моторизирани патрули. Конкретният избор на трасе да се съобразява с повишения риск от пожари в близост до обекти в горите или в близост до тях, както и с възможността за видимост към контролираните горски територии.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E4A23">
        <w:rPr>
          <w:szCs w:val="24"/>
        </w:rPr>
        <w:t xml:space="preserve"> </w:t>
      </w:r>
      <w:r w:rsidR="00C933E9">
        <w:rPr>
          <w:b/>
          <w:szCs w:val="24"/>
        </w:rPr>
        <w:t>Бариери на горските автомобилни пътища</w:t>
      </w:r>
      <w:r w:rsidR="00C933E9">
        <w:rPr>
          <w:szCs w:val="24"/>
        </w:rPr>
        <w:t xml:space="preserve"> – при необходимост да се предвиди поставянето им само на горски автомобилни пътища, които не са за обща употреба и които водят в горски масиви от първи клас на пожарна опасност</w:t>
      </w:r>
      <w:r w:rsidR="00CF3B33">
        <w:rPr>
          <w:szCs w:val="24"/>
        </w:rPr>
        <w:t>, както и на подстъпите към БИСД.</w:t>
      </w:r>
      <w:r w:rsidR="00C933E9">
        <w:rPr>
          <w:szCs w:val="24"/>
        </w:rPr>
        <w:t xml:space="preserve">.          </w:t>
      </w:r>
    </w:p>
    <w:p w:rsidR="00C933E9" w:rsidRDefault="00AF4E1A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Планирането на мероприятията за защита на горските територии от пожари да се съгласуват с РС ПБЗН.  </w:t>
      </w:r>
    </w:p>
    <w:p w:rsidR="00C933E9" w:rsidRDefault="00AF4E1A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Планираните мероприятия да се остойностят, като се посочат по видове собственост и се отразят с подходящ условен знак на картния материал. </w:t>
      </w:r>
    </w:p>
    <w:p w:rsidR="00C933E9" w:rsidRDefault="00C933E9" w:rsidP="00362E2D">
      <w:pPr>
        <w:pStyle w:val="BodyTextIndent2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>
        <w:rPr>
          <w:b/>
          <w:szCs w:val="24"/>
        </w:rPr>
        <w:t>5. Съдържание на плана</w:t>
      </w:r>
      <w:r>
        <w:rPr>
          <w:b/>
          <w:szCs w:val="24"/>
        </w:rPr>
        <w:tab/>
      </w:r>
    </w:p>
    <w:p w:rsidR="00C933E9" w:rsidRDefault="00C933E9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 xml:space="preserve">5.1. </w:t>
      </w:r>
      <w:r w:rsidRPr="00485D00">
        <w:rPr>
          <w:b/>
          <w:bCs/>
          <w:szCs w:val="24"/>
        </w:rPr>
        <w:t>Обяснителна записка</w:t>
      </w:r>
      <w:r>
        <w:rPr>
          <w:szCs w:val="24"/>
        </w:rPr>
        <w:t xml:space="preserve"> с </w:t>
      </w:r>
      <w:r w:rsidR="00C408B8">
        <w:rPr>
          <w:szCs w:val="24"/>
        </w:rPr>
        <w:t xml:space="preserve">планираните мероприятия, </w:t>
      </w:r>
      <w:r>
        <w:rPr>
          <w:szCs w:val="24"/>
        </w:rPr>
        <w:t>необходимите таблици и диаграми.</w:t>
      </w:r>
    </w:p>
    <w:p w:rsidR="00C933E9" w:rsidRDefault="00C933E9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5.2.</w:t>
      </w:r>
      <w:r w:rsidRPr="00485D00">
        <w:rPr>
          <w:b/>
          <w:bCs/>
          <w:szCs w:val="24"/>
        </w:rPr>
        <w:t xml:space="preserve"> Карти </w:t>
      </w:r>
      <w:r>
        <w:rPr>
          <w:szCs w:val="24"/>
        </w:rPr>
        <w:t>(за картна основа да се ползват картите от извършената инвентаризация):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E4A23">
        <w:rPr>
          <w:szCs w:val="24"/>
        </w:rPr>
        <w:t xml:space="preserve"> </w:t>
      </w:r>
      <w:r w:rsidR="00C933E9">
        <w:rPr>
          <w:szCs w:val="24"/>
        </w:rPr>
        <w:t>Карта на класовете на пожарна опасност в М 1:25000</w:t>
      </w:r>
    </w:p>
    <w:p w:rsidR="00C933E9" w:rsidRDefault="00E40AEC" w:rsidP="00362E2D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E4A23">
        <w:rPr>
          <w:szCs w:val="24"/>
        </w:rPr>
        <w:t xml:space="preserve"> </w:t>
      </w:r>
      <w:r w:rsidR="00C933E9">
        <w:rPr>
          <w:szCs w:val="24"/>
        </w:rPr>
        <w:t>Карта на планираните мероприятия за дейностите по опазване от пожари в М 1:25000.</w:t>
      </w:r>
    </w:p>
    <w:p w:rsidR="00C933E9" w:rsidRDefault="00AF4E1A" w:rsidP="008359D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C933E9">
        <w:rPr>
          <w:szCs w:val="24"/>
        </w:rPr>
        <w:t>Екземпляр от плана за дейностите по опазване на горските територии от пожари да се предостави на РС ПБЗН.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5.3.</w:t>
      </w:r>
      <w:r w:rsidR="002E4A23">
        <w:rPr>
          <w:b/>
          <w:szCs w:val="24"/>
        </w:rPr>
        <w:t xml:space="preserve"> </w:t>
      </w:r>
      <w:r w:rsidRPr="00485D00">
        <w:rPr>
          <w:b/>
          <w:bCs/>
          <w:szCs w:val="24"/>
        </w:rPr>
        <w:t>Приложения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2E4A23">
        <w:rPr>
          <w:szCs w:val="24"/>
        </w:rPr>
        <w:t xml:space="preserve"> </w:t>
      </w:r>
      <w:r w:rsidR="00C933E9">
        <w:rPr>
          <w:szCs w:val="24"/>
        </w:rPr>
        <w:t>протоколи, заповеди и др. документи във връзка с изработването на плана;</w:t>
      </w:r>
    </w:p>
    <w:p w:rsidR="00586CB5" w:rsidRPr="00D61ABD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>•</w:t>
      </w:r>
      <w:r>
        <w:rPr>
          <w:szCs w:val="24"/>
        </w:rPr>
        <w:tab/>
      </w:r>
      <w:r w:rsidR="002E4A23">
        <w:rPr>
          <w:szCs w:val="24"/>
        </w:rPr>
        <w:t xml:space="preserve"> </w:t>
      </w:r>
      <w:r w:rsidR="00C933E9">
        <w:rPr>
          <w:szCs w:val="24"/>
        </w:rPr>
        <w:t xml:space="preserve">списък на планираните мероприятия по подотдели и вид собственост с посочване на обема им </w:t>
      </w:r>
      <w:r w:rsidR="00402791">
        <w:rPr>
          <w:szCs w:val="24"/>
          <w:lang w:val="en-US"/>
        </w:rPr>
        <w:t>(</w:t>
      </w:r>
      <w:r w:rsidR="00C933E9">
        <w:rPr>
          <w:szCs w:val="24"/>
        </w:rPr>
        <w:t>брой, площ, дължина</w:t>
      </w:r>
      <w:r w:rsidR="00402791">
        <w:rPr>
          <w:szCs w:val="24"/>
          <w:lang w:val="en-US"/>
        </w:rPr>
        <w:t>)</w:t>
      </w:r>
      <w:r w:rsidR="00C933E9">
        <w:rPr>
          <w:szCs w:val="24"/>
        </w:rPr>
        <w:t>.</w:t>
      </w:r>
      <w:r w:rsidR="002E4A23">
        <w:rPr>
          <w:szCs w:val="24"/>
        </w:rPr>
        <w:t xml:space="preserve"> </w:t>
      </w:r>
    </w:p>
    <w:p w:rsidR="00C933E9" w:rsidRPr="00586CB5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6. Срокове за изпълнение</w:t>
      </w:r>
    </w:p>
    <w:p w:rsidR="00C933E9" w:rsidRDefault="00AF4E1A" w:rsidP="005A5980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Планът за опазване на горските територии от пожари да се изработи</w:t>
      </w:r>
      <w:r w:rsidR="002E4A23">
        <w:rPr>
          <w:szCs w:val="24"/>
        </w:rPr>
        <w:t xml:space="preserve"> </w:t>
      </w:r>
      <w:r w:rsidR="00C933E9">
        <w:rPr>
          <w:szCs w:val="24"/>
        </w:rPr>
        <w:t>като раздел към инвентаризацията и в същите срокове</w:t>
      </w:r>
      <w:r w:rsidR="00CF3B33">
        <w:rPr>
          <w:szCs w:val="24"/>
        </w:rPr>
        <w:t>, като планираните мероприятия се съгласуват с горскостопанския план за горите -държавна собственост и ловностопанския план.</w:t>
      </w:r>
    </w:p>
    <w:p w:rsidR="008359D6" w:rsidRDefault="008359D6" w:rsidP="005A5980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FF44FC" w:rsidRDefault="00C933E9" w:rsidP="00362E2D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Изработването на плана</w:t>
      </w:r>
      <w:r w:rsidR="00D670C7">
        <w:rPr>
          <w:b/>
          <w:szCs w:val="24"/>
        </w:rPr>
        <w:t xml:space="preserve"> </w:t>
      </w:r>
      <w:r>
        <w:rPr>
          <w:b/>
          <w:szCs w:val="24"/>
        </w:rPr>
        <w:t>за дейностите по опазване на горските територии от пожари е за сметка на държавния бюджет</w:t>
      </w:r>
      <w:r w:rsidR="00E15528">
        <w:rPr>
          <w:b/>
          <w:szCs w:val="24"/>
        </w:rPr>
        <w:t>.</w:t>
      </w:r>
    </w:p>
    <w:p w:rsidR="007927CC" w:rsidRDefault="007927CC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28130A" w:rsidRDefault="0028130A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28130A" w:rsidRDefault="0028130A" w:rsidP="00362E2D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C933E9" w:rsidRDefault="00C933E9" w:rsidP="00362E2D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Част трета</w:t>
      </w:r>
    </w:p>
    <w:p w:rsidR="00C933E9" w:rsidRDefault="00C933E9" w:rsidP="004B57C3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ПЛАН ЗА ЛОВНОСТОПАНСКИТЕ ДЕЙНОСТ</w:t>
      </w:r>
      <w:r w:rsidR="001718F3">
        <w:rPr>
          <w:b/>
          <w:szCs w:val="24"/>
        </w:rPr>
        <w:t>И</w:t>
      </w:r>
    </w:p>
    <w:p w:rsidR="00C933E9" w:rsidRDefault="00E92197" w:rsidP="00362E2D">
      <w:pPr>
        <w:pStyle w:val="BodyTextIndent2"/>
        <w:tabs>
          <w:tab w:val="clear" w:pos="-90"/>
          <w:tab w:val="center" w:pos="63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  </w:t>
      </w:r>
      <w:r w:rsidR="00C933E9">
        <w:rPr>
          <w:snapToGrid w:val="0"/>
          <w:szCs w:val="24"/>
        </w:rPr>
        <w:t>Предмет на плана за ловностопанските дейности ще бъде дивечът и неговите местообитания в ловностопанските райони на територията на ТП „Д</w:t>
      </w:r>
      <w:r w:rsidR="00823DB3">
        <w:rPr>
          <w:snapToGrid w:val="0"/>
          <w:szCs w:val="24"/>
        </w:rPr>
        <w:t>Л</w:t>
      </w:r>
      <w:r w:rsidR="00C933E9">
        <w:rPr>
          <w:snapToGrid w:val="0"/>
          <w:szCs w:val="24"/>
        </w:rPr>
        <w:t>С</w:t>
      </w:r>
      <w:r w:rsidR="00823DB3">
        <w:rPr>
          <w:snapToGrid w:val="0"/>
          <w:szCs w:val="24"/>
        </w:rPr>
        <w:t xml:space="preserve"> Извора</w:t>
      </w:r>
      <w:r w:rsidR="00C933E9">
        <w:rPr>
          <w:snapToGrid w:val="0"/>
          <w:szCs w:val="24"/>
        </w:rPr>
        <w:t xml:space="preserve"> ”</w:t>
      </w:r>
      <w:r w:rsidR="00823DB3">
        <w:rPr>
          <w:snapToGrid w:val="0"/>
          <w:szCs w:val="24"/>
          <w:lang w:val="en-US"/>
        </w:rPr>
        <w:t>(</w:t>
      </w:r>
      <w:r w:rsidR="00823DB3">
        <w:rPr>
          <w:snapToGrid w:val="0"/>
          <w:szCs w:val="24"/>
        </w:rPr>
        <w:t xml:space="preserve">без бившето ТП „ДГС </w:t>
      </w:r>
      <w:r w:rsidR="001F0043">
        <w:rPr>
          <w:snapToGrid w:val="0"/>
          <w:szCs w:val="24"/>
        </w:rPr>
        <w:t>Д</w:t>
      </w:r>
      <w:r w:rsidR="00823DB3">
        <w:rPr>
          <w:snapToGrid w:val="0"/>
          <w:szCs w:val="24"/>
        </w:rPr>
        <w:t>евин“</w:t>
      </w:r>
      <w:r w:rsidR="00823DB3">
        <w:rPr>
          <w:snapToGrid w:val="0"/>
          <w:szCs w:val="24"/>
          <w:lang w:val="en-US"/>
        </w:rPr>
        <w:t>)</w:t>
      </w:r>
      <w:r w:rsidR="00C933E9">
        <w:rPr>
          <w:snapToGrid w:val="0"/>
          <w:szCs w:val="24"/>
        </w:rPr>
        <w:t>.</w:t>
      </w:r>
    </w:p>
    <w:p w:rsidR="00C933E9" w:rsidRPr="00D61ABD" w:rsidRDefault="00586CB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napToGrid w:val="0"/>
          <w:szCs w:val="24"/>
        </w:rPr>
        <w:t xml:space="preserve">          </w:t>
      </w:r>
      <w:r w:rsidR="00C933E9">
        <w:rPr>
          <w:snapToGrid w:val="0"/>
          <w:szCs w:val="24"/>
        </w:rPr>
        <w:t>Планът да се изработи на база и едновременно с инвентаризацията на горските територии и изцяло да се съобрази със Закона за лова и опазване на дивеча и правилника за прилагането му,  Наредба № 18 за инвентаризация и планиране в горските територии, както и с доклада за ГВКС и изискванията на сертификацията</w:t>
      </w:r>
      <w:r w:rsidR="00192011">
        <w:rPr>
          <w:snapToGrid w:val="0"/>
          <w:szCs w:val="24"/>
        </w:rPr>
        <w:t>, ако бъдат завършени.</w:t>
      </w:r>
    </w:p>
    <w:p w:rsidR="00C933E9" w:rsidRDefault="00586CB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Съгласно ловностопанското райониране на страната, територията попада в </w:t>
      </w:r>
      <w:r w:rsidR="00823DB3">
        <w:rPr>
          <w:szCs w:val="24"/>
        </w:rPr>
        <w:t>Рило-Родопска</w:t>
      </w:r>
      <w:r w:rsidR="00C933E9">
        <w:rPr>
          <w:szCs w:val="24"/>
        </w:rPr>
        <w:t>“</w:t>
      </w:r>
      <w:r w:rsidR="00DC0396">
        <w:rPr>
          <w:szCs w:val="24"/>
        </w:rPr>
        <w:t xml:space="preserve"> област,</w:t>
      </w:r>
      <w:r w:rsidR="00C933E9">
        <w:rPr>
          <w:szCs w:val="24"/>
        </w:rPr>
        <w:t xml:space="preserve"> подобласт „</w:t>
      </w:r>
      <w:r w:rsidR="00DC0396">
        <w:rPr>
          <w:szCs w:val="24"/>
        </w:rPr>
        <w:t>Западни Родопи</w:t>
      </w:r>
      <w:r w:rsidR="00C933E9">
        <w:rPr>
          <w:szCs w:val="24"/>
        </w:rPr>
        <w:t>“</w:t>
      </w:r>
      <w:r w:rsidR="00DC0396">
        <w:rPr>
          <w:szCs w:val="24"/>
        </w:rPr>
        <w:t>.</w:t>
      </w:r>
    </w:p>
    <w:p w:rsidR="00C933E9" w:rsidRDefault="00FD07F0" w:rsidP="00362E2D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     </w:t>
      </w:r>
      <w:r w:rsidR="00C933E9">
        <w:rPr>
          <w:b/>
          <w:snapToGrid w:val="0"/>
          <w:sz w:val="24"/>
          <w:szCs w:val="24"/>
          <w:lang w:val="bg-BG"/>
        </w:rPr>
        <w:t>І</w:t>
      </w:r>
      <w:r w:rsidR="00E05781">
        <w:rPr>
          <w:b/>
          <w:snapToGrid w:val="0"/>
          <w:sz w:val="24"/>
          <w:szCs w:val="24"/>
          <w:lang w:val="bg-BG"/>
        </w:rPr>
        <w:t>.</w:t>
      </w:r>
      <w:r w:rsidR="00C933E9">
        <w:rPr>
          <w:b/>
          <w:snapToGrid w:val="0"/>
          <w:sz w:val="24"/>
          <w:szCs w:val="24"/>
          <w:lang w:val="bg-BG"/>
        </w:rPr>
        <w:t xml:space="preserve"> Площ на териториите, обект на плана</w:t>
      </w:r>
    </w:p>
    <w:p w:rsidR="00BD2326" w:rsidRDefault="00586CB5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4011A0" w:rsidRPr="001D34E8">
        <w:rPr>
          <w:snapToGrid w:val="0"/>
          <w:sz w:val="24"/>
          <w:szCs w:val="24"/>
          <w:lang w:val="bg-BG"/>
        </w:rPr>
        <w:t>Първоначално л</w:t>
      </w:r>
      <w:r w:rsidR="00C933E9" w:rsidRPr="001D34E8">
        <w:rPr>
          <w:snapToGrid w:val="0"/>
          <w:sz w:val="24"/>
          <w:szCs w:val="24"/>
          <w:lang w:val="bg-BG"/>
        </w:rPr>
        <w:t>овностопанските райони (ЛР) са определени със заповед РД 46-</w:t>
      </w:r>
      <w:r w:rsidR="00DC0396">
        <w:rPr>
          <w:snapToGrid w:val="0"/>
          <w:sz w:val="24"/>
          <w:szCs w:val="24"/>
          <w:lang w:val="bg-BG"/>
        </w:rPr>
        <w:t>24</w:t>
      </w:r>
      <w:r w:rsidR="00C933E9" w:rsidRPr="001D34E8">
        <w:rPr>
          <w:snapToGrid w:val="0"/>
          <w:sz w:val="24"/>
          <w:szCs w:val="24"/>
          <w:lang w:val="bg-BG"/>
        </w:rPr>
        <w:t>/</w:t>
      </w:r>
      <w:r w:rsidR="00DC0396">
        <w:rPr>
          <w:snapToGrid w:val="0"/>
          <w:sz w:val="24"/>
          <w:szCs w:val="24"/>
          <w:lang w:val="bg-BG"/>
        </w:rPr>
        <w:t>09</w:t>
      </w:r>
      <w:r w:rsidR="00C933E9" w:rsidRPr="001D34E8">
        <w:rPr>
          <w:snapToGrid w:val="0"/>
          <w:sz w:val="24"/>
          <w:szCs w:val="24"/>
          <w:lang w:val="bg-BG"/>
        </w:rPr>
        <w:t>.0</w:t>
      </w:r>
      <w:r w:rsidR="00DC0396">
        <w:rPr>
          <w:snapToGrid w:val="0"/>
          <w:sz w:val="24"/>
          <w:szCs w:val="24"/>
          <w:lang w:val="bg-BG"/>
        </w:rPr>
        <w:t>1</w:t>
      </w:r>
      <w:r w:rsidR="00C933E9" w:rsidRPr="001D34E8">
        <w:rPr>
          <w:snapToGrid w:val="0"/>
          <w:sz w:val="24"/>
          <w:szCs w:val="24"/>
          <w:lang w:val="bg-BG"/>
        </w:rPr>
        <w:t>.2001 г.</w:t>
      </w:r>
      <w:r w:rsidR="00553D75" w:rsidRPr="001D34E8">
        <w:rPr>
          <w:snapToGrid w:val="0"/>
          <w:sz w:val="24"/>
          <w:szCs w:val="24"/>
          <w:lang w:val="bg-BG"/>
        </w:rPr>
        <w:t xml:space="preserve"> на министъра на земеделието и горите.</w:t>
      </w:r>
    </w:p>
    <w:p w:rsidR="00220755" w:rsidRDefault="00586CB5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AB199D">
        <w:rPr>
          <w:snapToGrid w:val="0"/>
          <w:sz w:val="24"/>
          <w:szCs w:val="24"/>
          <w:lang w:val="bg-BG"/>
        </w:rPr>
        <w:t xml:space="preserve">В последствие, </w:t>
      </w:r>
      <w:r w:rsidR="00FC7DAD">
        <w:rPr>
          <w:snapToGrid w:val="0"/>
          <w:sz w:val="24"/>
          <w:szCs w:val="24"/>
          <w:lang w:val="bg-BG"/>
        </w:rPr>
        <w:t>с писмо № ИАГ-9978/10.05.2019 г. на изпълнителния директор на ИАГ и Заповед № РД 05-154/08.07.2019 г на директора на РДГ Смолян се разрешава разширяването на БИСД „Чурал“ с 91,7 ха.</w:t>
      </w:r>
      <w:r w:rsidR="00F15B57">
        <w:rPr>
          <w:snapToGrid w:val="0"/>
          <w:sz w:val="24"/>
          <w:szCs w:val="24"/>
          <w:lang w:val="bg-BG"/>
        </w:rPr>
        <w:t xml:space="preserve"> ГТ, </w:t>
      </w:r>
      <w:r w:rsidR="007539A5">
        <w:rPr>
          <w:snapToGrid w:val="0"/>
          <w:sz w:val="24"/>
          <w:szCs w:val="24"/>
          <w:lang w:val="bg-BG"/>
        </w:rPr>
        <w:t xml:space="preserve"> или площта и става 406,8 ха., за сметка на л-ще „</w:t>
      </w:r>
      <w:r w:rsidR="00231621">
        <w:rPr>
          <w:snapToGrid w:val="0"/>
          <w:sz w:val="24"/>
          <w:szCs w:val="24"/>
          <w:lang w:val="bg-BG"/>
        </w:rPr>
        <w:t>Чурал“</w:t>
      </w:r>
      <w:r w:rsidR="00220755">
        <w:rPr>
          <w:snapToGrid w:val="0"/>
          <w:sz w:val="24"/>
          <w:szCs w:val="24"/>
          <w:lang w:val="bg-BG"/>
        </w:rPr>
        <w:t>.</w:t>
      </w:r>
      <w:r w:rsidR="00C664C5">
        <w:rPr>
          <w:snapToGrid w:val="0"/>
          <w:sz w:val="24"/>
          <w:szCs w:val="24"/>
          <w:lang w:val="bg-BG"/>
        </w:rPr>
        <w:t xml:space="preserve"> Разширението на оградата е завършено.</w:t>
      </w:r>
    </w:p>
    <w:p w:rsidR="004731F7" w:rsidRDefault="00D61ABD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en-US"/>
        </w:rPr>
        <w:t xml:space="preserve">          </w:t>
      </w:r>
      <w:r w:rsidR="00220755">
        <w:rPr>
          <w:snapToGrid w:val="0"/>
          <w:sz w:val="24"/>
          <w:szCs w:val="24"/>
          <w:lang w:val="bg-BG"/>
        </w:rPr>
        <w:t xml:space="preserve">ЛСК „Лък Балкан“ с площ 3881,2 ха </w:t>
      </w:r>
      <w:r w:rsidR="00220755">
        <w:rPr>
          <w:snapToGrid w:val="0"/>
          <w:sz w:val="24"/>
          <w:szCs w:val="24"/>
          <w:lang w:val="en-US"/>
        </w:rPr>
        <w:t>(</w:t>
      </w:r>
      <w:r w:rsidR="00220755">
        <w:rPr>
          <w:snapToGrid w:val="0"/>
          <w:sz w:val="24"/>
          <w:szCs w:val="24"/>
          <w:lang w:val="bg-BG"/>
        </w:rPr>
        <w:t>ГТ-3202,5 ха; ЗТ-598,7 ха</w:t>
      </w:r>
      <w:r w:rsidR="00220755">
        <w:rPr>
          <w:snapToGrid w:val="0"/>
          <w:sz w:val="24"/>
          <w:szCs w:val="24"/>
          <w:lang w:val="en-US"/>
        </w:rPr>
        <w:t>)</w:t>
      </w:r>
      <w:r w:rsidR="00220755">
        <w:rPr>
          <w:snapToGrid w:val="0"/>
          <w:sz w:val="24"/>
          <w:szCs w:val="24"/>
          <w:lang w:val="bg-BG"/>
        </w:rPr>
        <w:t xml:space="preserve"> е на територията на бившето ТП „ДГС Девин“, </w:t>
      </w:r>
      <w:r w:rsidR="00BA16FC">
        <w:rPr>
          <w:snapToGrid w:val="0"/>
          <w:sz w:val="24"/>
          <w:szCs w:val="24"/>
          <w:lang w:val="bg-BG"/>
        </w:rPr>
        <w:t>но от 1991 г. в ловностопанско отношение се стопанисва и ползва от ДЛС „Извора“ и сега ще бъде обект на ловностопанския п</w:t>
      </w:r>
      <w:r w:rsidR="00E91F4D">
        <w:rPr>
          <w:snapToGrid w:val="0"/>
          <w:sz w:val="24"/>
          <w:szCs w:val="24"/>
          <w:lang w:val="bg-BG"/>
        </w:rPr>
        <w:t>лан</w:t>
      </w:r>
      <w:r w:rsidR="00BA16FC">
        <w:rPr>
          <w:snapToGrid w:val="0"/>
          <w:sz w:val="24"/>
          <w:szCs w:val="24"/>
          <w:lang w:val="bg-BG"/>
        </w:rPr>
        <w:t>.</w:t>
      </w:r>
    </w:p>
    <w:p w:rsidR="00C70A48" w:rsidRDefault="00586CB5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C70A48">
        <w:rPr>
          <w:snapToGrid w:val="0"/>
          <w:sz w:val="24"/>
          <w:szCs w:val="24"/>
          <w:lang w:val="bg-BG"/>
        </w:rPr>
        <w:t>В площта на ЛК „Лък Балкан“ са ключени и площи от територията на ТП „ДГС Смолян“  и ТП „ДГС Широка лъка“, предадени за стопанисване в ловностопанско отношение на ТП „ДЛС Извора“.</w:t>
      </w:r>
    </w:p>
    <w:p w:rsidR="007539A5" w:rsidRDefault="00586CB5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A92469">
        <w:rPr>
          <w:snapToGrid w:val="0"/>
          <w:sz w:val="24"/>
          <w:szCs w:val="24"/>
          <w:lang w:val="bg-BG"/>
        </w:rPr>
        <w:t>Със заповед № РД 48-20/2.03.2018 г. ДУ „Мугла“ с площ 3371,5 ха в ловностопанско отношение е предаден за стопанисване на ТП „ДЛС Извора“, но е включен в ловностопанския план на ТП „ДГС Смолян“ и не е обект на настоящия ловностопански план.</w:t>
      </w:r>
    </w:p>
    <w:p w:rsidR="00AB199D" w:rsidRDefault="00586CB5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7539A5">
        <w:rPr>
          <w:snapToGrid w:val="0"/>
          <w:sz w:val="24"/>
          <w:szCs w:val="24"/>
          <w:lang w:val="bg-BG"/>
        </w:rPr>
        <w:t xml:space="preserve">БИСД „Лък Балкан“ с площ 110,4 ха </w:t>
      </w:r>
      <w:r w:rsidR="007539A5">
        <w:rPr>
          <w:snapToGrid w:val="0"/>
          <w:sz w:val="24"/>
          <w:szCs w:val="24"/>
          <w:lang w:val="en-US"/>
        </w:rPr>
        <w:t>(</w:t>
      </w:r>
      <w:r w:rsidR="007539A5">
        <w:rPr>
          <w:snapToGrid w:val="0"/>
          <w:sz w:val="24"/>
          <w:szCs w:val="24"/>
          <w:lang w:val="bg-BG"/>
        </w:rPr>
        <w:t>ГТ-105,8 ха; ЗТ-4,6 ха</w:t>
      </w:r>
      <w:r w:rsidR="007539A5">
        <w:rPr>
          <w:snapToGrid w:val="0"/>
          <w:sz w:val="24"/>
          <w:szCs w:val="24"/>
          <w:lang w:val="en-US"/>
        </w:rPr>
        <w:t>)</w:t>
      </w:r>
      <w:r w:rsidR="007539A5">
        <w:rPr>
          <w:snapToGrid w:val="0"/>
          <w:sz w:val="24"/>
          <w:szCs w:val="24"/>
          <w:lang w:val="bg-BG"/>
        </w:rPr>
        <w:t xml:space="preserve"> по информация на ТП „ДЛС Извора“не функционира и в ловностопанския план няма да се устройва</w:t>
      </w:r>
      <w:r w:rsidR="00231621">
        <w:rPr>
          <w:snapToGrid w:val="0"/>
          <w:sz w:val="24"/>
          <w:szCs w:val="24"/>
          <w:lang w:val="bg-BG"/>
        </w:rPr>
        <w:t xml:space="preserve"> като такава</w:t>
      </w:r>
      <w:r w:rsidR="007539A5">
        <w:rPr>
          <w:snapToGrid w:val="0"/>
          <w:sz w:val="24"/>
          <w:szCs w:val="24"/>
          <w:lang w:val="bg-BG"/>
        </w:rPr>
        <w:t>.</w:t>
      </w:r>
      <w:r w:rsidR="00231621">
        <w:rPr>
          <w:snapToGrid w:val="0"/>
          <w:sz w:val="24"/>
          <w:szCs w:val="24"/>
          <w:lang w:val="bg-BG"/>
        </w:rPr>
        <w:t xml:space="preserve"> Площта преминава към л-ще „Мурсалица“</w:t>
      </w:r>
      <w:r w:rsidR="00BA16FC">
        <w:rPr>
          <w:snapToGrid w:val="0"/>
          <w:sz w:val="24"/>
          <w:szCs w:val="24"/>
          <w:lang w:val="bg-BG"/>
        </w:rPr>
        <w:t xml:space="preserve"> на ЛСК „Лък Балан“.</w:t>
      </w:r>
    </w:p>
    <w:p w:rsidR="002F67A4" w:rsidRPr="002F67A4" w:rsidRDefault="00586CB5" w:rsidP="004C5B8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lastRenderedPageBreak/>
        <w:t xml:space="preserve">          </w:t>
      </w:r>
      <w:r w:rsidR="007539A5">
        <w:rPr>
          <w:snapToGrid w:val="0"/>
          <w:sz w:val="24"/>
          <w:szCs w:val="24"/>
          <w:lang w:val="bg-BG"/>
        </w:rPr>
        <w:t xml:space="preserve">В резултат, </w:t>
      </w:r>
      <w:r w:rsidR="00C933E9" w:rsidRPr="001D34E8">
        <w:rPr>
          <w:snapToGrid w:val="0"/>
          <w:sz w:val="24"/>
          <w:szCs w:val="24"/>
          <w:lang w:val="bg-BG"/>
        </w:rPr>
        <w:t>площта на ловностопанските райони</w:t>
      </w:r>
      <w:r w:rsidR="00AF6F7B">
        <w:rPr>
          <w:snapToGrid w:val="0"/>
          <w:sz w:val="24"/>
          <w:szCs w:val="24"/>
          <w:lang w:val="bg-BG"/>
        </w:rPr>
        <w:t xml:space="preserve">, съгласно </w:t>
      </w:r>
      <w:r w:rsidR="009A677B">
        <w:rPr>
          <w:snapToGrid w:val="0"/>
          <w:sz w:val="24"/>
          <w:szCs w:val="24"/>
          <w:lang w:val="bg-BG"/>
        </w:rPr>
        <w:t>заповедите за обособяването им</w:t>
      </w:r>
      <w:r w:rsidR="003D0050">
        <w:rPr>
          <w:snapToGrid w:val="0"/>
          <w:sz w:val="24"/>
          <w:szCs w:val="24"/>
          <w:lang w:val="bg-BG"/>
        </w:rPr>
        <w:t>, ловностопанския план от 2013 г.</w:t>
      </w:r>
      <w:r w:rsidR="007539A5">
        <w:rPr>
          <w:snapToGrid w:val="0"/>
          <w:sz w:val="24"/>
          <w:szCs w:val="24"/>
          <w:lang w:val="bg-BG"/>
        </w:rPr>
        <w:t>,</w:t>
      </w:r>
      <w:r w:rsidR="003D0050">
        <w:rPr>
          <w:snapToGrid w:val="0"/>
          <w:sz w:val="24"/>
          <w:szCs w:val="24"/>
          <w:lang w:val="bg-BG"/>
        </w:rPr>
        <w:t xml:space="preserve"> разширението на БИСД „Чурал“</w:t>
      </w:r>
      <w:r w:rsidR="00C31C9D">
        <w:rPr>
          <w:snapToGrid w:val="0"/>
          <w:sz w:val="24"/>
          <w:szCs w:val="24"/>
          <w:lang w:val="bg-BG"/>
        </w:rPr>
        <w:t xml:space="preserve"> и</w:t>
      </w:r>
      <w:r w:rsidR="007539A5">
        <w:rPr>
          <w:snapToGrid w:val="0"/>
          <w:sz w:val="24"/>
          <w:szCs w:val="24"/>
          <w:lang w:val="bg-BG"/>
        </w:rPr>
        <w:t xml:space="preserve"> отпадането на БИСД „Лък Балкан“</w:t>
      </w:r>
      <w:r w:rsidR="00C31C9D">
        <w:rPr>
          <w:snapToGrid w:val="0"/>
          <w:sz w:val="24"/>
          <w:szCs w:val="24"/>
          <w:lang w:val="bg-BG"/>
        </w:rPr>
        <w:t>е</w:t>
      </w:r>
      <w:r>
        <w:rPr>
          <w:snapToGrid w:val="0"/>
          <w:sz w:val="24"/>
          <w:szCs w:val="24"/>
          <w:lang w:val="bg-BG"/>
        </w:rPr>
        <w:t xml:space="preserve"> показано в следващата таблица</w:t>
      </w:r>
      <w:r w:rsidR="00AA2702">
        <w:rPr>
          <w:snapToGrid w:val="0"/>
          <w:sz w:val="24"/>
          <w:szCs w:val="24"/>
          <w:lang w:val="bg-BG"/>
        </w:rPr>
        <w:t xml:space="preserve"> № 6</w:t>
      </w:r>
      <w:r w:rsidR="002F67A4">
        <w:rPr>
          <w:snapToGrid w:val="0"/>
          <w:sz w:val="24"/>
          <w:szCs w:val="24"/>
          <w:lang w:val="bg-BG"/>
        </w:rPr>
        <w:t>.</w:t>
      </w:r>
    </w:p>
    <w:p w:rsidR="00345648" w:rsidRPr="00A67126" w:rsidRDefault="00C86E00" w:rsidP="004C5B8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</w:t>
      </w:r>
      <w:r w:rsidR="00E86400">
        <w:rPr>
          <w:snapToGrid w:val="0"/>
          <w:sz w:val="24"/>
          <w:szCs w:val="24"/>
          <w:lang w:val="bg-BG"/>
        </w:rPr>
        <w:t xml:space="preserve">                                                                                                         </w:t>
      </w:r>
      <w:r w:rsidR="00586CB5">
        <w:rPr>
          <w:snapToGrid w:val="0"/>
          <w:sz w:val="24"/>
          <w:szCs w:val="24"/>
          <w:lang w:val="bg-BG"/>
        </w:rPr>
        <w:t xml:space="preserve">      </w:t>
      </w:r>
      <w:r w:rsidR="00A67126" w:rsidRPr="00A67126">
        <w:rPr>
          <w:snapToGrid w:val="0"/>
          <w:sz w:val="24"/>
          <w:szCs w:val="24"/>
          <w:lang w:val="bg-BG"/>
        </w:rPr>
        <w:t>Таблица № 6</w:t>
      </w:r>
    </w:p>
    <w:tbl>
      <w:tblPr>
        <w:tblW w:w="917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3359"/>
        <w:gridCol w:w="851"/>
        <w:gridCol w:w="850"/>
        <w:gridCol w:w="851"/>
        <w:gridCol w:w="709"/>
        <w:gridCol w:w="850"/>
        <w:gridCol w:w="851"/>
        <w:gridCol w:w="851"/>
      </w:tblGrid>
      <w:tr w:rsidR="00A63249" w:rsidRPr="00345648" w:rsidTr="00AA2702">
        <w:trPr>
          <w:trHeight w:val="1420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49" w:rsidRPr="00345648" w:rsidRDefault="00B549DD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ЛОВНОСТОПАНСКИ </w:t>
            </w:r>
            <w:r w:rsidR="003D5246" w:rsidRPr="00345648">
              <w:rPr>
                <w:b/>
                <w:snapToGrid w:val="0"/>
                <w:sz w:val="20"/>
                <w:lang w:val="bg-BG"/>
              </w:rPr>
              <w:t>Р</w:t>
            </w:r>
            <w:r w:rsidRPr="00345648">
              <w:rPr>
                <w:b/>
                <w:snapToGrid w:val="0"/>
                <w:sz w:val="20"/>
                <w:lang w:val="bg-BG"/>
              </w:rPr>
              <w:t>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DF" w:rsidRPr="00345648" w:rsidRDefault="00A63249" w:rsidP="009211DF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ГТ</w:t>
            </w: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AA2702" w:rsidP="009211DF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DF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З</w:t>
            </w:r>
            <w:r w:rsidR="009211DF" w:rsidRPr="00345648">
              <w:rPr>
                <w:b/>
                <w:snapToGrid w:val="0"/>
                <w:sz w:val="20"/>
                <w:lang w:val="bg-BG"/>
              </w:rPr>
              <w:t>Т</w:t>
            </w: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A63249" w:rsidP="009211DF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DF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Обща площ   </w:t>
            </w:r>
          </w:p>
          <w:p w:rsidR="009211DF" w:rsidRPr="00345648" w:rsidRDefault="009211DF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ха</w:t>
            </w: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Дивечонепригодна</w:t>
            </w:r>
            <w:r w:rsidR="006C20B3" w:rsidRPr="00345648">
              <w:rPr>
                <w:b/>
                <w:snapToGrid w:val="0"/>
                <w:sz w:val="20"/>
                <w:lang w:val="bg-BG"/>
              </w:rPr>
              <w:t>в</w:t>
            </w:r>
            <w:r w:rsidRPr="00345648">
              <w:rPr>
                <w:b/>
                <w:snapToGrid w:val="0"/>
                <w:sz w:val="20"/>
                <w:lang w:val="bg-BG"/>
              </w:rPr>
              <w:t xml:space="preserve"> ГТ</w:t>
            </w:r>
          </w:p>
          <w:p w:rsidR="00A63249" w:rsidRPr="00345648" w:rsidRDefault="00AA2702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B3" w:rsidRPr="00345648" w:rsidRDefault="00A63249" w:rsidP="006C20B3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</w:t>
            </w:r>
          </w:p>
          <w:p w:rsidR="006C20B3" w:rsidRPr="00345648" w:rsidRDefault="009211DF" w:rsidP="006C20B3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ч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онепригодна</w:t>
            </w:r>
          </w:p>
          <w:p w:rsidR="00A63249" w:rsidRPr="00345648" w:rsidRDefault="006C20B3" w:rsidP="006C20B3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в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 xml:space="preserve"> ЗТ</w:t>
            </w:r>
          </w:p>
          <w:p w:rsidR="00A63249" w:rsidRPr="00345648" w:rsidRDefault="006C20B3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B3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</w:t>
            </w:r>
          </w:p>
          <w:p w:rsidR="00A63249" w:rsidRPr="00345648" w:rsidRDefault="006C20B3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ч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опригодна</w:t>
            </w:r>
          </w:p>
          <w:p w:rsidR="00A63249" w:rsidRPr="00345648" w:rsidRDefault="006C20B3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в 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ГТ</w:t>
            </w: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ха</w:t>
            </w: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B3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</w:t>
            </w: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чопригодна</w:t>
            </w:r>
          </w:p>
          <w:p w:rsidR="00A63249" w:rsidRPr="00345648" w:rsidRDefault="006C20B3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 в 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ЗТ</w:t>
            </w:r>
          </w:p>
          <w:p w:rsidR="00A63249" w:rsidRPr="00345648" w:rsidRDefault="00A63249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BF688A" w:rsidP="00362E2D">
            <w:pPr>
              <w:pStyle w:val="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</w:tr>
      <w:tr w:rsidR="005A0F0E" w:rsidRPr="00345648" w:rsidTr="00A63249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en-US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А</w:t>
            </w:r>
            <w:r w:rsidRPr="00345648">
              <w:rPr>
                <w:b/>
                <w:bCs/>
                <w:snapToGrid w:val="0"/>
                <w:sz w:val="20"/>
                <w:lang w:val="en-US"/>
              </w:rPr>
              <w:t xml:space="preserve">. </w:t>
            </w:r>
            <w:r w:rsidRPr="00345648">
              <w:rPr>
                <w:b/>
                <w:bCs/>
                <w:snapToGrid w:val="0"/>
                <w:sz w:val="20"/>
                <w:lang w:val="bg-BG"/>
              </w:rPr>
              <w:t xml:space="preserve">ЛСР НА „ТП ДЛС ИЗВОРА“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lef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7980,4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755,1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8735,5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7976,3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744,1</w:t>
            </w:r>
          </w:p>
        </w:tc>
      </w:tr>
      <w:tr w:rsidR="005A0F0E" w:rsidRPr="00345648" w:rsidTr="00A63249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en-US"/>
              </w:rPr>
              <w:t xml:space="preserve">I. </w:t>
            </w:r>
            <w:r w:rsidRPr="00345648">
              <w:rPr>
                <w:b/>
                <w:snapToGrid w:val="0"/>
                <w:sz w:val="20"/>
                <w:lang w:val="bg-BG"/>
              </w:rPr>
              <w:t>ЛСК „Извора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lef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4777,9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156,4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4934,3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4773,8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150,1</w:t>
            </w:r>
          </w:p>
        </w:tc>
      </w:tr>
      <w:tr w:rsidR="005A0F0E" w:rsidRPr="00345648" w:rsidTr="00A63249">
        <w:trPr>
          <w:trHeight w:val="145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1. л-ще Лисичево“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1419,2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64,1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1483,3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1417,3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60,2</w:t>
            </w:r>
          </w:p>
        </w:tc>
      </w:tr>
      <w:tr w:rsidR="005A0F0E" w:rsidRPr="00345648" w:rsidTr="00A63249">
        <w:trPr>
          <w:trHeight w:val="63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2. л-ще „Чура</w:t>
            </w:r>
            <w:r w:rsidR="00FC7DAD" w:rsidRPr="00345648">
              <w:rPr>
                <w:bCs/>
                <w:snapToGrid w:val="0"/>
                <w:sz w:val="20"/>
                <w:lang w:val="bg-BG"/>
              </w:rPr>
              <w:t>л“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3D0050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757,8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3D0050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810,8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3D0050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756,8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51,4</w:t>
            </w:r>
          </w:p>
        </w:tc>
      </w:tr>
      <w:tr w:rsidR="005A0F0E" w:rsidRPr="00345648" w:rsidTr="00A63249">
        <w:trPr>
          <w:trHeight w:val="63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БИСД „Чурал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3D0050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405,8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3D0050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406,8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3D0050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405,8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</w:t>
            </w:r>
            <w:r w:rsidR="003D0050" w:rsidRPr="00345648">
              <w:rPr>
                <w:bCs/>
                <w:snapToGrid w:val="0"/>
                <w:sz w:val="20"/>
                <w:lang w:val="bg-BG"/>
              </w:rPr>
              <w:t>,0</w:t>
            </w:r>
          </w:p>
        </w:tc>
      </w:tr>
      <w:tr w:rsidR="005A0F0E" w:rsidRPr="00345648" w:rsidTr="00A63249">
        <w:trPr>
          <w:trHeight w:val="136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3. л-ще Лъката“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1210,4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1245,7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34,5</w:t>
            </w:r>
          </w:p>
        </w:tc>
      </w:tr>
      <w:tr w:rsidR="005A0F0E" w:rsidRPr="00345648" w:rsidTr="00DC0396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БИСД „Дорище“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0,7</w:t>
            </w:r>
          </w:p>
        </w:tc>
      </w:tr>
      <w:tr w:rsidR="005A0F0E" w:rsidRPr="00345648" w:rsidTr="00DC0396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4. л-ще „Кози рог“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918,3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920,6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917,5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2,3</w:t>
            </w:r>
          </w:p>
        </w:tc>
      </w:tr>
      <w:tr w:rsidR="005A0F0E" w:rsidRPr="00345648" w:rsidTr="00DC0396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БИСД „Кози рог“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345648">
              <w:rPr>
                <w:bCs/>
                <w:snapToGrid w:val="0"/>
                <w:sz w:val="20"/>
                <w:lang w:val="bg-BG"/>
              </w:rPr>
              <w:t>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</w:p>
        </w:tc>
      </w:tr>
      <w:tr w:rsidR="005A0F0E" w:rsidRPr="00345648" w:rsidTr="00DC0396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en-US"/>
              </w:rPr>
              <w:t xml:space="preserve">II. </w:t>
            </w:r>
            <w:r w:rsidRPr="00345648">
              <w:rPr>
                <w:b/>
                <w:bCs/>
                <w:snapToGrid w:val="0"/>
                <w:sz w:val="20"/>
                <w:lang w:val="bg-BG"/>
              </w:rPr>
              <w:t>ЛСК „Лък Балкан“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3202,5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59</w:t>
            </w:r>
            <w:r w:rsidR="00220755" w:rsidRPr="00345648">
              <w:rPr>
                <w:b/>
                <w:bCs/>
                <w:snapToGrid w:val="0"/>
                <w:sz w:val="20"/>
                <w:lang w:val="bg-BG"/>
              </w:rPr>
              <w:t>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3801,2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3202,5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594,0</w:t>
            </w:r>
          </w:p>
        </w:tc>
      </w:tr>
      <w:tr w:rsidR="005A0F0E" w:rsidRPr="00345648" w:rsidTr="00A63249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5. л-ще Черешово“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1845,4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396,9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2242,3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1845,4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392,3</w:t>
            </w:r>
          </w:p>
        </w:tc>
      </w:tr>
      <w:tr w:rsidR="005A0F0E" w:rsidRPr="00345648" w:rsidTr="00A63249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6. л-ще „Мурсалица“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1</w:t>
            </w:r>
            <w:r w:rsidR="00BF688A" w:rsidRPr="00345648">
              <w:rPr>
                <w:snapToGrid w:val="0"/>
                <w:sz w:val="20"/>
                <w:lang w:val="bg-BG"/>
              </w:rPr>
              <w:t>357,1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BF688A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201,8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1</w:t>
            </w:r>
            <w:r w:rsidR="00BF688A" w:rsidRPr="00345648">
              <w:rPr>
                <w:snapToGrid w:val="0"/>
                <w:sz w:val="20"/>
                <w:lang w:val="bg-BG"/>
              </w:rPr>
              <w:t>5589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1</w:t>
            </w:r>
            <w:r w:rsidR="00BF688A" w:rsidRPr="00345648">
              <w:rPr>
                <w:snapToGrid w:val="0"/>
                <w:sz w:val="20"/>
                <w:lang w:val="bg-BG"/>
              </w:rPr>
              <w:t>357,1,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BF688A" w:rsidP="005A0F0E">
            <w:pPr>
              <w:pStyle w:val="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 w:rsidRPr="00345648">
              <w:rPr>
                <w:snapToGrid w:val="0"/>
                <w:sz w:val="20"/>
                <w:lang w:val="bg-BG"/>
              </w:rPr>
              <w:t>201,7</w:t>
            </w:r>
          </w:p>
        </w:tc>
      </w:tr>
      <w:tr w:rsidR="005A0F0E" w:rsidRPr="00345648" w:rsidTr="00A63249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Б. ЛСР на</w:t>
            </w:r>
            <w:r w:rsidR="00BF688A" w:rsidRPr="00345648">
              <w:rPr>
                <w:b/>
                <w:bCs/>
                <w:snapToGrid w:val="0"/>
                <w:sz w:val="20"/>
                <w:lang w:val="bg-BG"/>
              </w:rPr>
              <w:t xml:space="preserve"> ТП </w:t>
            </w:r>
            <w:r w:rsidRPr="00345648">
              <w:rPr>
                <w:b/>
                <w:bCs/>
                <w:snapToGrid w:val="0"/>
                <w:sz w:val="20"/>
                <w:lang w:val="bg-BG"/>
              </w:rPr>
              <w:t xml:space="preserve"> „</w:t>
            </w:r>
            <w:r w:rsidR="00BF688A" w:rsidRPr="00345648">
              <w:rPr>
                <w:b/>
                <w:bCs/>
                <w:snapToGrid w:val="0"/>
                <w:sz w:val="20"/>
                <w:lang w:val="bg-BG"/>
              </w:rPr>
              <w:t>ДЛС Извора</w:t>
            </w:r>
            <w:r w:rsidRPr="00345648">
              <w:rPr>
                <w:b/>
                <w:bCs/>
                <w:snapToGrid w:val="0"/>
                <w:sz w:val="20"/>
                <w:lang w:val="bg-BG"/>
              </w:rPr>
              <w:t>“</w:t>
            </w:r>
          </w:p>
          <w:p w:rsidR="00E15528" w:rsidRPr="00345648" w:rsidRDefault="00E15528" w:rsidP="005A0F0E">
            <w:pPr>
              <w:pStyle w:val="1"/>
              <w:spacing w:line="240" w:lineRule="auto"/>
              <w:ind w:firstLine="0"/>
              <w:rPr>
                <w:i/>
                <w:iCs/>
                <w:snapToGrid w:val="0"/>
                <w:sz w:val="20"/>
                <w:lang w:val="bg-BG"/>
              </w:rPr>
            </w:pPr>
            <w:r w:rsidRPr="00345648">
              <w:rPr>
                <w:i/>
                <w:iCs/>
                <w:snapToGrid w:val="0"/>
                <w:sz w:val="20"/>
                <w:lang w:val="bg-BG"/>
              </w:rPr>
              <w:t xml:space="preserve">Предоставен на ЛРС „Девин“, </w:t>
            </w:r>
            <w:r w:rsidR="00345648" w:rsidRPr="00345648">
              <w:rPr>
                <w:i/>
                <w:iCs/>
                <w:snapToGrid w:val="0"/>
                <w:sz w:val="20"/>
                <w:lang w:val="bg-BG"/>
              </w:rPr>
              <w:t>ЛРД-на „Девин 1“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E15528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E15528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20,8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E15528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20,8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</w:tr>
      <w:tr w:rsidR="005A0F0E" w:rsidRPr="00345648" w:rsidTr="00A63249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ВСИЧКО А+Б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8001,2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755,1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8756,3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4997,1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0F0E" w:rsidP="005A0F0E">
            <w:pPr>
              <w:pStyle w:val="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345648">
              <w:rPr>
                <w:b/>
                <w:bCs/>
                <w:snapToGrid w:val="0"/>
                <w:sz w:val="20"/>
                <w:lang w:val="bg-BG"/>
              </w:rPr>
              <w:t>744,1</w:t>
            </w:r>
          </w:p>
        </w:tc>
      </w:tr>
    </w:tbl>
    <w:p w:rsidR="003F29A2" w:rsidRPr="00345648" w:rsidRDefault="003F29A2" w:rsidP="00E42004">
      <w:pPr>
        <w:pStyle w:val="1"/>
        <w:spacing w:line="240" w:lineRule="auto"/>
        <w:ind w:firstLine="0"/>
        <w:rPr>
          <w:snapToGrid w:val="0"/>
          <w:sz w:val="20"/>
          <w:lang w:val="bg-BG"/>
        </w:rPr>
      </w:pPr>
    </w:p>
    <w:p w:rsidR="000031B4" w:rsidRDefault="00D65B7A" w:rsidP="00E42004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 xml:space="preserve">          </w:t>
      </w:r>
      <w:r w:rsidR="000031B4" w:rsidRPr="009E43C1">
        <w:rPr>
          <w:b/>
          <w:bCs/>
          <w:snapToGrid w:val="0"/>
          <w:sz w:val="24"/>
          <w:szCs w:val="24"/>
          <w:lang w:val="bg-BG"/>
        </w:rPr>
        <w:t>Забележка:</w:t>
      </w:r>
      <w:r w:rsidR="000031B4">
        <w:rPr>
          <w:snapToGrid w:val="0"/>
          <w:sz w:val="24"/>
          <w:szCs w:val="24"/>
          <w:lang w:val="bg-BG"/>
        </w:rPr>
        <w:t xml:space="preserve"> площта на горските територии</w:t>
      </w:r>
      <w:r w:rsidR="009E43C1">
        <w:rPr>
          <w:snapToGrid w:val="0"/>
          <w:sz w:val="24"/>
          <w:szCs w:val="24"/>
          <w:lang w:val="bg-BG"/>
        </w:rPr>
        <w:t xml:space="preserve">, обект на ловностопанския план, е значително по-голяма от площта за интентаризация. Причината е, че в ловностопанско отношение са предадени площи и от други горски стопанства.   </w:t>
      </w:r>
    </w:p>
    <w:p w:rsidR="003F29A2" w:rsidRDefault="00D65B7A" w:rsidP="00E80C05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     </w:t>
      </w:r>
      <w:r w:rsidR="003F29A2">
        <w:rPr>
          <w:b/>
          <w:snapToGrid w:val="0"/>
          <w:sz w:val="24"/>
          <w:szCs w:val="24"/>
          <w:lang w:val="bg-BG"/>
        </w:rPr>
        <w:t xml:space="preserve">Общата площ на ловностопанските райони, обект на ловностопанския план е </w:t>
      </w:r>
      <w:r w:rsidR="00887BAE">
        <w:rPr>
          <w:b/>
          <w:snapToGrid w:val="0"/>
          <w:sz w:val="24"/>
          <w:szCs w:val="24"/>
          <w:lang w:val="bg-BG"/>
        </w:rPr>
        <w:t>8 756,3</w:t>
      </w:r>
      <w:r w:rsidR="003F29A2">
        <w:rPr>
          <w:b/>
          <w:snapToGrid w:val="0"/>
          <w:sz w:val="24"/>
          <w:szCs w:val="24"/>
          <w:lang w:val="bg-BG"/>
        </w:rPr>
        <w:t xml:space="preserve"> ха, </w:t>
      </w:r>
      <w:r w:rsidR="003F29A2">
        <w:rPr>
          <w:snapToGrid w:val="0"/>
          <w:sz w:val="24"/>
          <w:szCs w:val="24"/>
          <w:lang w:val="bg-BG"/>
        </w:rPr>
        <w:t>от която:</w:t>
      </w:r>
    </w:p>
    <w:p w:rsidR="003F29A2" w:rsidRPr="00E91F4D" w:rsidRDefault="00F71312" w:rsidP="00E80C05">
      <w:pPr>
        <w:pStyle w:val="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 w:rsidRPr="00E91F4D">
        <w:rPr>
          <w:b/>
          <w:bCs/>
          <w:snapToGrid w:val="0"/>
          <w:sz w:val="24"/>
          <w:szCs w:val="24"/>
          <w:lang w:val="bg-BG"/>
        </w:rPr>
        <w:t>75</w:t>
      </w:r>
      <w:r w:rsidR="00275D90" w:rsidRPr="00E91F4D">
        <w:rPr>
          <w:b/>
          <w:bCs/>
          <w:snapToGrid w:val="0"/>
          <w:sz w:val="24"/>
          <w:szCs w:val="24"/>
          <w:lang w:val="bg-BG"/>
        </w:rPr>
        <w:t>29,0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>ха – горски територии и гори в земеделски територии;</w:t>
      </w:r>
    </w:p>
    <w:p w:rsidR="003F29A2" w:rsidRPr="00E91F4D" w:rsidRDefault="00B25204" w:rsidP="00E80C05">
      <w:pPr>
        <w:pStyle w:val="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 w:rsidRPr="00E91F4D">
        <w:rPr>
          <w:b/>
          <w:bCs/>
          <w:snapToGrid w:val="0"/>
          <w:sz w:val="24"/>
          <w:szCs w:val="24"/>
          <w:lang w:val="bg-BG"/>
        </w:rPr>
        <w:t>4</w:t>
      </w:r>
      <w:r w:rsidR="00231621" w:rsidRPr="00E91F4D">
        <w:rPr>
          <w:b/>
          <w:bCs/>
          <w:snapToGrid w:val="0"/>
          <w:sz w:val="24"/>
          <w:szCs w:val="24"/>
          <w:lang w:val="bg-BG"/>
        </w:rPr>
        <w:t>7</w:t>
      </w:r>
      <w:r w:rsidR="00275D90" w:rsidRPr="00E91F4D">
        <w:rPr>
          <w:b/>
          <w:bCs/>
          <w:snapToGrid w:val="0"/>
          <w:sz w:val="24"/>
          <w:szCs w:val="24"/>
          <w:lang w:val="bg-BG"/>
        </w:rPr>
        <w:t>2,2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 xml:space="preserve"> ха – БИСД;</w:t>
      </w:r>
    </w:p>
    <w:p w:rsidR="00901667" w:rsidRPr="00E91F4D" w:rsidRDefault="00F71312" w:rsidP="00362E2D">
      <w:pPr>
        <w:pStyle w:val="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 w:rsidRPr="00E91F4D">
        <w:rPr>
          <w:b/>
          <w:bCs/>
          <w:snapToGrid w:val="0"/>
          <w:sz w:val="24"/>
          <w:szCs w:val="24"/>
          <w:lang w:val="bg-BG"/>
        </w:rPr>
        <w:t>7</w:t>
      </w:r>
      <w:r w:rsidR="00275D90" w:rsidRPr="00E91F4D">
        <w:rPr>
          <w:b/>
          <w:bCs/>
          <w:snapToGrid w:val="0"/>
          <w:sz w:val="24"/>
          <w:szCs w:val="24"/>
          <w:lang w:val="bg-BG"/>
        </w:rPr>
        <w:t xml:space="preserve">55,1 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>ха – земеделски територии.</w:t>
      </w:r>
    </w:p>
    <w:p w:rsidR="002C0B28" w:rsidRDefault="00E6456B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2C0B28">
        <w:rPr>
          <w:snapToGrid w:val="0"/>
          <w:sz w:val="24"/>
          <w:szCs w:val="24"/>
          <w:lang w:val="bg-BG"/>
        </w:rPr>
        <w:t>Съгласно чл. 125, ал.7 от Наредба № 18, при изработване на плана, ловищата във всеки ловностопански район да се номерират с поредни арабски цифри и с наименование на местност, река или населено място.</w:t>
      </w:r>
    </w:p>
    <w:p w:rsidR="00901667" w:rsidRDefault="00E6456B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При изработване на ловностопанския план, съвместно с ръководствата на ТП „ДЛС Извора”, Ловното сдружение и дружинк</w:t>
      </w:r>
      <w:r w:rsidR="008F7603">
        <w:rPr>
          <w:snapToGrid w:val="0"/>
          <w:sz w:val="24"/>
          <w:szCs w:val="24"/>
          <w:lang w:val="bg-BG"/>
        </w:rPr>
        <w:t>ата</w:t>
      </w:r>
      <w:r w:rsidR="00901667">
        <w:rPr>
          <w:snapToGrid w:val="0"/>
          <w:sz w:val="24"/>
          <w:szCs w:val="24"/>
          <w:lang w:val="bg-BG"/>
        </w:rPr>
        <w:t>, да се уточнят точните граници и площта на Л</w:t>
      </w:r>
      <w:r w:rsidR="002C0B28">
        <w:rPr>
          <w:snapToGrid w:val="0"/>
          <w:sz w:val="24"/>
          <w:szCs w:val="24"/>
          <w:lang w:val="bg-BG"/>
        </w:rPr>
        <w:t>С</w:t>
      </w:r>
      <w:r w:rsidR="00901667">
        <w:rPr>
          <w:snapToGrid w:val="0"/>
          <w:sz w:val="24"/>
          <w:szCs w:val="24"/>
          <w:lang w:val="bg-BG"/>
        </w:rPr>
        <w:t>Р</w:t>
      </w:r>
      <w:r w:rsidR="002C0B28">
        <w:rPr>
          <w:snapToGrid w:val="0"/>
          <w:sz w:val="24"/>
          <w:szCs w:val="24"/>
          <w:lang w:val="bg-BG"/>
        </w:rPr>
        <w:t>/ЛСК</w:t>
      </w:r>
      <w:r w:rsidR="00901667">
        <w:rPr>
          <w:snapToGrid w:val="0"/>
          <w:sz w:val="24"/>
          <w:szCs w:val="24"/>
          <w:lang w:val="bg-BG"/>
        </w:rPr>
        <w:t xml:space="preserve"> и ловищата, като се отразят на картите. </w:t>
      </w:r>
    </w:p>
    <w:p w:rsidR="00901667" w:rsidRDefault="00E6456B" w:rsidP="00901667">
      <w:pPr>
        <w:pStyle w:val="BodyTextIndent2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>
        <w:rPr>
          <w:b/>
          <w:snapToGrid w:val="0"/>
          <w:szCs w:val="24"/>
        </w:rPr>
        <w:t xml:space="preserve">          </w:t>
      </w:r>
      <w:r w:rsidR="00901667">
        <w:rPr>
          <w:b/>
          <w:snapToGrid w:val="0"/>
          <w:szCs w:val="24"/>
        </w:rPr>
        <w:t>ІІ. Досегашно стопанисване</w:t>
      </w:r>
    </w:p>
    <w:p w:rsidR="00901667" w:rsidRDefault="00FD07F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Последният ловностопански план е изработен през 2013 г.</w:t>
      </w:r>
    </w:p>
    <w:p w:rsidR="00901667" w:rsidRDefault="00FD07F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2D3B40">
        <w:rPr>
          <w:snapToGrid w:val="0"/>
          <w:sz w:val="24"/>
          <w:szCs w:val="24"/>
          <w:lang w:val="bg-BG"/>
        </w:rPr>
        <w:t>На основание чл. 9, ал.33 от ЗЛОД и заповед № РД 49-184/04.10.2013 г. м/у ЮЦДП и „ЮПИТЕР МЕТАЛ“ ООД е п</w:t>
      </w:r>
      <w:r w:rsidR="002A0E98">
        <w:rPr>
          <w:snapToGrid w:val="0"/>
          <w:sz w:val="24"/>
          <w:szCs w:val="24"/>
          <w:lang w:val="bg-BG"/>
        </w:rPr>
        <w:t>о</w:t>
      </w:r>
      <w:r w:rsidR="002D3B40">
        <w:rPr>
          <w:snapToGrid w:val="0"/>
          <w:sz w:val="24"/>
          <w:szCs w:val="24"/>
          <w:lang w:val="bg-BG"/>
        </w:rPr>
        <w:t>дписан Договор за</w:t>
      </w:r>
      <w:r w:rsidR="002A0E98">
        <w:rPr>
          <w:snapToGrid w:val="0"/>
          <w:sz w:val="24"/>
          <w:szCs w:val="24"/>
          <w:lang w:val="bg-BG"/>
        </w:rPr>
        <w:t xml:space="preserve"> съвместна дейност № 17/23.03.2014 г. за изпълнение на ловностопанските мероприятия за срок от 15 г.</w:t>
      </w:r>
    </w:p>
    <w:p w:rsidR="00901667" w:rsidRDefault="00FD07F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направи преглед на историята на ловното стопанство и ловоустрояването в района по хронологичен ред.</w:t>
      </w:r>
    </w:p>
    <w:p w:rsidR="00901667" w:rsidRDefault="00FD07F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проучат основно физико-географските фактори</w:t>
      </w:r>
      <w:r w:rsidR="002F67A4">
        <w:rPr>
          <w:snapToGrid w:val="0"/>
          <w:sz w:val="24"/>
          <w:szCs w:val="24"/>
          <w:lang w:val="bg-BG"/>
        </w:rPr>
        <w:t xml:space="preserve"> </w:t>
      </w:r>
      <w:r w:rsidR="002F67A4">
        <w:rPr>
          <w:snapToGrid w:val="0"/>
          <w:sz w:val="24"/>
          <w:szCs w:val="24"/>
          <w:lang w:val="en-US"/>
        </w:rPr>
        <w:t>(</w:t>
      </w:r>
      <w:r w:rsidR="002F67A4">
        <w:rPr>
          <w:snapToGrid w:val="0"/>
          <w:sz w:val="24"/>
          <w:szCs w:val="24"/>
          <w:lang w:val="bg-BG"/>
        </w:rPr>
        <w:t>характера на релефа, надморските височини, изложенията и наклоните на терена</w:t>
      </w:r>
      <w:r w:rsidR="002F67A4">
        <w:rPr>
          <w:snapToGrid w:val="0"/>
          <w:sz w:val="24"/>
          <w:szCs w:val="24"/>
          <w:lang w:val="en-US"/>
        </w:rPr>
        <w:t>)</w:t>
      </w:r>
      <w:r w:rsidR="00901667">
        <w:rPr>
          <w:snapToGrid w:val="0"/>
          <w:sz w:val="24"/>
          <w:szCs w:val="24"/>
          <w:lang w:val="bg-BG"/>
        </w:rPr>
        <w:t>, оказващи пряко или косвено влияние вър</w:t>
      </w:r>
      <w:r w:rsidR="002F67A4">
        <w:rPr>
          <w:snapToGrid w:val="0"/>
          <w:sz w:val="24"/>
          <w:szCs w:val="24"/>
          <w:lang w:val="bg-BG"/>
        </w:rPr>
        <w:t>ху дивеча и дивечоразвъждането</w:t>
      </w:r>
      <w:r w:rsidR="00901667">
        <w:rPr>
          <w:snapToGrid w:val="0"/>
          <w:sz w:val="24"/>
          <w:szCs w:val="24"/>
          <w:lang w:val="bg-BG"/>
        </w:rPr>
        <w:t>, върху миграционните процеси на дивеча и имат значение при залагане на фуражната база.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Да се даде оценка на хидроложката мрежа във връзка с обезпечаване на </w:t>
      </w:r>
      <w:r>
        <w:rPr>
          <w:snapToGrid w:val="0"/>
          <w:sz w:val="24"/>
          <w:szCs w:val="24"/>
          <w:lang w:val="bg-BG"/>
        </w:rPr>
        <w:lastRenderedPageBreak/>
        <w:t>питейните нужди на дивеча през летния сезон.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проучат особеностите на климата и се опишат климатичните фактори имащи значение за дивечоразвъждането в района - средна начална дата с устойчиво задържане на температурата на въздуха над 10 градуса, средните пролетни валежи, среден годишен брой дни със снежна покривка, средна височина на снежната покривка и др.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даде оценка на типовете и подтиповете почви, тяхното разпространение и влиянието им върху избора на фуражни култури.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проучи растителността в горските и земеделските територии - дървесна, храстова и тревна; състав и структура на горските насаждения; наличие на горскоплодни видове в насажденията, в горските поляни и ливади. В откритите селскостопански площи да се проучат основните отглеждани култури, големината на блоковете и тяхното площно разпределение; наличието и степента на участие на житните култури, люцерна, фуражен грах, клубеноплодни и др. Да се даде оценка за хранителните и защитни възможности на растителността.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</w:rPr>
        <w:t>Да</w:t>
      </w:r>
      <w:r w:rsidR="00FD07F0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се</w:t>
      </w:r>
      <w:r w:rsidR="00FD07F0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проучат</w:t>
      </w:r>
      <w:r w:rsidR="00A93C42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икономическите и демографските</w:t>
      </w:r>
      <w:r w:rsidR="00A93C42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 xml:space="preserve">условия, </w:t>
      </w:r>
      <w:r>
        <w:rPr>
          <w:snapToGrid w:val="0"/>
          <w:sz w:val="24"/>
          <w:szCs w:val="24"/>
          <w:lang w:val="bg-BG"/>
        </w:rPr>
        <w:t xml:space="preserve">оказващи </w:t>
      </w:r>
      <w:r>
        <w:rPr>
          <w:snapToGrid w:val="0"/>
          <w:sz w:val="24"/>
          <w:szCs w:val="24"/>
        </w:rPr>
        <w:t>влияние</w:t>
      </w:r>
      <w:r w:rsidR="00A93C42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върху</w:t>
      </w:r>
      <w:r w:rsidR="00FB02FB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развитието</w:t>
      </w:r>
      <w:r w:rsidR="00A93C42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н</w:t>
      </w:r>
      <w:r w:rsidR="00FB02FB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ловностопанската</w:t>
      </w:r>
      <w:r w:rsidR="00A93C42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</w:rPr>
        <w:t>дейност в района.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определят зоогеографския район и ловностопанските области и подобласти, в които попада територията, обект на плана.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проучи ловната фауна (бозайници и птици, обитаващи района) - по видове дивеч, райони на разпространение и сезонни миграции.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проучат причините за евентуалното намаляване запасите на ловни видове, както и възможностите за реаклиматизация на изчезнали и аклиматизация на нови видове.</w:t>
      </w:r>
    </w:p>
    <w:p w:rsidR="00901667" w:rsidRDefault="007F1D4A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 </w:t>
      </w:r>
      <w:r w:rsidR="00901667">
        <w:rPr>
          <w:snapToGrid w:val="0"/>
          <w:sz w:val="24"/>
          <w:szCs w:val="24"/>
        </w:rPr>
        <w:t>Да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се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проучат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защитените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видове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дивеч</w:t>
      </w:r>
      <w:r w:rsidR="00901667">
        <w:rPr>
          <w:snapToGrid w:val="0"/>
          <w:sz w:val="24"/>
          <w:szCs w:val="24"/>
          <w:lang w:val="bg-BG"/>
        </w:rPr>
        <w:t>,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обитаващи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района, които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имат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пряко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или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косвено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значение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за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ловното</w:t>
      </w:r>
      <w:r w:rsidR="001A4A81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стопанство</w:t>
      </w:r>
      <w:r w:rsidR="00901667">
        <w:rPr>
          <w:snapToGrid w:val="0"/>
          <w:sz w:val="24"/>
          <w:szCs w:val="24"/>
          <w:lang w:val="bg-BG"/>
        </w:rPr>
        <w:t>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проследи и анализира промяната в числеността на дивечовите популации и изменението в полововъзрастовите структури на главния и съпътстващите видове дивеч. За сравнение да се ползват данните от пролетната таксация през 20</w:t>
      </w:r>
      <w:r w:rsidR="00E91F4D">
        <w:rPr>
          <w:snapToGrid w:val="0"/>
          <w:sz w:val="24"/>
          <w:szCs w:val="24"/>
          <w:lang w:val="bg-BG"/>
        </w:rPr>
        <w:t>2</w:t>
      </w:r>
      <w:r w:rsidR="00857280">
        <w:rPr>
          <w:snapToGrid w:val="0"/>
          <w:sz w:val="24"/>
          <w:szCs w:val="24"/>
          <w:lang w:val="bg-BG"/>
        </w:rPr>
        <w:t>2</w:t>
      </w:r>
      <w:r>
        <w:rPr>
          <w:snapToGrid w:val="0"/>
          <w:sz w:val="24"/>
          <w:szCs w:val="24"/>
          <w:lang w:val="bg-BG"/>
        </w:rPr>
        <w:t xml:space="preserve"> година. При необходимост и по преценка на ловоустроителя, да се направи контролна таксация за всеки конкретен ловностопански район.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>Да се анализират мерките и мероприятията за опазване на местообитанията и популацията на глухара.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>Да се представят в табличен вид данните от пролетните таксации за последните 10 г.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анализира изпълнението на проектираните ловностопански мероприятия, биотехническите съоръжения, ползването на дивеч  и се оцени икономическият им ефект.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Да се направи анализ и оценка на изпълнението на </w:t>
      </w:r>
      <w:r w:rsidR="00197B01">
        <w:rPr>
          <w:snapToGrid w:val="0"/>
          <w:sz w:val="24"/>
          <w:szCs w:val="24"/>
          <w:lang w:val="bg-BG"/>
        </w:rPr>
        <w:t>договора са съвместна дейност с „ЮПИТЕР МЕТАЛ“ ООД.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посочат всички годни биотехнически съоръжения и средногодишните добиви на ловностопанска продукция.</w:t>
      </w:r>
    </w:p>
    <w:p w:rsidR="00901667" w:rsidRDefault="00901667" w:rsidP="00901667">
      <w:pPr>
        <w:pStyle w:val="1"/>
        <w:spacing w:line="240" w:lineRule="auto"/>
        <w:rPr>
          <w:snapToGrid w:val="0"/>
          <w:spacing w:val="-4"/>
          <w:sz w:val="24"/>
          <w:szCs w:val="24"/>
          <w:lang w:val="bg-BG"/>
        </w:rPr>
      </w:pPr>
      <w:r>
        <w:rPr>
          <w:snapToGrid w:val="0"/>
          <w:spacing w:val="-4"/>
          <w:sz w:val="24"/>
          <w:szCs w:val="24"/>
          <w:lang w:val="bg-BG"/>
        </w:rPr>
        <w:t>Да се анализира обема и състоянието на фуражната база.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Изпълнението на ловностопанските мероприятия за изминалия ревизионен период да се представи в табличен вид според изискванията на Наредба № 18.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направи анализ на развитието на дивечовите запаси за по-дълъг период.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Да се направи </w:t>
      </w:r>
      <w:r w:rsidR="00490003">
        <w:rPr>
          <w:snapToGrid w:val="0"/>
          <w:sz w:val="24"/>
          <w:szCs w:val="24"/>
          <w:lang w:val="bg-BG"/>
        </w:rPr>
        <w:t>оценка</w:t>
      </w:r>
      <w:r>
        <w:rPr>
          <w:snapToGrid w:val="0"/>
          <w:sz w:val="24"/>
          <w:szCs w:val="24"/>
          <w:lang w:val="bg-BG"/>
        </w:rPr>
        <w:t xml:space="preserve"> на щетите, които дивечът нанася на земеделск</w:t>
      </w:r>
      <w:r w:rsidR="00490003">
        <w:rPr>
          <w:snapToGrid w:val="0"/>
          <w:sz w:val="24"/>
          <w:szCs w:val="24"/>
          <w:lang w:val="bg-BG"/>
        </w:rPr>
        <w:t>ите</w:t>
      </w:r>
      <w:r w:rsidR="007E67CE">
        <w:rPr>
          <w:snapToGrid w:val="0"/>
          <w:sz w:val="24"/>
          <w:szCs w:val="24"/>
          <w:lang w:val="bg-BG"/>
        </w:rPr>
        <w:t xml:space="preserve"> </w:t>
      </w:r>
      <w:r w:rsidR="00490003">
        <w:rPr>
          <w:snapToGrid w:val="0"/>
          <w:sz w:val="24"/>
          <w:szCs w:val="24"/>
          <w:lang w:val="bg-BG"/>
        </w:rPr>
        <w:t>култури</w:t>
      </w:r>
      <w:r>
        <w:rPr>
          <w:snapToGrid w:val="0"/>
          <w:sz w:val="24"/>
          <w:szCs w:val="24"/>
          <w:lang w:val="bg-BG"/>
        </w:rPr>
        <w:t xml:space="preserve"> и на горските насаждения.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дадат данни за щетите, които нанасят на дивеча популациите от вълци, друг хищен дивеч</w:t>
      </w:r>
      <w:r w:rsidR="00E91F4D">
        <w:rPr>
          <w:snapToGrid w:val="0"/>
          <w:sz w:val="24"/>
          <w:szCs w:val="24"/>
          <w:lang w:val="bg-BG"/>
        </w:rPr>
        <w:t xml:space="preserve"> и скитащи кучета</w:t>
      </w:r>
      <w:r>
        <w:rPr>
          <w:snapToGrid w:val="0"/>
          <w:sz w:val="24"/>
          <w:szCs w:val="24"/>
          <w:lang w:val="bg-BG"/>
        </w:rPr>
        <w:t>;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lastRenderedPageBreak/>
        <w:t xml:space="preserve">Да се посочи запаса и отстрела на вълци, други хищници и скитащи кучета през последните 10 години.   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опишат евентуалните заболявания по дивеча и да се направи ветеринарно-санитарна оценка.</w:t>
      </w:r>
    </w:p>
    <w:p w:rsidR="00901667" w:rsidRDefault="00901667" w:rsidP="00490003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анализира изпълнението на превантивните мерки</w:t>
      </w:r>
      <w:r w:rsidR="00857280">
        <w:rPr>
          <w:snapToGrid w:val="0"/>
          <w:sz w:val="24"/>
          <w:szCs w:val="24"/>
          <w:lang w:val="bg-BG"/>
        </w:rPr>
        <w:t xml:space="preserve"> и мероприятия</w:t>
      </w:r>
      <w:r>
        <w:rPr>
          <w:snapToGrid w:val="0"/>
          <w:sz w:val="24"/>
          <w:szCs w:val="24"/>
          <w:lang w:val="bg-BG"/>
        </w:rPr>
        <w:t xml:space="preserve"> за предотвратяване на „африканската чума“ по дивите свине, дадени с указания от ИАГ.</w:t>
      </w:r>
    </w:p>
    <w:p w:rsidR="00901667" w:rsidRDefault="007F1D4A" w:rsidP="00901667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     </w:t>
      </w:r>
      <w:r w:rsidR="00901667">
        <w:rPr>
          <w:b/>
          <w:snapToGrid w:val="0"/>
          <w:sz w:val="24"/>
          <w:szCs w:val="24"/>
          <w:lang w:val="bg-BG"/>
        </w:rPr>
        <w:t>ІІІ. Планиране на мероприятия</w:t>
      </w:r>
    </w:p>
    <w:p w:rsidR="00901667" w:rsidRDefault="00901667" w:rsidP="00901667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en-US"/>
        </w:rPr>
      </w:pPr>
      <w:r>
        <w:rPr>
          <w:b/>
          <w:snapToGrid w:val="0"/>
          <w:sz w:val="24"/>
          <w:szCs w:val="24"/>
        </w:rPr>
        <w:t>1. Основни</w:t>
      </w:r>
      <w:r w:rsidR="007F1D4A">
        <w:rPr>
          <w:b/>
          <w:snapToGrid w:val="0"/>
          <w:sz w:val="24"/>
          <w:szCs w:val="24"/>
          <w:lang w:val="bg-BG"/>
        </w:rPr>
        <w:t xml:space="preserve"> </w:t>
      </w:r>
      <w:r>
        <w:rPr>
          <w:b/>
          <w:snapToGrid w:val="0"/>
          <w:sz w:val="24"/>
          <w:szCs w:val="24"/>
        </w:rPr>
        <w:t>насоки</w:t>
      </w:r>
      <w:r w:rsidR="007F1D4A">
        <w:rPr>
          <w:b/>
          <w:snapToGrid w:val="0"/>
          <w:sz w:val="24"/>
          <w:szCs w:val="24"/>
          <w:lang w:val="bg-BG"/>
        </w:rPr>
        <w:t xml:space="preserve"> </w:t>
      </w:r>
      <w:r>
        <w:rPr>
          <w:b/>
          <w:snapToGrid w:val="0"/>
          <w:sz w:val="24"/>
          <w:szCs w:val="24"/>
        </w:rPr>
        <w:t>на</w:t>
      </w:r>
      <w:r w:rsidR="007F1D4A">
        <w:rPr>
          <w:b/>
          <w:snapToGrid w:val="0"/>
          <w:sz w:val="24"/>
          <w:szCs w:val="24"/>
          <w:lang w:val="bg-BG"/>
        </w:rPr>
        <w:t xml:space="preserve"> </w:t>
      </w:r>
      <w:r>
        <w:rPr>
          <w:b/>
          <w:snapToGrid w:val="0"/>
          <w:sz w:val="24"/>
          <w:szCs w:val="24"/>
        </w:rPr>
        <w:t>планирането</w:t>
      </w:r>
    </w:p>
    <w:p w:rsidR="00254396" w:rsidRDefault="00BA55C4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Основното направление на стопанисването на дивеча в ловно</w:t>
      </w:r>
      <w:r w:rsidR="00A11F56">
        <w:rPr>
          <w:snapToGrid w:val="0"/>
          <w:sz w:val="24"/>
          <w:szCs w:val="24"/>
          <w:lang w:val="bg-BG"/>
        </w:rPr>
        <w:t>с</w:t>
      </w:r>
      <w:r w:rsidR="00901667">
        <w:rPr>
          <w:snapToGrid w:val="0"/>
          <w:sz w:val="24"/>
          <w:szCs w:val="24"/>
          <w:lang w:val="bg-BG"/>
        </w:rPr>
        <w:t>топанските райони ще бъде подобряване на условията за развитие на здрави и жизнени популации от наличните видове</w:t>
      </w:r>
      <w:r w:rsidR="00304E73">
        <w:rPr>
          <w:snapToGrid w:val="0"/>
          <w:sz w:val="24"/>
          <w:szCs w:val="24"/>
          <w:lang w:val="bg-BG"/>
        </w:rPr>
        <w:t xml:space="preserve"> и регулиране на тяхната численост за пълноценно използване на възможностите на местообитанията</w:t>
      </w:r>
      <w:r w:rsidR="004C458A">
        <w:rPr>
          <w:snapToGrid w:val="0"/>
          <w:sz w:val="24"/>
          <w:szCs w:val="24"/>
          <w:lang w:val="bg-BG"/>
        </w:rPr>
        <w:t>;</w:t>
      </w:r>
      <w:r w:rsidR="00901667">
        <w:rPr>
          <w:snapToGrid w:val="0"/>
          <w:sz w:val="24"/>
          <w:szCs w:val="24"/>
          <w:lang w:val="bg-BG"/>
        </w:rPr>
        <w:t xml:space="preserve"> достигане на допустимите запаси</w:t>
      </w:r>
      <w:r w:rsidR="004C458A">
        <w:rPr>
          <w:snapToGrid w:val="0"/>
          <w:sz w:val="24"/>
          <w:szCs w:val="24"/>
          <w:lang w:val="bg-BG"/>
        </w:rPr>
        <w:t>;</w:t>
      </w:r>
      <w:r w:rsidR="00456E7B">
        <w:rPr>
          <w:snapToGrid w:val="0"/>
          <w:sz w:val="24"/>
          <w:szCs w:val="24"/>
          <w:lang w:val="bg-BG"/>
        </w:rPr>
        <w:t xml:space="preserve"> </w:t>
      </w:r>
      <w:r w:rsidR="00304E73">
        <w:rPr>
          <w:snapToGrid w:val="0"/>
          <w:sz w:val="24"/>
          <w:szCs w:val="24"/>
          <w:lang w:val="bg-BG"/>
        </w:rPr>
        <w:t xml:space="preserve">поддържане и </w:t>
      </w:r>
      <w:r w:rsidR="004C458A">
        <w:rPr>
          <w:snapToGrid w:val="0"/>
          <w:sz w:val="24"/>
          <w:szCs w:val="24"/>
          <w:lang w:val="bg-BG"/>
        </w:rPr>
        <w:t>у</w:t>
      </w:r>
      <w:r w:rsidR="00304E73">
        <w:rPr>
          <w:snapToGrid w:val="0"/>
          <w:sz w:val="24"/>
          <w:szCs w:val="24"/>
          <w:lang w:val="bg-BG"/>
        </w:rPr>
        <w:t>величаване на видовото разнообразие</w:t>
      </w:r>
      <w:r w:rsidR="00EB48CE">
        <w:rPr>
          <w:snapToGrid w:val="0"/>
          <w:sz w:val="24"/>
          <w:szCs w:val="24"/>
          <w:lang w:val="bg-BG"/>
        </w:rPr>
        <w:t>;</w:t>
      </w:r>
      <w:r w:rsidR="00456E7B">
        <w:rPr>
          <w:snapToGrid w:val="0"/>
          <w:sz w:val="24"/>
          <w:szCs w:val="24"/>
          <w:lang w:val="bg-BG"/>
        </w:rPr>
        <w:t xml:space="preserve"> </w:t>
      </w:r>
      <w:r w:rsidR="00254396">
        <w:rPr>
          <w:snapToGrid w:val="0"/>
          <w:sz w:val="24"/>
          <w:szCs w:val="24"/>
          <w:lang w:val="bg-BG"/>
        </w:rPr>
        <w:t>обогатяване на ловната фауна</w:t>
      </w:r>
      <w:r w:rsidR="00EB48CE">
        <w:rPr>
          <w:snapToGrid w:val="0"/>
          <w:sz w:val="24"/>
          <w:szCs w:val="24"/>
          <w:lang w:val="bg-BG"/>
        </w:rPr>
        <w:t>;</w:t>
      </w:r>
      <w:r w:rsidR="00456E7B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повишаване на възможностите за трофеен отстрел и животни за разселване</w:t>
      </w:r>
      <w:r w:rsidR="00EB48CE">
        <w:rPr>
          <w:snapToGrid w:val="0"/>
          <w:sz w:val="24"/>
          <w:szCs w:val="24"/>
          <w:lang w:val="bg-BG"/>
        </w:rPr>
        <w:t>;</w:t>
      </w:r>
      <w:r w:rsidR="00456E7B">
        <w:rPr>
          <w:snapToGrid w:val="0"/>
          <w:sz w:val="24"/>
          <w:szCs w:val="24"/>
          <w:lang w:val="bg-BG"/>
        </w:rPr>
        <w:t xml:space="preserve"> </w:t>
      </w:r>
      <w:r w:rsidR="00304E73">
        <w:rPr>
          <w:snapToGrid w:val="0"/>
          <w:sz w:val="24"/>
          <w:szCs w:val="24"/>
          <w:lang w:val="bg-BG"/>
        </w:rPr>
        <w:t>опазване на редки и застрашени видове</w:t>
      </w:r>
      <w:r w:rsidR="00EB48CE">
        <w:rPr>
          <w:snapToGrid w:val="0"/>
          <w:sz w:val="24"/>
          <w:szCs w:val="24"/>
          <w:lang w:val="bg-BG"/>
        </w:rPr>
        <w:t>;</w:t>
      </w:r>
      <w:r w:rsidR="00304E73">
        <w:rPr>
          <w:snapToGrid w:val="0"/>
          <w:sz w:val="24"/>
          <w:szCs w:val="24"/>
          <w:lang w:val="bg-BG"/>
        </w:rPr>
        <w:t xml:space="preserve"> подобряване на условията</w:t>
      </w:r>
      <w:r w:rsidR="00456E7B">
        <w:rPr>
          <w:snapToGrid w:val="0"/>
          <w:sz w:val="24"/>
          <w:szCs w:val="24"/>
          <w:lang w:val="bg-BG"/>
        </w:rPr>
        <w:t xml:space="preserve"> </w:t>
      </w:r>
      <w:r w:rsidR="004C458A">
        <w:rPr>
          <w:snapToGrid w:val="0"/>
          <w:sz w:val="24"/>
          <w:szCs w:val="24"/>
          <w:lang w:val="bg-BG"/>
        </w:rPr>
        <w:t>за устойчиво ползване на дивеча,</w:t>
      </w:r>
      <w:r w:rsidR="00304E73">
        <w:rPr>
          <w:snapToGrid w:val="0"/>
          <w:sz w:val="24"/>
          <w:szCs w:val="24"/>
          <w:lang w:val="bg-BG"/>
        </w:rPr>
        <w:t xml:space="preserve"> за упражняване на ловен спорт</w:t>
      </w:r>
      <w:r w:rsidR="004C458A">
        <w:rPr>
          <w:snapToGrid w:val="0"/>
          <w:sz w:val="24"/>
          <w:szCs w:val="24"/>
          <w:lang w:val="bg-BG"/>
        </w:rPr>
        <w:t>,</w:t>
      </w:r>
      <w:r w:rsidR="00304E73">
        <w:rPr>
          <w:snapToGrid w:val="0"/>
          <w:sz w:val="24"/>
          <w:szCs w:val="24"/>
          <w:lang w:val="bg-BG"/>
        </w:rPr>
        <w:t xml:space="preserve"> организиране на ловен туризъм и пълноценно участие </w:t>
      </w:r>
      <w:r w:rsidR="00254396">
        <w:rPr>
          <w:snapToGrid w:val="0"/>
          <w:sz w:val="24"/>
          <w:szCs w:val="24"/>
          <w:lang w:val="bg-BG"/>
        </w:rPr>
        <w:t xml:space="preserve"> на вътрешния и международния пазар</w:t>
      </w:r>
      <w:r w:rsidR="00EB48CE">
        <w:rPr>
          <w:snapToGrid w:val="0"/>
          <w:sz w:val="24"/>
          <w:szCs w:val="24"/>
          <w:lang w:val="bg-BG"/>
        </w:rPr>
        <w:t>;</w:t>
      </w:r>
      <w:r w:rsidR="00456E7B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добив на дивечово месо</w:t>
      </w:r>
      <w:r w:rsidR="00254396">
        <w:rPr>
          <w:snapToGrid w:val="0"/>
          <w:sz w:val="24"/>
          <w:szCs w:val="24"/>
          <w:lang w:val="bg-BG"/>
        </w:rPr>
        <w:t>.</w:t>
      </w:r>
    </w:p>
    <w:p w:rsidR="00254396" w:rsidRDefault="00BA55C4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254396">
        <w:rPr>
          <w:snapToGrid w:val="0"/>
          <w:sz w:val="24"/>
          <w:szCs w:val="24"/>
          <w:lang w:val="bg-BG"/>
        </w:rPr>
        <w:t xml:space="preserve">Главните видове дивеч в различните ловностопански комплекси </w:t>
      </w:r>
      <w:r w:rsidR="00254396">
        <w:rPr>
          <w:snapToGrid w:val="0"/>
          <w:sz w:val="24"/>
          <w:szCs w:val="24"/>
          <w:lang w:val="en-US"/>
        </w:rPr>
        <w:t>(</w:t>
      </w:r>
      <w:r w:rsidR="00254396">
        <w:rPr>
          <w:snapToGrid w:val="0"/>
          <w:sz w:val="24"/>
          <w:szCs w:val="24"/>
          <w:lang w:val="bg-BG"/>
        </w:rPr>
        <w:t>ЛСК</w:t>
      </w:r>
      <w:r w:rsidR="00254396">
        <w:rPr>
          <w:snapToGrid w:val="0"/>
          <w:sz w:val="24"/>
          <w:szCs w:val="24"/>
          <w:lang w:val="en-US"/>
        </w:rPr>
        <w:t>)</w:t>
      </w:r>
      <w:r w:rsidR="00254396">
        <w:rPr>
          <w:snapToGrid w:val="0"/>
          <w:sz w:val="24"/>
          <w:szCs w:val="24"/>
          <w:lang w:val="bg-BG"/>
        </w:rPr>
        <w:t xml:space="preserve"> са:</w:t>
      </w:r>
    </w:p>
    <w:p w:rsidR="00E350DC" w:rsidRDefault="00211CD7" w:rsidP="00456E7B">
      <w:pPr>
        <w:pStyle w:val="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в</w:t>
      </w:r>
      <w:r w:rsidR="00254396" w:rsidRPr="00211CD7">
        <w:rPr>
          <w:b/>
          <w:bCs/>
          <w:snapToGrid w:val="0"/>
          <w:sz w:val="24"/>
          <w:szCs w:val="24"/>
          <w:lang w:val="bg-BG"/>
        </w:rPr>
        <w:t xml:space="preserve"> ЛСК „Извора“</w:t>
      </w:r>
      <w:r w:rsidR="00254396">
        <w:rPr>
          <w:snapToGrid w:val="0"/>
          <w:sz w:val="24"/>
          <w:szCs w:val="24"/>
          <w:lang w:val="bg-BG"/>
        </w:rPr>
        <w:t xml:space="preserve"> – дива свиня</w:t>
      </w:r>
      <w:r w:rsidR="006F0395">
        <w:rPr>
          <w:snapToGrid w:val="0"/>
          <w:sz w:val="24"/>
          <w:szCs w:val="24"/>
          <w:lang w:val="bg-BG"/>
        </w:rPr>
        <w:t xml:space="preserve">и </w:t>
      </w:r>
      <w:r w:rsidR="00E350DC">
        <w:rPr>
          <w:snapToGrid w:val="0"/>
          <w:sz w:val="24"/>
          <w:szCs w:val="24"/>
          <w:lang w:val="bg-BG"/>
        </w:rPr>
        <w:t>глухар в районите му на разпространение, със съпътстващи видове благороден елен, сърна, заек в определени местообитания;</w:t>
      </w:r>
    </w:p>
    <w:p w:rsidR="006F0395" w:rsidRDefault="00211CD7" w:rsidP="00456E7B">
      <w:pPr>
        <w:pStyle w:val="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в</w:t>
      </w:r>
      <w:r w:rsidR="006F0395" w:rsidRPr="00211CD7">
        <w:rPr>
          <w:b/>
          <w:bCs/>
          <w:snapToGrid w:val="0"/>
          <w:sz w:val="24"/>
          <w:szCs w:val="24"/>
          <w:lang w:val="bg-BG"/>
        </w:rPr>
        <w:t xml:space="preserve"> ЛСК „</w:t>
      </w:r>
      <w:r w:rsidR="000F2903" w:rsidRPr="00211CD7">
        <w:rPr>
          <w:b/>
          <w:bCs/>
          <w:snapToGrid w:val="0"/>
          <w:sz w:val="24"/>
          <w:szCs w:val="24"/>
          <w:lang w:val="bg-BG"/>
        </w:rPr>
        <w:t xml:space="preserve">Кози рог“ </w:t>
      </w:r>
      <w:r w:rsidR="000F2903">
        <w:rPr>
          <w:snapToGrid w:val="0"/>
          <w:sz w:val="24"/>
          <w:szCs w:val="24"/>
          <w:lang w:val="bg-BG"/>
        </w:rPr>
        <w:t>– глухар;</w:t>
      </w:r>
    </w:p>
    <w:p w:rsidR="00AA7247" w:rsidRDefault="00211CD7" w:rsidP="00456E7B">
      <w:pPr>
        <w:pStyle w:val="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в</w:t>
      </w:r>
      <w:r w:rsidR="006F0395" w:rsidRPr="00211CD7">
        <w:rPr>
          <w:b/>
          <w:bCs/>
          <w:snapToGrid w:val="0"/>
          <w:sz w:val="24"/>
          <w:szCs w:val="24"/>
          <w:lang w:val="bg-BG"/>
        </w:rPr>
        <w:t xml:space="preserve"> БИСД „Чурал“ </w:t>
      </w:r>
      <w:r w:rsidR="006F0395">
        <w:rPr>
          <w:snapToGrid w:val="0"/>
          <w:sz w:val="24"/>
          <w:szCs w:val="24"/>
          <w:lang w:val="bg-BG"/>
        </w:rPr>
        <w:t>– муфлон, със съпътстващи видове благороден елен</w:t>
      </w:r>
      <w:r w:rsidR="008D2762">
        <w:rPr>
          <w:snapToGrid w:val="0"/>
          <w:sz w:val="24"/>
          <w:szCs w:val="24"/>
          <w:lang w:val="bg-BG"/>
        </w:rPr>
        <w:t>, елен лопатар</w:t>
      </w:r>
      <w:r w:rsidR="006F0395">
        <w:rPr>
          <w:snapToGrid w:val="0"/>
          <w:sz w:val="24"/>
          <w:szCs w:val="24"/>
          <w:lang w:val="bg-BG"/>
        </w:rPr>
        <w:t xml:space="preserve"> и дива свиня</w:t>
      </w:r>
      <w:r w:rsidR="00AA7247">
        <w:rPr>
          <w:snapToGrid w:val="0"/>
          <w:sz w:val="24"/>
          <w:szCs w:val="24"/>
          <w:lang w:val="bg-BG"/>
        </w:rPr>
        <w:t>;</w:t>
      </w:r>
    </w:p>
    <w:p w:rsidR="004A31FE" w:rsidRDefault="00211CD7" w:rsidP="00456E7B">
      <w:pPr>
        <w:pStyle w:val="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в</w:t>
      </w:r>
      <w:r w:rsidR="000B139D">
        <w:rPr>
          <w:b/>
          <w:bCs/>
          <w:snapToGrid w:val="0"/>
          <w:sz w:val="24"/>
          <w:szCs w:val="24"/>
          <w:lang w:val="bg-BG"/>
        </w:rPr>
        <w:t xml:space="preserve"> </w:t>
      </w:r>
      <w:r w:rsidR="000F2903" w:rsidRPr="00211CD7">
        <w:rPr>
          <w:b/>
          <w:bCs/>
          <w:snapToGrid w:val="0"/>
          <w:sz w:val="24"/>
          <w:szCs w:val="24"/>
          <w:lang w:val="bg-BG"/>
        </w:rPr>
        <w:t>БИСД „Дорище“</w:t>
      </w:r>
      <w:r w:rsidR="000F2903">
        <w:rPr>
          <w:snapToGrid w:val="0"/>
          <w:sz w:val="24"/>
          <w:szCs w:val="24"/>
          <w:lang w:val="bg-BG"/>
        </w:rPr>
        <w:t xml:space="preserve"> – </w:t>
      </w:r>
      <w:r w:rsidR="005C4F32">
        <w:rPr>
          <w:snapToGrid w:val="0"/>
          <w:sz w:val="24"/>
          <w:szCs w:val="24"/>
          <w:lang w:val="bg-BG"/>
        </w:rPr>
        <w:t>муфлон</w:t>
      </w:r>
      <w:r w:rsidR="009A7296">
        <w:rPr>
          <w:snapToGrid w:val="0"/>
          <w:sz w:val="24"/>
          <w:szCs w:val="24"/>
          <w:lang w:val="bg-BG"/>
        </w:rPr>
        <w:t>.</w:t>
      </w:r>
    </w:p>
    <w:p w:rsidR="00901667" w:rsidRDefault="000B139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Главният и съпътстващите видове дивеч в </w:t>
      </w:r>
      <w:r w:rsidR="002C0B28">
        <w:rPr>
          <w:snapToGrid w:val="0"/>
          <w:sz w:val="24"/>
          <w:szCs w:val="24"/>
          <w:lang w:val="bg-BG"/>
        </w:rPr>
        <w:t>ЛСР/ЛСК</w:t>
      </w:r>
      <w:r w:rsidR="00901667">
        <w:rPr>
          <w:snapToGrid w:val="0"/>
          <w:sz w:val="24"/>
          <w:szCs w:val="24"/>
          <w:lang w:val="bg-BG"/>
        </w:rPr>
        <w:t xml:space="preserve"> при предстоящото планиране да се определят в зависимост от характера и производителността  на местообитанията, развитието на дивечовите запаси и трайността в обитаването, като се съобразят с препоръчаните в приложение № 27 от Наредба № 18.</w:t>
      </w:r>
    </w:p>
    <w:p w:rsidR="00901667" w:rsidRDefault="000B139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Дивечът в БИСД ще се отглежда в оградена площ, а в останалите ловностопанските райони - на свобода.</w:t>
      </w:r>
    </w:p>
    <w:p w:rsidR="00EB48CE" w:rsidRDefault="000B139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EB48CE">
        <w:rPr>
          <w:snapToGrid w:val="0"/>
          <w:sz w:val="24"/>
          <w:szCs w:val="24"/>
          <w:lang w:val="bg-BG"/>
        </w:rPr>
        <w:t>Дивата коза и мечката са включени в приложения №№ 2 и 3 на ЗБР като защитени видове.</w:t>
      </w:r>
    </w:p>
    <w:p w:rsidR="00901667" w:rsidRDefault="00901667" w:rsidP="00901667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>2. Л</w:t>
      </w:r>
      <w:r>
        <w:rPr>
          <w:i w:val="0"/>
          <w:snapToGrid w:val="0"/>
          <w:sz w:val="24"/>
          <w:szCs w:val="24"/>
        </w:rPr>
        <w:t>овностопански</w:t>
      </w:r>
      <w:r w:rsidR="00AA2702">
        <w:rPr>
          <w:i w:val="0"/>
          <w:snapToGrid w:val="0"/>
          <w:sz w:val="24"/>
          <w:szCs w:val="24"/>
          <w:lang w:val="bg-BG"/>
        </w:rPr>
        <w:t xml:space="preserve"> </w:t>
      </w:r>
      <w:r>
        <w:rPr>
          <w:i w:val="0"/>
          <w:snapToGrid w:val="0"/>
          <w:sz w:val="24"/>
          <w:szCs w:val="24"/>
        </w:rPr>
        <w:t>мероприятия</w:t>
      </w:r>
    </w:p>
    <w:p w:rsidR="00901667" w:rsidRDefault="004B1F80" w:rsidP="00901667">
      <w:pPr>
        <w:pStyle w:val="BodyTextIndent2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ab/>
      </w:r>
      <w:r w:rsidR="000B139D">
        <w:rPr>
          <w:snapToGrid w:val="0"/>
          <w:szCs w:val="24"/>
        </w:rPr>
        <w:t xml:space="preserve">          </w:t>
      </w:r>
      <w:r w:rsidR="00901667">
        <w:rPr>
          <w:snapToGrid w:val="0"/>
          <w:szCs w:val="24"/>
        </w:rPr>
        <w:t>Бъдещите ловностопански мероприятия да бъдат съобразени с</w:t>
      </w:r>
      <w:r w:rsidR="000B139D">
        <w:rPr>
          <w:snapToGrid w:val="0"/>
          <w:szCs w:val="24"/>
        </w:rPr>
        <w:t xml:space="preserve"> </w:t>
      </w:r>
      <w:r w:rsidR="00901667">
        <w:rPr>
          <w:snapToGrid w:val="0"/>
          <w:szCs w:val="24"/>
        </w:rPr>
        <w:t>изискванията и нормите на нормативните документи, З</w:t>
      </w:r>
      <w:r w:rsidR="00921728">
        <w:rPr>
          <w:snapToGrid w:val="0"/>
          <w:szCs w:val="24"/>
        </w:rPr>
        <w:t>З</w:t>
      </w:r>
      <w:r w:rsidR="00901667">
        <w:rPr>
          <w:snapToGrid w:val="0"/>
          <w:szCs w:val="24"/>
        </w:rPr>
        <w:t>Т, ЗБР, доклада за ГВКС и изискванията на сертификацията</w:t>
      </w:r>
      <w:r w:rsidR="00921728">
        <w:rPr>
          <w:snapToGrid w:val="0"/>
          <w:szCs w:val="24"/>
        </w:rPr>
        <w:t xml:space="preserve"> </w:t>
      </w:r>
      <w:r w:rsidR="004A31FE">
        <w:rPr>
          <w:snapToGrid w:val="0"/>
          <w:szCs w:val="24"/>
          <w:lang w:val="en-US"/>
        </w:rPr>
        <w:t>(</w:t>
      </w:r>
      <w:r w:rsidR="004A31FE">
        <w:rPr>
          <w:snapToGrid w:val="0"/>
          <w:szCs w:val="24"/>
        </w:rPr>
        <w:t>ако бъдат изработени</w:t>
      </w:r>
      <w:r w:rsidR="004A31FE">
        <w:rPr>
          <w:snapToGrid w:val="0"/>
          <w:szCs w:val="24"/>
          <w:lang w:val="en-US"/>
        </w:rPr>
        <w:t>)</w:t>
      </w:r>
      <w:r w:rsidR="00901667">
        <w:rPr>
          <w:snapToGrid w:val="0"/>
          <w:szCs w:val="24"/>
        </w:rPr>
        <w:t>, както и да се съгласуват с планираните в горскостопанския план мероприятия.</w:t>
      </w:r>
    </w:p>
    <w:p w:rsidR="004A31FE" w:rsidRDefault="00F62A13" w:rsidP="00450AC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napToGrid w:val="0"/>
          <w:szCs w:val="24"/>
        </w:rPr>
        <w:t xml:space="preserve">          </w:t>
      </w:r>
      <w:r w:rsidR="00901667">
        <w:rPr>
          <w:snapToGrid w:val="0"/>
          <w:szCs w:val="24"/>
        </w:rPr>
        <w:t>Да не се планират ловностопански мероприятия, които биха увредили тревната покривка в</w:t>
      </w:r>
      <w:r w:rsidR="000B139D">
        <w:rPr>
          <w:snapToGrid w:val="0"/>
          <w:szCs w:val="24"/>
        </w:rPr>
        <w:t xml:space="preserve"> </w:t>
      </w:r>
      <w:r w:rsidR="00901667">
        <w:rPr>
          <w:szCs w:val="24"/>
        </w:rPr>
        <w:t>площи,определени като „Тревни формации, като представителни образци на основните естествени горски екосистеми“</w:t>
      </w:r>
      <w:r>
        <w:rPr>
          <w:szCs w:val="24"/>
        </w:rPr>
        <w:t>.</w:t>
      </w:r>
      <w:r w:rsidR="000B139D">
        <w:rPr>
          <w:szCs w:val="24"/>
        </w:rPr>
        <w:t xml:space="preserve"> </w:t>
      </w:r>
    </w:p>
    <w:p w:rsidR="00901667" w:rsidRDefault="000B139D" w:rsidP="00901667">
      <w:pPr>
        <w:pStyle w:val="BodyTextIndent2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     </w:t>
      </w:r>
      <w:r w:rsidR="004A31FE">
        <w:rPr>
          <w:snapToGrid w:val="0"/>
          <w:szCs w:val="24"/>
        </w:rPr>
        <w:t>Управлението на популацията на кафявата мечка се извършва съгласно „План за действие за кафявата мечка в България“ и не е обект на планиране, с изключение определянето на допустимия и запас.</w:t>
      </w:r>
    </w:p>
    <w:p w:rsidR="00901667" w:rsidRDefault="00EC556D" w:rsidP="00DD56CD">
      <w:pPr>
        <w:pStyle w:val="BodyTextIndent2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     </w:t>
      </w:r>
      <w:r w:rsidR="00901667">
        <w:rPr>
          <w:snapToGrid w:val="0"/>
          <w:szCs w:val="24"/>
        </w:rPr>
        <w:t>З</w:t>
      </w:r>
      <w:r w:rsidR="00DD56CD">
        <w:rPr>
          <w:snapToGrid w:val="0"/>
          <w:szCs w:val="24"/>
        </w:rPr>
        <w:t>а постигане на поставените цели,</w:t>
      </w:r>
      <w:r w:rsidR="00901667">
        <w:rPr>
          <w:snapToGrid w:val="0"/>
          <w:szCs w:val="24"/>
        </w:rPr>
        <w:t xml:space="preserve"> </w:t>
      </w:r>
      <w:r w:rsidR="00DD56CD">
        <w:rPr>
          <w:snapToGrid w:val="0"/>
          <w:szCs w:val="24"/>
        </w:rPr>
        <w:t>д</w:t>
      </w:r>
      <w:r w:rsidR="00901667">
        <w:rPr>
          <w:snapToGrid w:val="0"/>
          <w:szCs w:val="24"/>
        </w:rPr>
        <w:t xml:space="preserve">а се извърши бонитиране на местообитанията съгласно приложение № 29 от Наредба № 18/07.10.2015 г. и да се направи подробна характеристика на всяко от тях.        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Разпределението на площта на </w:t>
      </w:r>
      <w:r w:rsidR="00EB2891">
        <w:rPr>
          <w:snapToGrid w:val="0"/>
          <w:sz w:val="24"/>
          <w:szCs w:val="24"/>
          <w:lang w:val="bg-BG"/>
        </w:rPr>
        <w:t>ЛСР/ЛСК и БИСД</w:t>
      </w:r>
      <w:r>
        <w:rPr>
          <w:snapToGrid w:val="0"/>
          <w:sz w:val="24"/>
          <w:szCs w:val="24"/>
          <w:lang w:val="bg-BG"/>
        </w:rPr>
        <w:t xml:space="preserve"> да се даде в Изходната база </w:t>
      </w:r>
      <w:r>
        <w:rPr>
          <w:snapToGrid w:val="0"/>
          <w:sz w:val="24"/>
          <w:szCs w:val="24"/>
          <w:lang w:val="bg-BG"/>
        </w:rPr>
        <w:lastRenderedPageBreak/>
        <w:t>данни към плана. Да се обърне особено внимание на дивечонепригодните площи с цел по-точно определяне на допустимите запаси на главния и съпътстващите видове дивеч.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При бонитиране на местообитанията да се обърне внимание на земеделските площи покрити с гора. Местообитанията на такива площи да бъдат като тези на горските територии, с цел правилно бонитиране и определяне на допустимите запаси.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Въз основа на направената характеристика на типовете местообитания да се направи анализ на условията за развъждане на дивеча.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Особено внимание да се обърне на необходимите мерки и мероприятия за опазване на местообитанията и популацията на глухара. 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 </w:t>
      </w:r>
      <w:r w:rsidR="00901667">
        <w:rPr>
          <w:snapToGrid w:val="0"/>
          <w:sz w:val="24"/>
          <w:szCs w:val="24"/>
          <w:lang w:val="bg-BG"/>
        </w:rPr>
        <w:t>Да се определят допустимите дивечови запаси в зависимост от бонитета на местообитанията и поставената стопанска цел, като се отчете и междувидовото взаимодействие.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определи допустимия запас и на </w:t>
      </w:r>
      <w:r w:rsidR="008167D8">
        <w:rPr>
          <w:snapToGrid w:val="0"/>
          <w:sz w:val="24"/>
          <w:szCs w:val="24"/>
          <w:lang w:val="bg-BG"/>
        </w:rPr>
        <w:t xml:space="preserve">кафявата </w:t>
      </w:r>
      <w:r w:rsidR="00901667">
        <w:rPr>
          <w:snapToGrid w:val="0"/>
          <w:sz w:val="24"/>
          <w:szCs w:val="24"/>
          <w:lang w:val="bg-BG"/>
        </w:rPr>
        <w:t>мечка, като отправна точка за управление на запаса и.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разработят перспективни планове за развитие на запасите на основните видове дивеч през следващите 10 години. Плановите коефициенти на прираст да се определят съгласно приложение № 29 към Наредба № 18 за инвентаризация и планиране в горските територии.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Въз основа на действителните дивечови запаси в годината на изработване на плана, изчислените допустими запаси и коефициент на прираст да се изработят перспективните планове, като се решат въпросите с отстрела и необходимия фураж за подхранване през периода. При необходимост да се предвиди доставка на животни за разселване от други райони на страната със сходни климатични условия.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За всеки ловностопански район</w:t>
      </w:r>
      <w:r w:rsidR="005A4085">
        <w:rPr>
          <w:snapToGrid w:val="0"/>
          <w:sz w:val="24"/>
          <w:szCs w:val="24"/>
          <w:lang w:val="bg-BG"/>
        </w:rPr>
        <w:t>/комплекс</w:t>
      </w:r>
      <w:r w:rsidR="00901667">
        <w:rPr>
          <w:snapToGrid w:val="0"/>
          <w:sz w:val="24"/>
          <w:szCs w:val="24"/>
          <w:lang w:val="bg-BG"/>
        </w:rPr>
        <w:t xml:space="preserve"> да се проектира оптимална полова и възрастова структура за запасите от едър дивеч, наброяващи над 50 броя животни.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проектира разработване на фуражна база, съобразно видовете дивеч в отделните </w:t>
      </w:r>
      <w:r w:rsidR="00EB2891">
        <w:rPr>
          <w:snapToGrid w:val="0"/>
          <w:sz w:val="24"/>
          <w:szCs w:val="24"/>
          <w:lang w:val="bg-BG"/>
        </w:rPr>
        <w:t>ЛСР/ЛСК</w:t>
      </w:r>
      <w:r w:rsidR="00901667">
        <w:rPr>
          <w:snapToGrid w:val="0"/>
          <w:sz w:val="24"/>
          <w:szCs w:val="24"/>
          <w:lang w:val="bg-BG"/>
        </w:rPr>
        <w:t xml:space="preserve"> и ловища. Обемът и начинът на стопанисване на фуражната база да се определят съгласно Закона за лова и опазване на дивеча. Видът на фуражните площи да се избере според климатичните и почвени условия, като се посочи начина на обработката и стопанисването им. Да се направи рекапитулация на хранителните възможности на проектираната фуражна база и да се сравнят с минимално и максимално необходимите.</w:t>
      </w:r>
    </w:p>
    <w:p w:rsidR="00901667" w:rsidRPr="00CE791B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предвидят мероприятия за поддържане и подобряване на съществуващите фуражни площи. При недостиг на фуражни площи да се предвиди разработване на нови голи площи </w:t>
      </w:r>
      <w:r w:rsidR="00901667">
        <w:rPr>
          <w:snapToGrid w:val="0"/>
          <w:sz w:val="24"/>
          <w:szCs w:val="24"/>
          <w:lang w:val="en-US"/>
        </w:rPr>
        <w:t>(</w:t>
      </w:r>
      <w:r w:rsidR="00901667">
        <w:rPr>
          <w:snapToGrid w:val="0"/>
          <w:sz w:val="24"/>
          <w:szCs w:val="24"/>
          <w:lang w:val="bg-BG"/>
        </w:rPr>
        <w:t>при необходимост и в подходящи насаждения</w:t>
      </w:r>
      <w:r w:rsidR="00901667">
        <w:rPr>
          <w:snapToGrid w:val="0"/>
          <w:sz w:val="24"/>
          <w:szCs w:val="24"/>
          <w:lang w:val="en-US"/>
        </w:rPr>
        <w:t>)</w:t>
      </w:r>
      <w:r w:rsidR="00901667">
        <w:rPr>
          <w:snapToGrid w:val="0"/>
          <w:sz w:val="24"/>
          <w:szCs w:val="24"/>
          <w:lang w:val="bg-BG"/>
        </w:rPr>
        <w:t>, с цел достигане на нормативите, залегнали в ЗЛОД.</w:t>
      </w:r>
      <w:r>
        <w:rPr>
          <w:snapToGrid w:val="0"/>
          <w:sz w:val="24"/>
          <w:szCs w:val="24"/>
          <w:lang w:val="bg-BG"/>
        </w:rPr>
        <w:t xml:space="preserve"> 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Съществуващите и новопланираните фуражни площи да се отразят в картите на проектираните ловностопански мероприятия.</w:t>
      </w:r>
    </w:p>
    <w:p w:rsidR="00901667" w:rsidRDefault="00EC556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предвиди периферно и групово засаждане на горскоплодни дървесни и храстови видове, предпочитани от дивеча, особено по периферията на дивечовите ниви, както и опазване на съществуващите такива.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При необходимост да се предвиди ограждане на дивечовите ниви</w:t>
      </w:r>
      <w:r w:rsidR="006465E2">
        <w:rPr>
          <w:snapToGrid w:val="0"/>
          <w:sz w:val="24"/>
          <w:szCs w:val="24"/>
          <w:lang w:val="bg-BG"/>
        </w:rPr>
        <w:t xml:space="preserve"> и ливади</w:t>
      </w:r>
      <w:r w:rsidR="00901667">
        <w:rPr>
          <w:snapToGrid w:val="0"/>
          <w:sz w:val="24"/>
          <w:szCs w:val="24"/>
          <w:lang w:val="bg-BG"/>
        </w:rPr>
        <w:t>, застрашени от пашуване на домашни животни.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</w:t>
      </w:r>
      <w:r w:rsidR="00901667">
        <w:rPr>
          <w:snapToGrid w:val="0"/>
          <w:sz w:val="24"/>
          <w:szCs w:val="24"/>
          <w:lang w:val="bg-BG"/>
        </w:rPr>
        <w:t>На подходящи места да се проектират дивечови сечища.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проектират мероприятия за ограничаване на миграцията и опресняване на кръвта.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предвидят мероприятия за подобряване на защитните и хранителни условия на местообитанията и за подобряване на условията за ловуване. При </w:t>
      </w:r>
      <w:r w:rsidR="00901667">
        <w:rPr>
          <w:snapToGrid w:val="0"/>
          <w:sz w:val="24"/>
          <w:szCs w:val="24"/>
          <w:lang w:val="bg-BG"/>
        </w:rPr>
        <w:lastRenderedPageBreak/>
        <w:t>необходимост да се проектират ловни просеки с подходяща ширина.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За подобряване на защитните и хранителни условия на местообитанията да се проектират биотехнически съоръжения в зависимост от видовете дивеч, начина на ловуване и възможностите на терена. 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установят трайните </w:t>
      </w:r>
      <w:r w:rsidR="00411B9C">
        <w:rPr>
          <w:snapToGrid w:val="0"/>
          <w:sz w:val="24"/>
          <w:szCs w:val="24"/>
          <w:lang w:val="bg-BG"/>
        </w:rPr>
        <w:t xml:space="preserve">токовища и </w:t>
      </w:r>
      <w:r w:rsidR="00901667">
        <w:rPr>
          <w:snapToGrid w:val="0"/>
          <w:sz w:val="24"/>
          <w:szCs w:val="24"/>
          <w:lang w:val="bg-BG"/>
        </w:rPr>
        <w:t>сватбовища на дивеча, като се отразят на картите и се приложи списък по отдели и подотдели. С цел осигуряване спокойствие на дивеча по време на брачния период, в близост да не се допуска паша на домашни животни и се ограничат горскостопанските дейности.</w:t>
      </w:r>
    </w:p>
    <w:p w:rsidR="00411B9C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411B9C">
        <w:rPr>
          <w:snapToGrid w:val="0"/>
          <w:sz w:val="24"/>
          <w:szCs w:val="24"/>
          <w:lang w:val="bg-BG"/>
        </w:rPr>
        <w:t>Токовищата на глухари да се отделят в самостоятелни подотдели.</w:t>
      </w:r>
    </w:p>
    <w:p w:rsidR="00CB12E0" w:rsidRPr="00CF09D5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CB12E0">
        <w:rPr>
          <w:snapToGrid w:val="0"/>
          <w:sz w:val="24"/>
          <w:szCs w:val="24"/>
          <w:lang w:val="bg-BG"/>
        </w:rPr>
        <w:t>На терена да се означат проектираните дивечови ниви, ливади и ловни просеки.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предвидят мероприятия за борба с хищниците, вкл. и стървилища</w:t>
      </w:r>
      <w:r w:rsidR="008167D8">
        <w:rPr>
          <w:snapToGrid w:val="0"/>
          <w:sz w:val="24"/>
          <w:szCs w:val="24"/>
          <w:lang w:val="bg-BG"/>
        </w:rPr>
        <w:t>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За предотвратяване на опасността от евентуално разпространение на болестта „африканска чума“ по дивите свине, видимо болни и умрели животни да се предават за изследване. Задължително да се изследват и всички отстреляни животни, като във всеки ЛСР се предвидят ями </w:t>
      </w:r>
      <w:r w:rsidR="00C300D9">
        <w:rPr>
          <w:snapToGrid w:val="0"/>
          <w:sz w:val="24"/>
          <w:szCs w:val="24"/>
          <w:lang w:val="en-US"/>
        </w:rPr>
        <w:t>(</w:t>
      </w:r>
      <w:r w:rsidR="00C300D9">
        <w:rPr>
          <w:snapToGrid w:val="0"/>
          <w:sz w:val="24"/>
          <w:szCs w:val="24"/>
          <w:lang w:val="bg-BG"/>
        </w:rPr>
        <w:t>ако няма такива</w:t>
      </w:r>
      <w:r w:rsidR="00C300D9">
        <w:rPr>
          <w:snapToGrid w:val="0"/>
          <w:sz w:val="24"/>
          <w:szCs w:val="24"/>
          <w:lang w:val="en-US"/>
        </w:rPr>
        <w:t>)</w:t>
      </w:r>
      <w:r w:rsidR="00C300D9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за закопаване на отпадната част при дрането, както и на болните животни.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посочат начините за ловуване на различните видове дивеч.  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Към заданието са приложени данните от пролетната таксация на дивеча през 20</w:t>
      </w:r>
      <w:r w:rsidR="007B6CA8">
        <w:rPr>
          <w:snapToGrid w:val="0"/>
          <w:sz w:val="24"/>
          <w:szCs w:val="24"/>
          <w:lang w:val="bg-BG"/>
        </w:rPr>
        <w:t>20</w:t>
      </w:r>
      <w:r w:rsidR="00901667">
        <w:rPr>
          <w:snapToGrid w:val="0"/>
          <w:sz w:val="24"/>
          <w:szCs w:val="24"/>
          <w:lang w:val="bg-BG"/>
        </w:rPr>
        <w:t xml:space="preserve"> г.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Особено внимание да се обърне при устройството на </w:t>
      </w:r>
      <w:r w:rsidR="00EB2891">
        <w:rPr>
          <w:snapToGrid w:val="0"/>
          <w:sz w:val="24"/>
          <w:szCs w:val="24"/>
          <w:lang w:val="bg-BG"/>
        </w:rPr>
        <w:t>ЛСК</w:t>
      </w:r>
      <w:r w:rsidR="00901667">
        <w:rPr>
          <w:snapToGrid w:val="0"/>
          <w:sz w:val="24"/>
          <w:szCs w:val="24"/>
          <w:lang w:val="bg-BG"/>
        </w:rPr>
        <w:t xml:space="preserve"> и БИСД, като мероприятията се съ</w:t>
      </w:r>
      <w:r w:rsidR="000F19C5">
        <w:rPr>
          <w:snapToGrid w:val="0"/>
          <w:sz w:val="24"/>
          <w:szCs w:val="24"/>
          <w:lang w:val="bg-BG"/>
        </w:rPr>
        <w:t>образят</w:t>
      </w:r>
      <w:r w:rsidR="00901667">
        <w:rPr>
          <w:snapToGrid w:val="0"/>
          <w:sz w:val="24"/>
          <w:szCs w:val="24"/>
          <w:lang w:val="bg-BG"/>
        </w:rPr>
        <w:t xml:space="preserve"> и с бизнес-плана на </w:t>
      </w:r>
      <w:r w:rsidR="000F19C5">
        <w:rPr>
          <w:snapToGrid w:val="0"/>
          <w:sz w:val="24"/>
          <w:szCs w:val="24"/>
          <w:lang w:val="bg-BG"/>
        </w:rPr>
        <w:t xml:space="preserve"> „ЮПИТЕР МЕТАЛ“ ООД</w:t>
      </w:r>
      <w:r w:rsidR="00901667">
        <w:rPr>
          <w:snapToGrid w:val="0"/>
          <w:sz w:val="24"/>
          <w:szCs w:val="24"/>
          <w:lang w:val="bg-BG"/>
        </w:rPr>
        <w:t xml:space="preserve">.  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направи оценка за необходимите сгради, пътища и техника, необходими за провеждане на ловностопанската дейност в </w:t>
      </w:r>
      <w:r w:rsidR="000F19C5">
        <w:rPr>
          <w:snapToGrid w:val="0"/>
          <w:sz w:val="24"/>
          <w:szCs w:val="24"/>
          <w:lang w:val="bg-BG"/>
        </w:rPr>
        <w:t>ЛСК</w:t>
      </w:r>
      <w:r w:rsidR="00EB2891">
        <w:rPr>
          <w:snapToGrid w:val="0"/>
          <w:sz w:val="24"/>
          <w:szCs w:val="24"/>
          <w:lang w:val="bg-BG"/>
        </w:rPr>
        <w:t xml:space="preserve"> и БИСД</w:t>
      </w:r>
      <w:r w:rsidR="00901667">
        <w:rPr>
          <w:snapToGrid w:val="0"/>
          <w:sz w:val="24"/>
          <w:szCs w:val="24"/>
          <w:lang w:val="bg-BG"/>
        </w:rPr>
        <w:t>, като при необходимост се предвиди строеж на нови и ремонт на съществуващите.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Да се направи икономическа оценка на необходимите средства за изпълнение на проектираните ловностопански мероприятия и очакваемите приходи от  </w:t>
      </w:r>
      <w:r w:rsidR="000F19C5">
        <w:rPr>
          <w:snapToGrid w:val="0"/>
          <w:sz w:val="24"/>
          <w:szCs w:val="24"/>
          <w:lang w:val="bg-BG"/>
        </w:rPr>
        <w:t>ЛСК</w:t>
      </w:r>
      <w:r w:rsidR="00901667">
        <w:rPr>
          <w:snapToGrid w:val="0"/>
          <w:sz w:val="24"/>
          <w:szCs w:val="24"/>
          <w:lang w:val="bg-BG"/>
        </w:rPr>
        <w:t xml:space="preserve"> и БИСД.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 xml:space="preserve">На входните пътища към </w:t>
      </w:r>
      <w:r w:rsidR="000F19C5">
        <w:rPr>
          <w:snapToGrid w:val="0"/>
          <w:sz w:val="24"/>
          <w:szCs w:val="24"/>
          <w:lang w:val="bg-BG"/>
        </w:rPr>
        <w:t>ЛСК и БСД</w:t>
      </w:r>
      <w:r w:rsidR="00901667">
        <w:rPr>
          <w:snapToGrid w:val="0"/>
          <w:sz w:val="24"/>
          <w:szCs w:val="24"/>
          <w:lang w:val="bg-BG"/>
        </w:rPr>
        <w:t xml:space="preserve"> да се предвиди поставянето на предопредителни табели с подходящ надпис.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Покрай водоемите и реките по възможност да се предвиди оформянето на площадки за упражняване на любителски риболов.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Планираните ловностопански мероприятия да се разработят по ловностопански райони</w:t>
      </w:r>
      <w:r w:rsidR="000F19C5">
        <w:rPr>
          <w:snapToGrid w:val="0"/>
          <w:sz w:val="24"/>
          <w:szCs w:val="24"/>
          <w:lang w:val="bg-BG"/>
        </w:rPr>
        <w:t>/комплекси</w:t>
      </w:r>
      <w:r w:rsidR="00901667">
        <w:rPr>
          <w:snapToGrid w:val="0"/>
          <w:sz w:val="24"/>
          <w:szCs w:val="24"/>
          <w:lang w:val="bg-BG"/>
        </w:rPr>
        <w:t xml:space="preserve"> и ловища.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Планираните ловностопанските мероприятия да се съгласуват с ръководств</w:t>
      </w:r>
      <w:r w:rsidR="00414FB3">
        <w:rPr>
          <w:snapToGrid w:val="0"/>
          <w:sz w:val="24"/>
          <w:szCs w:val="24"/>
          <w:lang w:val="bg-BG"/>
        </w:rPr>
        <w:t>ото</w:t>
      </w:r>
      <w:r w:rsidR="00901667">
        <w:rPr>
          <w:snapToGrid w:val="0"/>
          <w:sz w:val="24"/>
          <w:szCs w:val="24"/>
          <w:lang w:val="bg-BG"/>
        </w:rPr>
        <w:t xml:space="preserve"> на ТП „Д</w:t>
      </w:r>
      <w:r w:rsidR="000F19C5">
        <w:rPr>
          <w:snapToGrid w:val="0"/>
          <w:sz w:val="24"/>
          <w:szCs w:val="24"/>
          <w:lang w:val="bg-BG"/>
        </w:rPr>
        <w:t>Л</w:t>
      </w:r>
      <w:r w:rsidR="00901667">
        <w:rPr>
          <w:snapToGrid w:val="0"/>
          <w:sz w:val="24"/>
          <w:szCs w:val="24"/>
          <w:lang w:val="bg-BG"/>
        </w:rPr>
        <w:t xml:space="preserve">С </w:t>
      </w:r>
      <w:r w:rsidR="000F19C5">
        <w:rPr>
          <w:snapToGrid w:val="0"/>
          <w:sz w:val="24"/>
          <w:szCs w:val="24"/>
          <w:lang w:val="bg-BG"/>
        </w:rPr>
        <w:t>Ивора</w:t>
      </w:r>
      <w:r w:rsidR="00901667">
        <w:rPr>
          <w:snapToGrid w:val="0"/>
          <w:sz w:val="24"/>
          <w:szCs w:val="24"/>
          <w:lang w:val="bg-BG"/>
        </w:rPr>
        <w:t xml:space="preserve">”, </w:t>
      </w:r>
      <w:r w:rsidR="00414FB3">
        <w:rPr>
          <w:snapToGrid w:val="0"/>
          <w:sz w:val="24"/>
          <w:szCs w:val="24"/>
          <w:lang w:val="bg-BG"/>
        </w:rPr>
        <w:t>а на територията</w:t>
      </w:r>
      <w:r w:rsidR="00801777">
        <w:rPr>
          <w:snapToGrid w:val="0"/>
          <w:sz w:val="24"/>
          <w:szCs w:val="24"/>
          <w:lang w:val="bg-BG"/>
        </w:rPr>
        <w:t>,</w:t>
      </w:r>
      <w:r w:rsidR="00C86E00">
        <w:rPr>
          <w:snapToGrid w:val="0"/>
          <w:sz w:val="24"/>
          <w:szCs w:val="24"/>
          <w:lang w:val="bg-BG"/>
        </w:rPr>
        <w:t xml:space="preserve"> </w:t>
      </w:r>
      <w:r w:rsidR="00801777">
        <w:rPr>
          <w:snapToGrid w:val="0"/>
          <w:sz w:val="24"/>
          <w:szCs w:val="24"/>
          <w:lang w:val="bg-BG"/>
        </w:rPr>
        <w:t>предоставена на ЛРС „Девин“ и с л</w:t>
      </w:r>
      <w:r w:rsidR="00901667">
        <w:rPr>
          <w:snapToGrid w:val="0"/>
          <w:sz w:val="24"/>
          <w:szCs w:val="24"/>
          <w:lang w:val="bg-BG"/>
        </w:rPr>
        <w:t>овното сдружение и дружинк</w:t>
      </w:r>
      <w:r w:rsidR="000F19C5">
        <w:rPr>
          <w:snapToGrid w:val="0"/>
          <w:sz w:val="24"/>
          <w:szCs w:val="24"/>
          <w:lang w:val="bg-BG"/>
        </w:rPr>
        <w:t>ата</w:t>
      </w:r>
      <w:r w:rsidR="00901667">
        <w:rPr>
          <w:snapToGrid w:val="0"/>
          <w:sz w:val="24"/>
          <w:szCs w:val="24"/>
          <w:lang w:val="bg-BG"/>
        </w:rPr>
        <w:t xml:space="preserve">. </w:t>
      </w:r>
    </w:p>
    <w:p w:rsidR="00901667" w:rsidRDefault="00901667" w:rsidP="00901667">
      <w:pPr>
        <w:pStyle w:val="1"/>
        <w:spacing w:line="240" w:lineRule="auto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ІV. Съдържание на плана за ловностопанските дейности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изработи общ план за ловностопанските дейности на територията, с данни за всеки ловностопански район</w:t>
      </w:r>
      <w:r w:rsidR="000F19C5">
        <w:rPr>
          <w:snapToGrid w:val="0"/>
          <w:sz w:val="24"/>
          <w:szCs w:val="24"/>
          <w:lang w:val="bg-BG"/>
        </w:rPr>
        <w:t>/комплекс</w:t>
      </w:r>
      <w:r>
        <w:rPr>
          <w:snapToGrid w:val="0"/>
          <w:sz w:val="24"/>
          <w:szCs w:val="24"/>
          <w:lang w:val="bg-BG"/>
        </w:rPr>
        <w:t>, БИСД и всяко ловище.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Планът за ловностопанските дейности да се изработи със следното съдържание:</w:t>
      </w:r>
    </w:p>
    <w:p w:rsidR="00901667" w:rsidRDefault="00901667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Обяснителна записка</w:t>
      </w:r>
      <w:r>
        <w:rPr>
          <w:snapToGrid w:val="0"/>
          <w:sz w:val="24"/>
          <w:szCs w:val="24"/>
          <w:lang w:val="bg-BG"/>
        </w:rPr>
        <w:t xml:space="preserve"> - съгласно Приложение № 36 на Наредба № 18 за инвентаризация и планиране в горските територии, вкл. и таблица за обема и вид</w:t>
      </w:r>
      <w:r w:rsidR="00FB49DE">
        <w:rPr>
          <w:snapToGrid w:val="0"/>
          <w:sz w:val="24"/>
          <w:szCs w:val="24"/>
          <w:lang w:val="bg-BG"/>
        </w:rPr>
        <w:t>а на</w:t>
      </w:r>
      <w:r>
        <w:rPr>
          <w:snapToGrid w:val="0"/>
          <w:sz w:val="24"/>
          <w:szCs w:val="24"/>
          <w:lang w:val="bg-BG"/>
        </w:rPr>
        <w:t xml:space="preserve"> извършени дейности. 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Обяснителната записка да се изработи в 4 екземпляра - по един за ИАГ, РДГ Смолян, ЮЦДП – Смолян и ТП „Д</w:t>
      </w:r>
      <w:r w:rsidR="00904F3F">
        <w:rPr>
          <w:snapToGrid w:val="0"/>
          <w:sz w:val="24"/>
          <w:szCs w:val="24"/>
          <w:lang w:val="bg-BG"/>
        </w:rPr>
        <w:t>Л</w:t>
      </w:r>
      <w:r w:rsidR="00901667">
        <w:rPr>
          <w:snapToGrid w:val="0"/>
          <w:sz w:val="24"/>
          <w:szCs w:val="24"/>
          <w:lang w:val="bg-BG"/>
        </w:rPr>
        <w:t>С</w:t>
      </w:r>
      <w:r w:rsidR="00904F3F">
        <w:rPr>
          <w:snapToGrid w:val="0"/>
          <w:sz w:val="24"/>
          <w:szCs w:val="24"/>
          <w:lang w:val="bg-BG"/>
        </w:rPr>
        <w:t xml:space="preserve"> Извора</w:t>
      </w:r>
      <w:r w:rsidR="00901667">
        <w:rPr>
          <w:snapToGrid w:val="0"/>
          <w:sz w:val="24"/>
          <w:szCs w:val="24"/>
          <w:lang w:val="bg-BG"/>
        </w:rPr>
        <w:t xml:space="preserve"> “ .</w:t>
      </w:r>
    </w:p>
    <w:p w:rsidR="00901667" w:rsidRDefault="00901667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Приложения - </w:t>
      </w:r>
      <w:r>
        <w:rPr>
          <w:snapToGrid w:val="0"/>
          <w:sz w:val="24"/>
          <w:szCs w:val="24"/>
          <w:lang w:val="bg-BG"/>
        </w:rPr>
        <w:softHyphen/>
        <w:t>заповеди за границите на ловностопанските райони</w:t>
      </w:r>
      <w:r w:rsidR="00904F3F">
        <w:rPr>
          <w:snapToGrid w:val="0"/>
          <w:sz w:val="24"/>
          <w:szCs w:val="24"/>
          <w:lang w:val="bg-BG"/>
        </w:rPr>
        <w:t>/комплекси</w:t>
      </w:r>
      <w:r>
        <w:rPr>
          <w:snapToGrid w:val="0"/>
          <w:sz w:val="24"/>
          <w:szCs w:val="24"/>
          <w:lang w:val="bg-BG"/>
        </w:rPr>
        <w:t>; протоколи: на комисията по ловно стопанство за приемане на теренните работи</w:t>
      </w:r>
      <w:r w:rsidR="00EB2891">
        <w:rPr>
          <w:snapToGrid w:val="0"/>
          <w:sz w:val="24"/>
          <w:szCs w:val="24"/>
          <w:lang w:val="bg-BG"/>
        </w:rPr>
        <w:t>;</w:t>
      </w:r>
      <w:r>
        <w:rPr>
          <w:snapToGrid w:val="0"/>
          <w:sz w:val="24"/>
          <w:szCs w:val="24"/>
          <w:lang w:val="bg-BG"/>
        </w:rPr>
        <w:t xml:space="preserve"> изходна база данни; ведомост за площите на фуражната база; списъци; работни </w:t>
      </w:r>
      <w:r>
        <w:rPr>
          <w:snapToGrid w:val="0"/>
          <w:sz w:val="24"/>
          <w:szCs w:val="24"/>
          <w:lang w:val="bg-BG"/>
        </w:rPr>
        <w:lastRenderedPageBreak/>
        <w:t>схеми и количествени сметки на биотехническите съоръжения.</w:t>
      </w:r>
    </w:p>
    <w:p w:rsidR="00211CD7" w:rsidRDefault="00901667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Карти - </w:t>
      </w:r>
      <w:r>
        <w:rPr>
          <w:snapToGrid w:val="0"/>
          <w:sz w:val="24"/>
          <w:szCs w:val="24"/>
          <w:lang w:val="bg-BG"/>
        </w:rPr>
        <w:t>За картна основа да се ползват картите от извършената инвентаризация, като за земеделските територии се ползват цифровите модели на КВС/кадастралните карти.</w:t>
      </w:r>
    </w:p>
    <w:p w:rsidR="00211CD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изработи сборна карта на ловностопанските райони в подходящ мащаб и карти на проектираните ловностопански мероприятия в М 1:10000.</w:t>
      </w:r>
    </w:p>
    <w:p w:rsidR="00211CD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За всеки ловностопански район</w:t>
      </w:r>
      <w:r w:rsidR="00EB2891">
        <w:rPr>
          <w:snapToGrid w:val="0"/>
          <w:sz w:val="24"/>
          <w:szCs w:val="24"/>
          <w:lang w:val="bg-BG"/>
        </w:rPr>
        <w:t>/комплекс</w:t>
      </w:r>
      <w:r w:rsidR="00901667">
        <w:rPr>
          <w:snapToGrid w:val="0"/>
          <w:sz w:val="24"/>
          <w:szCs w:val="24"/>
          <w:lang w:val="bg-BG"/>
        </w:rPr>
        <w:t xml:space="preserve"> да се изработи карта на проектираните мероприятия в мащаб 1:25000. На картите по ЛСР</w:t>
      </w:r>
      <w:r w:rsidR="00EB2891">
        <w:rPr>
          <w:snapToGrid w:val="0"/>
          <w:sz w:val="24"/>
          <w:szCs w:val="24"/>
          <w:lang w:val="bg-BG"/>
        </w:rPr>
        <w:t>/ЛСК</w:t>
      </w:r>
      <w:r w:rsidR="00901667">
        <w:rPr>
          <w:snapToGrid w:val="0"/>
          <w:sz w:val="24"/>
          <w:szCs w:val="24"/>
          <w:lang w:val="bg-BG"/>
        </w:rPr>
        <w:t xml:space="preserve"> да бъдат отразени и ловищата.</w:t>
      </w:r>
    </w:p>
    <w:p w:rsidR="00901667" w:rsidRDefault="0006092D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="00901667">
        <w:rPr>
          <w:snapToGrid w:val="0"/>
          <w:sz w:val="24"/>
          <w:szCs w:val="24"/>
          <w:lang w:val="bg-BG"/>
        </w:rPr>
        <w:t>Да се изработи и по един брой бели копия от всеки картен лист.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Картите на ловностопанските райони да се изработят в 4 екземпляра - по един за ИАГ, РДГ - Смолян. ЮЦДП – Смолян и ТП „Д</w:t>
      </w:r>
      <w:r w:rsidR="00904F3F">
        <w:rPr>
          <w:snapToGrid w:val="0"/>
          <w:sz w:val="24"/>
          <w:szCs w:val="24"/>
          <w:lang w:val="bg-BG"/>
        </w:rPr>
        <w:t>Л</w:t>
      </w:r>
      <w:r w:rsidR="00901667">
        <w:rPr>
          <w:snapToGrid w:val="0"/>
          <w:sz w:val="24"/>
          <w:szCs w:val="24"/>
          <w:lang w:val="bg-BG"/>
        </w:rPr>
        <w:t xml:space="preserve">С  </w:t>
      </w:r>
      <w:r w:rsidR="00904F3F">
        <w:rPr>
          <w:snapToGrid w:val="0"/>
          <w:sz w:val="24"/>
          <w:szCs w:val="24"/>
          <w:lang w:val="bg-BG"/>
        </w:rPr>
        <w:t>Извора</w:t>
      </w:r>
      <w:r w:rsidR="00901667">
        <w:rPr>
          <w:snapToGrid w:val="0"/>
          <w:sz w:val="24"/>
          <w:szCs w:val="24"/>
          <w:lang w:val="bg-BG"/>
        </w:rPr>
        <w:t>”.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Картите за РДГ Смолян и ТП „Д</w:t>
      </w:r>
      <w:r w:rsidR="00904F3F">
        <w:rPr>
          <w:snapToGrid w:val="0"/>
          <w:sz w:val="24"/>
          <w:szCs w:val="24"/>
          <w:lang w:val="bg-BG"/>
        </w:rPr>
        <w:t>Л</w:t>
      </w:r>
      <w:r w:rsidR="00901667">
        <w:rPr>
          <w:snapToGrid w:val="0"/>
          <w:sz w:val="24"/>
          <w:szCs w:val="24"/>
          <w:lang w:val="bg-BG"/>
        </w:rPr>
        <w:t>С</w:t>
      </w:r>
      <w:r w:rsidR="00904F3F">
        <w:rPr>
          <w:snapToGrid w:val="0"/>
          <w:sz w:val="24"/>
          <w:szCs w:val="24"/>
          <w:lang w:val="bg-BG"/>
        </w:rPr>
        <w:t xml:space="preserve"> Извора</w:t>
      </w:r>
      <w:r w:rsidR="00901667">
        <w:rPr>
          <w:snapToGrid w:val="0"/>
          <w:sz w:val="24"/>
          <w:szCs w:val="24"/>
          <w:lang w:val="bg-BG"/>
        </w:rPr>
        <w:t xml:space="preserve"> ” да бъдат ламинирани.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 xml:space="preserve">Към всеки екземпляр </w:t>
      </w:r>
      <w:r w:rsidR="00CB4804">
        <w:rPr>
          <w:snapToGrid w:val="0"/>
          <w:sz w:val="24"/>
          <w:szCs w:val="24"/>
          <w:lang w:val="bg-BG"/>
        </w:rPr>
        <w:t>от плана</w:t>
      </w:r>
      <w:r w:rsidR="00901667">
        <w:rPr>
          <w:snapToGrid w:val="0"/>
          <w:sz w:val="24"/>
          <w:szCs w:val="24"/>
          <w:lang w:val="bg-BG"/>
        </w:rPr>
        <w:t xml:space="preserve"> да се приложи по един цветен комплект карти:</w:t>
      </w:r>
    </w:p>
    <w:p w:rsidR="00901667" w:rsidRDefault="00E40AEC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</w:r>
      <w:r w:rsidR="00CB4804">
        <w:rPr>
          <w:snapToGrid w:val="0"/>
          <w:sz w:val="24"/>
          <w:szCs w:val="24"/>
          <w:lang w:val="bg-BG"/>
        </w:rPr>
        <w:t>н</w:t>
      </w:r>
      <w:r w:rsidR="00901667">
        <w:rPr>
          <w:snapToGrid w:val="0"/>
          <w:sz w:val="24"/>
          <w:szCs w:val="24"/>
          <w:lang w:val="bg-BG"/>
        </w:rPr>
        <w:t>а ловностопанските мероприятия в М 1:10 000;</w:t>
      </w:r>
    </w:p>
    <w:p w:rsidR="00901667" w:rsidRDefault="00E40AEC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</w:r>
      <w:r w:rsidR="00CB4804">
        <w:rPr>
          <w:snapToGrid w:val="0"/>
          <w:sz w:val="24"/>
          <w:szCs w:val="24"/>
          <w:lang w:val="bg-BG"/>
        </w:rPr>
        <w:t>н</w:t>
      </w:r>
      <w:r w:rsidR="00901667">
        <w:rPr>
          <w:snapToGrid w:val="0"/>
          <w:sz w:val="24"/>
          <w:szCs w:val="24"/>
          <w:lang w:val="bg-BG"/>
        </w:rPr>
        <w:t>а ловностопанските райони</w:t>
      </w:r>
      <w:r w:rsidR="00904F3F">
        <w:rPr>
          <w:snapToGrid w:val="0"/>
          <w:sz w:val="24"/>
          <w:szCs w:val="24"/>
          <w:lang w:val="bg-BG"/>
        </w:rPr>
        <w:t>/комплекси</w:t>
      </w:r>
      <w:r w:rsidR="00901667">
        <w:rPr>
          <w:snapToGrid w:val="0"/>
          <w:sz w:val="24"/>
          <w:szCs w:val="24"/>
          <w:lang w:val="bg-BG"/>
        </w:rPr>
        <w:t xml:space="preserve"> в подходящ мащаб;</w:t>
      </w:r>
    </w:p>
    <w:p w:rsidR="00901667" w:rsidRDefault="00E40AEC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</w:r>
      <w:r w:rsidR="00CB4804">
        <w:rPr>
          <w:snapToGrid w:val="0"/>
          <w:sz w:val="24"/>
          <w:szCs w:val="24"/>
          <w:lang w:val="bg-BG"/>
        </w:rPr>
        <w:t>з</w:t>
      </w:r>
      <w:r w:rsidR="00901667">
        <w:rPr>
          <w:snapToGrid w:val="0"/>
          <w:sz w:val="24"/>
          <w:szCs w:val="24"/>
          <w:lang w:val="bg-BG"/>
        </w:rPr>
        <w:t>а ТП „Д</w:t>
      </w:r>
      <w:r w:rsidR="00904F3F">
        <w:rPr>
          <w:snapToGrid w:val="0"/>
          <w:sz w:val="24"/>
          <w:szCs w:val="24"/>
          <w:lang w:val="bg-BG"/>
        </w:rPr>
        <w:t>Л</w:t>
      </w:r>
      <w:r w:rsidR="00901667">
        <w:rPr>
          <w:snapToGrid w:val="0"/>
          <w:sz w:val="24"/>
          <w:szCs w:val="24"/>
          <w:lang w:val="bg-BG"/>
        </w:rPr>
        <w:t xml:space="preserve">С </w:t>
      </w:r>
      <w:r w:rsidR="00904F3F">
        <w:rPr>
          <w:snapToGrid w:val="0"/>
          <w:sz w:val="24"/>
          <w:szCs w:val="24"/>
          <w:lang w:val="bg-BG"/>
        </w:rPr>
        <w:t>Извора</w:t>
      </w:r>
      <w:r w:rsidR="00901667">
        <w:rPr>
          <w:snapToGrid w:val="0"/>
          <w:sz w:val="24"/>
          <w:szCs w:val="24"/>
          <w:lang w:val="bg-BG"/>
        </w:rPr>
        <w:t>” - един незгънат ламиниран пакет карти.</w:t>
      </w:r>
    </w:p>
    <w:p w:rsidR="00901667" w:rsidRDefault="004B1F80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 xml:space="preserve">Пространствените и атрибутните данни от ловностопанския план да се включат в обединения цифров модел във формат </w:t>
      </w:r>
      <w:r w:rsidR="00901667">
        <w:rPr>
          <w:snapToGrid w:val="0"/>
          <w:sz w:val="24"/>
          <w:szCs w:val="24"/>
          <w:lang w:val="en-US"/>
        </w:rPr>
        <w:t>ZEM 2.12</w:t>
      </w:r>
      <w:r w:rsidR="00901667">
        <w:rPr>
          <w:snapToGrid w:val="0"/>
          <w:sz w:val="24"/>
          <w:szCs w:val="24"/>
          <w:lang w:val="bg-BG"/>
        </w:rPr>
        <w:t>, съгласно приложение № 1 към чл.4, ал.1 на</w:t>
      </w:r>
      <w:r w:rsidR="00901667">
        <w:rPr>
          <w:sz w:val="24"/>
          <w:szCs w:val="24"/>
        </w:rPr>
        <w:t>Наредба № 20/18.11.2016 г. засъдържанието, условията и реда</w:t>
      </w:r>
      <w:r w:rsidR="0006092D">
        <w:rPr>
          <w:sz w:val="24"/>
          <w:szCs w:val="24"/>
          <w:lang w:val="bg-BG"/>
        </w:rPr>
        <w:t xml:space="preserve"> з</w:t>
      </w:r>
      <w:r w:rsidR="00901667">
        <w:rPr>
          <w:sz w:val="24"/>
          <w:szCs w:val="24"/>
        </w:rPr>
        <w:t>а</w:t>
      </w:r>
      <w:r w:rsidR="0006092D"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създаването и поддържането</w:t>
      </w:r>
      <w:r w:rsidR="0006092D"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на</w:t>
      </w:r>
      <w:r w:rsidR="0006092D"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горскостопанските</w:t>
      </w:r>
      <w:r w:rsidR="0006092D"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карти</w:t>
      </w:r>
      <w:r w:rsidR="00901667">
        <w:rPr>
          <w:sz w:val="24"/>
          <w:szCs w:val="24"/>
          <w:lang w:val="bg-BG"/>
        </w:rPr>
        <w:t>.</w:t>
      </w:r>
    </w:p>
    <w:p w:rsidR="00901667" w:rsidRDefault="00901667" w:rsidP="00901667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Извадка от ловностопанския план, заедно с картен материал</w:t>
      </w:r>
      <w:r w:rsidR="002D02D9">
        <w:rPr>
          <w:snapToGrid w:val="0"/>
          <w:sz w:val="24"/>
          <w:szCs w:val="24"/>
          <w:lang w:val="bg-BG"/>
        </w:rPr>
        <w:t>,</w:t>
      </w:r>
      <w:r>
        <w:rPr>
          <w:snapToGrid w:val="0"/>
          <w:sz w:val="24"/>
          <w:szCs w:val="24"/>
          <w:lang w:val="bg-BG"/>
        </w:rPr>
        <w:t xml:space="preserve"> да се предостави на:</w:t>
      </w:r>
    </w:p>
    <w:p w:rsidR="00901667" w:rsidRDefault="00E40AEC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</w:r>
      <w:r w:rsidR="00901667">
        <w:rPr>
          <w:snapToGrid w:val="0"/>
          <w:sz w:val="24"/>
          <w:szCs w:val="24"/>
          <w:lang w:val="bg-BG"/>
        </w:rPr>
        <w:t>Л</w:t>
      </w:r>
      <w:r w:rsidR="00904F3F">
        <w:rPr>
          <w:snapToGrid w:val="0"/>
          <w:sz w:val="24"/>
          <w:szCs w:val="24"/>
          <w:lang w:val="bg-BG"/>
        </w:rPr>
        <w:t>РС „Девин“</w:t>
      </w:r>
      <w:r w:rsidR="00901667">
        <w:rPr>
          <w:snapToGrid w:val="0"/>
          <w:sz w:val="24"/>
          <w:szCs w:val="24"/>
          <w:lang w:val="bg-BG"/>
        </w:rPr>
        <w:t xml:space="preserve"> -  по отделен договор;</w:t>
      </w:r>
    </w:p>
    <w:p w:rsidR="00A47EDA" w:rsidRDefault="00E40AEC" w:rsidP="00901667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</w:r>
      <w:r w:rsidR="002404B9">
        <w:rPr>
          <w:snapToGrid w:val="0"/>
          <w:sz w:val="24"/>
          <w:szCs w:val="24"/>
          <w:lang w:val="bg-BG"/>
        </w:rPr>
        <w:t xml:space="preserve">Дружеството с което има договор за съвместна дейност </w:t>
      </w:r>
      <w:r w:rsidR="002404B9">
        <w:rPr>
          <w:snapToGrid w:val="0"/>
          <w:sz w:val="24"/>
          <w:szCs w:val="24"/>
          <w:lang w:val="en-US"/>
        </w:rPr>
        <w:t>(</w:t>
      </w:r>
      <w:r w:rsidR="00904F3F">
        <w:rPr>
          <w:snapToGrid w:val="0"/>
          <w:sz w:val="24"/>
          <w:szCs w:val="24"/>
          <w:lang w:val="bg-BG"/>
        </w:rPr>
        <w:t>„ЮПИТЕР МЕТАЛ“ ООД</w:t>
      </w:r>
      <w:r w:rsidR="002404B9">
        <w:rPr>
          <w:snapToGrid w:val="0"/>
          <w:sz w:val="24"/>
          <w:szCs w:val="24"/>
          <w:lang w:val="en-US"/>
        </w:rPr>
        <w:t>)</w:t>
      </w:r>
      <w:r w:rsidR="00901667">
        <w:rPr>
          <w:snapToGrid w:val="0"/>
          <w:sz w:val="24"/>
          <w:szCs w:val="24"/>
          <w:lang w:val="bg-BG"/>
        </w:rPr>
        <w:t xml:space="preserve">  за изпълнение на мероприятията в </w:t>
      </w:r>
      <w:r w:rsidR="00904F3F">
        <w:rPr>
          <w:snapToGrid w:val="0"/>
          <w:sz w:val="24"/>
          <w:szCs w:val="24"/>
          <w:lang w:val="bg-BG"/>
        </w:rPr>
        <w:t>ЛСК</w:t>
      </w:r>
      <w:r w:rsidR="00901667">
        <w:rPr>
          <w:snapToGrid w:val="0"/>
          <w:sz w:val="24"/>
          <w:szCs w:val="24"/>
          <w:lang w:val="bg-BG"/>
        </w:rPr>
        <w:t xml:space="preserve"> и БИСД.</w:t>
      </w:r>
    </w:p>
    <w:p w:rsidR="00901667" w:rsidRDefault="0006092D" w:rsidP="00211CD7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     </w:t>
      </w:r>
      <w:r w:rsidR="00901667">
        <w:rPr>
          <w:b/>
          <w:snapToGrid w:val="0"/>
          <w:sz w:val="24"/>
          <w:szCs w:val="24"/>
          <w:lang w:val="bg-BG"/>
        </w:rPr>
        <w:t>V. Срокове за планиране</w:t>
      </w:r>
    </w:p>
    <w:p w:rsidR="00901667" w:rsidRDefault="00901667" w:rsidP="00901667">
      <w:pPr>
        <w:pStyle w:val="1"/>
        <w:spacing w:line="24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Ловностопанският план да се изработи едновременно с инвентаризацията и в същите срокове.</w:t>
      </w:r>
    </w:p>
    <w:p w:rsidR="00952EDF" w:rsidRDefault="0006092D" w:rsidP="00952EDF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 xml:space="preserve">          </w:t>
      </w:r>
      <w:r w:rsidR="00901667">
        <w:rPr>
          <w:i w:val="0"/>
          <w:snapToGrid w:val="0"/>
          <w:sz w:val="24"/>
          <w:szCs w:val="24"/>
          <w:lang w:val="bg-BG"/>
        </w:rPr>
        <w:t>VІ. Обем и видове дейности</w:t>
      </w:r>
    </w:p>
    <w:p w:rsidR="00B51086" w:rsidRPr="00952EDF" w:rsidRDefault="00952EDF" w:rsidP="00952EDF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 xml:space="preserve">          </w:t>
      </w:r>
      <w:r w:rsidR="00901667" w:rsidRPr="00952EDF">
        <w:rPr>
          <w:b w:val="0"/>
          <w:i w:val="0"/>
          <w:snapToGrid w:val="0"/>
          <w:sz w:val="24"/>
          <w:szCs w:val="24"/>
          <w:lang w:val="bg-BG"/>
        </w:rPr>
        <w:t>Видовете дейности и разпределението на обема им по категории на трудност е следното</w:t>
      </w:r>
      <w:r w:rsidR="00B02B21" w:rsidRPr="00952EDF">
        <w:rPr>
          <w:b w:val="0"/>
          <w:i w:val="0"/>
          <w:snapToGrid w:val="0"/>
          <w:sz w:val="24"/>
          <w:szCs w:val="24"/>
          <w:lang w:val="bg-BG"/>
        </w:rPr>
        <w:t>:</w:t>
      </w:r>
      <w:r w:rsidR="00B51086" w:rsidRPr="00952EDF">
        <w:rPr>
          <w:b w:val="0"/>
          <w:i w:val="0"/>
          <w:lang w:val="bg-BG"/>
        </w:rPr>
        <w:t xml:space="preserve">                                                                               </w:t>
      </w:r>
      <w:r>
        <w:rPr>
          <w:b w:val="0"/>
          <w:i w:val="0"/>
          <w:lang w:val="bg-BG"/>
        </w:rPr>
        <w:t xml:space="preserve">           </w:t>
      </w:r>
      <w:r w:rsidRPr="00952EDF">
        <w:rPr>
          <w:b w:val="0"/>
          <w:i w:val="0"/>
          <w:sz w:val="24"/>
          <w:szCs w:val="24"/>
          <w:lang w:val="bg-BG"/>
        </w:rPr>
        <w:t>Таблица № 7</w:t>
      </w:r>
      <w:r w:rsidR="00B51086" w:rsidRPr="00952EDF">
        <w:rPr>
          <w:b w:val="0"/>
          <w:i w:val="0"/>
          <w:lang w:val="bg-BG"/>
        </w:rPr>
        <w:t xml:space="preserve"> </w:t>
      </w:r>
      <w:r w:rsidR="00C86E00" w:rsidRPr="00952EDF">
        <w:rPr>
          <w:b w:val="0"/>
          <w:i w:val="0"/>
          <w:lang w:val="bg-BG"/>
        </w:rPr>
        <w:t xml:space="preserve">                                    </w:t>
      </w:r>
      <w:r w:rsidR="00C86E00">
        <w:rPr>
          <w:lang w:val="bg-BG"/>
        </w:rPr>
        <w:t xml:space="preserve">                                                                   </w:t>
      </w:r>
      <w:r w:rsidR="00B51086">
        <w:rPr>
          <w:lang w:val="bg-BG"/>
        </w:rPr>
        <w:t xml:space="preserve"> </w:t>
      </w:r>
      <w:r>
        <w:rPr>
          <w:lang w:val="bg-BG"/>
        </w:rPr>
        <w:t xml:space="preserve">                  </w:t>
      </w:r>
      <w:r w:rsidR="00B51086">
        <w:rPr>
          <w:lang w:val="bg-BG"/>
        </w:rPr>
        <w:t xml:space="preserve">         </w:t>
      </w:r>
      <w:r w:rsidR="00B02B21">
        <w:rPr>
          <w:lang w:val="bg-BG"/>
        </w:rPr>
        <w:t xml:space="preserve">                                                                                                </w:t>
      </w:r>
      <w:r w:rsidR="00C86E00">
        <w:rPr>
          <w:lang w:val="bg-BG"/>
        </w:rPr>
        <w:t xml:space="preserve">                              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9"/>
        <w:gridCol w:w="992"/>
        <w:gridCol w:w="851"/>
        <w:gridCol w:w="992"/>
        <w:gridCol w:w="992"/>
        <w:gridCol w:w="1244"/>
      </w:tblGrid>
      <w:tr w:rsidR="00901667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Вид дейност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Катег. 1 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Катег.2</w:t>
            </w:r>
          </w:p>
          <w:p w:rsidR="00901667" w:rsidRPr="00C97659" w:rsidRDefault="00C86E0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C97659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97659">
              <w:rPr>
                <w:b/>
                <w:sz w:val="18"/>
                <w:szCs w:val="18"/>
                <w:lang w:eastAsia="en-US"/>
              </w:rPr>
              <w:t>Катег. 3</w:t>
            </w:r>
          </w:p>
          <w:p w:rsidR="00901667" w:rsidRPr="00C97659" w:rsidRDefault="00901667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97659">
              <w:rPr>
                <w:b/>
                <w:sz w:val="18"/>
                <w:szCs w:val="18"/>
                <w:lang w:eastAsia="en-US"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Катег. 4</w:t>
            </w:r>
          </w:p>
          <w:p w:rsidR="00901667" w:rsidRPr="00C97659" w:rsidRDefault="001272CC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C97659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Общо</w:t>
            </w:r>
          </w:p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Ха</w:t>
            </w:r>
          </w:p>
        </w:tc>
      </w:tr>
      <w:tr w:rsidR="00901667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en-US"/>
              </w:rPr>
              <w:t xml:space="preserve">        I</w:t>
            </w: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. Устройство на едродивечово ловно стопанство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1. Проучване и бонитиране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3304,0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7529,0</w:t>
            </w: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3304,0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Cs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7529,0</w:t>
            </w: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3304,0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Cs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7529,0</w:t>
            </w:r>
          </w:p>
        </w:tc>
      </w:tr>
      <w:tr w:rsidR="005118B0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bCs/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b/>
                <w:bCs/>
                <w:snapToGrid w:val="0"/>
                <w:sz w:val="18"/>
                <w:szCs w:val="18"/>
                <w:lang w:val="en-US" w:eastAsia="en-US"/>
              </w:rPr>
              <w:t>II</w:t>
            </w:r>
            <w:r w:rsidRPr="00C97659">
              <w:rPr>
                <w:b/>
                <w:bCs/>
                <w:snapToGrid w:val="0"/>
                <w:sz w:val="18"/>
                <w:szCs w:val="18"/>
                <w:lang w:eastAsia="en-US"/>
              </w:rPr>
              <w:t>. Устройство на БИСД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1. Проучване и бонитиране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bCs/>
                <w:snapToGrid w:val="0"/>
                <w:sz w:val="18"/>
                <w:szCs w:val="18"/>
                <w:lang w:val="bg-BG"/>
              </w:rPr>
              <w:t>472,2</w:t>
            </w: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282,7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bCs/>
                <w:snapToGrid w:val="0"/>
                <w:sz w:val="18"/>
                <w:szCs w:val="18"/>
                <w:lang w:val="bg-BG"/>
              </w:rPr>
              <w:t>472,2</w:t>
            </w: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282,7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bCs/>
                <w:snapToGrid w:val="0"/>
                <w:sz w:val="18"/>
                <w:szCs w:val="18"/>
                <w:lang w:val="bg-BG"/>
              </w:rPr>
              <w:t>472,2</w:t>
            </w: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4. Организация на стопанисването на дивеча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282,7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bCs/>
                <w:snapToGrid w:val="0"/>
                <w:sz w:val="18"/>
                <w:szCs w:val="18"/>
                <w:lang w:val="bg-BG"/>
              </w:rPr>
              <w:t>472,2</w:t>
            </w:r>
          </w:p>
        </w:tc>
      </w:tr>
      <w:tr w:rsidR="005118B0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en-US"/>
              </w:rPr>
              <w:t xml:space="preserve">         III</w:t>
            </w: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. Устройство на земеделски площи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 xml:space="preserve">1. Парцелиране и организация на територията, вкл. обработка на </w:t>
            </w:r>
          </w:p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цифрови модели и изработване на картен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755,1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755,1</w:t>
            </w:r>
          </w:p>
        </w:tc>
      </w:tr>
      <w:tr w:rsidR="005118B0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b/>
                <w:snapToGrid w:val="0"/>
                <w:sz w:val="18"/>
                <w:szCs w:val="18"/>
                <w:lang w:eastAsia="en-US"/>
              </w:rPr>
              <w:t xml:space="preserve">                    Общо </w:t>
            </w:r>
            <w:r w:rsidRPr="00C97659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I </w:t>
            </w:r>
            <w:r w:rsidRPr="00C97659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Pr="00C97659">
              <w:rPr>
                <w:b/>
                <w:snapToGrid w:val="0"/>
                <w:sz w:val="18"/>
                <w:szCs w:val="18"/>
                <w:lang w:val="en-US" w:eastAsia="en-US"/>
              </w:rPr>
              <w:t>II</w:t>
            </w:r>
            <w:r w:rsidRPr="00C97659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Pr="00C97659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BodyTextIndent2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B0" w:rsidRPr="00C97659" w:rsidRDefault="005118B0" w:rsidP="005118B0">
            <w:pPr>
              <w:pStyle w:val="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en-US"/>
              </w:rPr>
            </w:pPr>
            <w:r w:rsidRPr="00C97659">
              <w:rPr>
                <w:b/>
                <w:snapToGrid w:val="0"/>
                <w:sz w:val="18"/>
                <w:szCs w:val="18"/>
                <w:lang w:val="en-US"/>
              </w:rPr>
              <w:t>8756.3</w:t>
            </w:r>
          </w:p>
        </w:tc>
      </w:tr>
    </w:tbl>
    <w:p w:rsidR="00901667" w:rsidRDefault="00901667" w:rsidP="00901667">
      <w:pPr>
        <w:pStyle w:val="Style2"/>
        <w:spacing w:line="240" w:lineRule="auto"/>
        <w:jc w:val="both"/>
        <w:rPr>
          <w:snapToGrid w:val="0"/>
          <w:sz w:val="24"/>
          <w:szCs w:val="24"/>
          <w:lang w:val="bg-BG"/>
        </w:rPr>
      </w:pPr>
    </w:p>
    <w:p w:rsidR="00C86E00" w:rsidRDefault="00773D3C" w:rsidP="00C86E00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901667">
        <w:rPr>
          <w:b/>
          <w:szCs w:val="24"/>
        </w:rPr>
        <w:t>Изработването на плана за ловностопанските дейности е за сметка на държавния бюджет</w:t>
      </w:r>
      <w:r>
        <w:rPr>
          <w:b/>
          <w:szCs w:val="24"/>
        </w:rPr>
        <w:t>.</w:t>
      </w:r>
    </w:p>
    <w:p w:rsidR="00C933E9" w:rsidRDefault="00C933E9" w:rsidP="00C86E00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Част четвърта</w:t>
      </w:r>
    </w:p>
    <w:p w:rsidR="00C933E9" w:rsidRDefault="00C933E9" w:rsidP="00362E2D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ГОРСКОСТОПАНСКИ ПЛАН</w:t>
      </w:r>
    </w:p>
    <w:p w:rsidR="00C933E9" w:rsidRDefault="00C933E9" w:rsidP="00362E2D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ГОРСКИТЕ ТЕРИТОРИИ </w:t>
      </w:r>
      <w:r>
        <w:rPr>
          <w:b/>
          <w:sz w:val="24"/>
          <w:szCs w:val="24"/>
          <w:lang w:val="en-US"/>
        </w:rPr>
        <w:t xml:space="preserve">– </w:t>
      </w:r>
      <w:r>
        <w:rPr>
          <w:b/>
          <w:sz w:val="24"/>
          <w:szCs w:val="24"/>
        </w:rPr>
        <w:t>ДЪРЖАВНА СОБСТВЕНОСТ</w:t>
      </w:r>
    </w:p>
    <w:p w:rsidR="00B94ED9" w:rsidRDefault="00C933E9" w:rsidP="00E73427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В РАЙОНА НА ДЕЙНОСТ НА ТП „Д</w:t>
      </w:r>
      <w:r w:rsidR="00750268">
        <w:rPr>
          <w:b/>
          <w:sz w:val="24"/>
          <w:szCs w:val="24"/>
        </w:rPr>
        <w:t>Л</w:t>
      </w:r>
      <w:r>
        <w:rPr>
          <w:b/>
          <w:sz w:val="24"/>
          <w:szCs w:val="24"/>
        </w:rPr>
        <w:t xml:space="preserve">С </w:t>
      </w:r>
      <w:r w:rsidR="00750268">
        <w:rPr>
          <w:b/>
          <w:sz w:val="24"/>
          <w:szCs w:val="24"/>
        </w:rPr>
        <w:t>ИЗВОРА</w:t>
      </w:r>
      <w:r>
        <w:rPr>
          <w:b/>
          <w:sz w:val="24"/>
          <w:szCs w:val="24"/>
        </w:rPr>
        <w:t>”</w:t>
      </w:r>
    </w:p>
    <w:p w:rsidR="007D42C1" w:rsidRDefault="007D42C1" w:rsidP="00D833A2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(</w:t>
      </w:r>
      <w:r>
        <w:rPr>
          <w:b/>
          <w:sz w:val="24"/>
          <w:szCs w:val="24"/>
        </w:rPr>
        <w:t>без частта на бившето Т</w:t>
      </w:r>
      <w:r w:rsidR="00C927C9">
        <w:rPr>
          <w:b/>
          <w:sz w:val="24"/>
          <w:szCs w:val="24"/>
        </w:rPr>
        <w:t xml:space="preserve">П </w:t>
      </w:r>
      <w:r>
        <w:rPr>
          <w:b/>
          <w:sz w:val="24"/>
          <w:szCs w:val="24"/>
        </w:rPr>
        <w:t>“ДГС Дев</w:t>
      </w:r>
      <w:r w:rsidR="00C927C9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>н“</w:t>
      </w:r>
      <w:r>
        <w:rPr>
          <w:b/>
          <w:sz w:val="24"/>
          <w:szCs w:val="24"/>
          <w:lang w:val="en-US"/>
        </w:rPr>
        <w:t>)</w:t>
      </w:r>
    </w:p>
    <w:p w:rsidR="00135A69" w:rsidRPr="00D03598" w:rsidRDefault="002E30E8" w:rsidP="00362E2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z w:val="24"/>
          <w:szCs w:val="24"/>
        </w:rPr>
        <w:tab/>
      </w:r>
      <w:r w:rsidR="00C933E9">
        <w:rPr>
          <w:sz w:val="24"/>
          <w:szCs w:val="24"/>
        </w:rPr>
        <w:t>Горскостопанският</w:t>
      </w:r>
      <w:r w:rsidR="008F047F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план</w:t>
      </w:r>
      <w:r w:rsidR="008F047F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</w:t>
      </w:r>
      <w:r w:rsidR="008F047F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горските</w:t>
      </w:r>
      <w:r w:rsidR="008F047F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територии – държавна</w:t>
      </w:r>
      <w:r w:rsidR="00EC3E45"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собственост</w:t>
      </w:r>
      <w:r w:rsidR="00D03598">
        <w:rPr>
          <w:sz w:val="24"/>
          <w:szCs w:val="24"/>
          <w:lang w:val="bg-BG"/>
        </w:rPr>
        <w:t xml:space="preserve"> да се</w:t>
      </w:r>
    </w:p>
    <w:p w:rsidR="00C933E9" w:rsidRDefault="00C933E9" w:rsidP="00362E2D">
      <w:pPr>
        <w:pStyle w:val="Title"/>
        <w:jc w:val="both"/>
        <w:rPr>
          <w:sz w:val="24"/>
          <w:szCs w:val="24"/>
        </w:rPr>
      </w:pPr>
      <w:r>
        <w:rPr>
          <w:sz w:val="24"/>
          <w:szCs w:val="24"/>
        </w:rPr>
        <w:t>изработи на база и едновременно с инвентаризацията и съгласно изискванията на Наредба № 18 за инвентаризация и планиране в горските територии.</w:t>
      </w:r>
    </w:p>
    <w:p w:rsidR="00C933E9" w:rsidRDefault="002E30E8" w:rsidP="0034408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CB17DB">
        <w:rPr>
          <w:szCs w:val="24"/>
        </w:rPr>
        <w:t>Държавно ловно стопанство „Извора“ е обособено като териториално поделение на  „Южноцентрално държавно предприятие“  гр. Смолян с</w:t>
      </w:r>
      <w:r w:rsidR="0034408E">
        <w:rPr>
          <w:szCs w:val="24"/>
        </w:rPr>
        <w:t>ъс заповед № РД 49-112/13.04.2011 г. на министъра на земеделието и храните, на основание § 9 от ПЗР на ЗГ и във връзка с чл. 163 и сл. от ЗГ</w:t>
      </w:r>
      <w:r w:rsidR="00CB17DB">
        <w:rPr>
          <w:szCs w:val="24"/>
        </w:rPr>
        <w:t>.</w:t>
      </w:r>
    </w:p>
    <w:p w:rsidR="00C933E9" w:rsidRDefault="008F047F" w:rsidP="008F047F">
      <w:pPr>
        <w:pStyle w:val="Titl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C933E9">
        <w:rPr>
          <w:b/>
          <w:sz w:val="24"/>
          <w:szCs w:val="24"/>
        </w:rPr>
        <w:t>Глава І Площ, подлежаща на горскостопанско планиране</w:t>
      </w:r>
    </w:p>
    <w:p w:rsidR="00501578" w:rsidRDefault="00CE33E6" w:rsidP="007C58D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ab/>
      </w:r>
      <w:r w:rsidR="008F047F">
        <w:rPr>
          <w:b/>
          <w:bCs/>
          <w:szCs w:val="24"/>
        </w:rPr>
        <w:t xml:space="preserve">          </w:t>
      </w:r>
      <w:r w:rsidR="00055D0F" w:rsidRPr="00F31211">
        <w:rPr>
          <w:b/>
          <w:bCs/>
          <w:szCs w:val="24"/>
        </w:rPr>
        <w:t>П</w:t>
      </w:r>
      <w:r w:rsidR="00D44204" w:rsidRPr="00F31211">
        <w:rPr>
          <w:b/>
          <w:bCs/>
          <w:szCs w:val="24"/>
        </w:rPr>
        <w:t xml:space="preserve">лощта </w:t>
      </w:r>
      <w:r w:rsidR="002F7409" w:rsidRPr="00F31211">
        <w:rPr>
          <w:b/>
          <w:bCs/>
          <w:szCs w:val="24"/>
        </w:rPr>
        <w:t xml:space="preserve">на горските територии, държавна собственост </w:t>
      </w:r>
      <w:r w:rsidR="00D44204" w:rsidRPr="00F31211">
        <w:rPr>
          <w:b/>
          <w:bCs/>
          <w:szCs w:val="24"/>
        </w:rPr>
        <w:t xml:space="preserve">е  </w:t>
      </w:r>
      <w:r w:rsidR="00055D0F" w:rsidRPr="00F31211">
        <w:rPr>
          <w:b/>
          <w:bCs/>
          <w:szCs w:val="24"/>
        </w:rPr>
        <w:t>4776,1 х</w:t>
      </w:r>
      <w:r w:rsidR="00FA6AE3" w:rsidRPr="00F31211">
        <w:rPr>
          <w:b/>
          <w:bCs/>
          <w:szCs w:val="24"/>
        </w:rPr>
        <w:t>,</w:t>
      </w:r>
      <w:r w:rsidR="00FA6AE3" w:rsidRPr="00FA6AE3">
        <w:rPr>
          <w:szCs w:val="24"/>
        </w:rPr>
        <w:t xml:space="preserve"> от която: залесена - 4068,0 ха</w:t>
      </w:r>
      <w:r w:rsidR="002F7409" w:rsidRPr="00FA6AE3">
        <w:rPr>
          <w:szCs w:val="24"/>
        </w:rPr>
        <w:t>.</w:t>
      </w:r>
      <w:r w:rsidR="00FA6AE3" w:rsidRPr="00FA6AE3">
        <w:rPr>
          <w:szCs w:val="24"/>
        </w:rPr>
        <w:t>; незалесена дървопроизводителна – 2,8 ха.; недървопрозводителна – 705,3 ха.</w:t>
      </w:r>
    </w:p>
    <w:p w:rsidR="00C933E9" w:rsidRPr="00A214E0" w:rsidRDefault="00CE33E6" w:rsidP="007C58D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</w:r>
      <w:r w:rsidR="008F047F">
        <w:rPr>
          <w:szCs w:val="24"/>
        </w:rPr>
        <w:t xml:space="preserve">          </w:t>
      </w:r>
      <w:r w:rsidR="00501578">
        <w:rPr>
          <w:szCs w:val="24"/>
        </w:rPr>
        <w:t xml:space="preserve">На територията, при инвентаризацията през 2013 г. са установени 1,2 ха земеделски територии-държавна собственост, придобили характеристиката на гора, които не са обект на горкостопанския план. </w:t>
      </w:r>
    </w:p>
    <w:p w:rsidR="00FB7C16" w:rsidRDefault="00CE33E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</w:r>
      <w:r w:rsidR="008F047F">
        <w:rPr>
          <w:szCs w:val="24"/>
        </w:rPr>
        <w:t xml:space="preserve">          </w:t>
      </w:r>
      <w:r w:rsidR="00C933E9">
        <w:rPr>
          <w:szCs w:val="24"/>
        </w:rPr>
        <w:t xml:space="preserve">Разпределението на залесената площ </w:t>
      </w:r>
      <w:r w:rsidR="00572E42">
        <w:rPr>
          <w:szCs w:val="24"/>
        </w:rPr>
        <w:t xml:space="preserve">на горските територии </w:t>
      </w:r>
      <w:r w:rsidR="00C933E9">
        <w:rPr>
          <w:szCs w:val="24"/>
        </w:rPr>
        <w:t>по видове насаждения и бонитети</w:t>
      </w:r>
      <w:r w:rsidR="002F4CCA">
        <w:rPr>
          <w:szCs w:val="24"/>
        </w:rPr>
        <w:t xml:space="preserve"> </w:t>
      </w:r>
      <w:r w:rsidR="00C933E9">
        <w:rPr>
          <w:szCs w:val="24"/>
        </w:rPr>
        <w:t>е следното</w:t>
      </w:r>
      <w:r w:rsidR="000D16ED">
        <w:rPr>
          <w:szCs w:val="24"/>
        </w:rPr>
        <w:t xml:space="preserve"> </w:t>
      </w:r>
      <w:r w:rsidR="000D16ED">
        <w:rPr>
          <w:szCs w:val="24"/>
          <w:lang w:val="en-US"/>
        </w:rPr>
        <w:t>(</w:t>
      </w:r>
      <w:r w:rsidR="000D16ED">
        <w:rPr>
          <w:szCs w:val="24"/>
        </w:rPr>
        <w:t>табл. № 8</w:t>
      </w:r>
      <w:r w:rsidR="000D16ED">
        <w:rPr>
          <w:szCs w:val="24"/>
          <w:lang w:val="en-US"/>
        </w:rPr>
        <w:t>)</w:t>
      </w:r>
      <w:r w:rsidR="00C933E9">
        <w:rPr>
          <w:szCs w:val="24"/>
        </w:rPr>
        <w:t>:</w:t>
      </w:r>
    </w:p>
    <w:p w:rsidR="00CE33E6" w:rsidRDefault="002F4CC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Таблица № 8</w:t>
      </w: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2555"/>
        <w:gridCol w:w="1300"/>
        <w:gridCol w:w="961"/>
        <w:gridCol w:w="1082"/>
        <w:gridCol w:w="1082"/>
        <w:gridCol w:w="1082"/>
        <w:gridCol w:w="962"/>
      </w:tblGrid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Видове насаждения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Площ</w:t>
            </w:r>
          </w:p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І бонитет</w:t>
            </w:r>
          </w:p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ІІ бонитет</w:t>
            </w:r>
          </w:p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ІІІ бонитет</w:t>
            </w:r>
          </w:p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ІV бонитет</w:t>
            </w:r>
          </w:p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V</w:t>
            </w:r>
            <w:r>
              <w:rPr>
                <w:b/>
                <w:sz w:val="16"/>
                <w:szCs w:val="16"/>
              </w:rPr>
              <w:t xml:space="preserve"> бонитет</w:t>
            </w:r>
          </w:p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Иглолистни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3457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1784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955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367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27</w:t>
            </w:r>
          </w:p>
        </w:tc>
      </w:tr>
      <w:tr w:rsidR="00C933E9" w:rsidTr="00E87676">
        <w:trPr>
          <w:trHeight w:val="280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Бял. Бор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Смърч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Черен бор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Ела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D0CE0" w:rsidP="00CD0CE0">
            <w:pPr>
              <w:pStyle w:val="BodyTextIndent2"/>
              <w:tabs>
                <w:tab w:val="clear" w:pos="-90"/>
                <w:tab w:val="center" w:pos="542"/>
                <w:tab w:val="right" w:pos="1084"/>
                <w:tab w:val="center" w:pos="1170"/>
              </w:tabs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F31211">
              <w:rPr>
                <w:sz w:val="16"/>
                <w:szCs w:val="16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иглолистни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иглол.-широколистни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Широколистни високостъблени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144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46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F3121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Трепетлика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широкол.-иглолистни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Издънкови за превръщане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23</w:t>
            </w:r>
            <w:r w:rsidR="00E8767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7</w:t>
            </w:r>
            <w:r w:rsidR="00E8767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34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Дъб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Смес. 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E87676">
              <w:rPr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E87676">
              <w:rPr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Нискостъблени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118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E87676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E87676">
              <w:rPr>
                <w:b/>
                <w:bCs/>
                <w:sz w:val="16"/>
                <w:szCs w:val="16"/>
              </w:rPr>
              <w:t>80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Келяв габър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933E9" w:rsidTr="00E8767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Default="006A6217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</w:tbl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</w:p>
    <w:p w:rsidR="00C933E9" w:rsidRDefault="008F047F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Категориите горски територии - държавна собственост (защитни, специални и стопански  - по отдели, подотдели и площ) са част от описаните при инвентаризацията.</w:t>
      </w:r>
    </w:p>
    <w:p w:rsidR="00C933E9" w:rsidRDefault="00CE33E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 w:rsidR="008F047F"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ІІ. Д</w:t>
      </w:r>
      <w:r w:rsidR="00C933E9">
        <w:rPr>
          <w:b/>
          <w:szCs w:val="24"/>
          <w:lang w:val="en-US"/>
        </w:rPr>
        <w:t>осегашно</w:t>
      </w:r>
      <w:r w:rsidR="00B97308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стопанисване</w:t>
      </w:r>
    </w:p>
    <w:p w:rsidR="00C933E9" w:rsidRDefault="008F047F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Да се дадат исторически данни за създаването на </w:t>
      </w:r>
      <w:r w:rsidR="00FE6171">
        <w:rPr>
          <w:szCs w:val="24"/>
        </w:rPr>
        <w:t>ловното</w:t>
      </w:r>
      <w:r w:rsidR="00C933E9">
        <w:rPr>
          <w:szCs w:val="24"/>
        </w:rPr>
        <w:t xml:space="preserve"> стопанство и преглед на досегашните лесоустройства в хронологичен ред. З</w:t>
      </w:r>
      <w:r w:rsidR="00C933E9">
        <w:rPr>
          <w:szCs w:val="24"/>
          <w:lang w:val="en-US"/>
        </w:rPr>
        <w:t>а последн</w:t>
      </w:r>
      <w:r w:rsidR="00C933E9">
        <w:rPr>
          <w:szCs w:val="24"/>
        </w:rPr>
        <w:t xml:space="preserve">ия горскостопански план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201</w:t>
      </w:r>
      <w:r w:rsidR="00712ABE">
        <w:rPr>
          <w:szCs w:val="24"/>
        </w:rPr>
        <w:t>3</w:t>
      </w:r>
      <w:r w:rsidR="00C933E9">
        <w:rPr>
          <w:szCs w:val="24"/>
        </w:rPr>
        <w:t xml:space="preserve">г.) да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основните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насоки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организация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стопанството – горскостопански и охранителни</w:t>
      </w:r>
      <w:r w:rsidR="004307EC">
        <w:rPr>
          <w:szCs w:val="24"/>
        </w:rPr>
        <w:t xml:space="preserve"> </w:t>
      </w:r>
      <w:r w:rsidR="00C933E9">
        <w:rPr>
          <w:szCs w:val="24"/>
          <w:lang w:val="en-US"/>
        </w:rPr>
        <w:t>участъци, отдели, стопански</w:t>
      </w:r>
      <w:r w:rsidR="004307EC">
        <w:rPr>
          <w:szCs w:val="24"/>
        </w:rPr>
        <w:t xml:space="preserve"> </w:t>
      </w:r>
      <w:r w:rsidR="00C933E9">
        <w:rPr>
          <w:szCs w:val="24"/>
          <w:lang w:val="en-US"/>
        </w:rPr>
        <w:t>класове и групи</w:t>
      </w:r>
      <w:r w:rsidR="00EC3E45">
        <w:rPr>
          <w:szCs w:val="24"/>
        </w:rPr>
        <w:t xml:space="preserve"> </w:t>
      </w:r>
      <w:r w:rsidR="00C933E9">
        <w:rPr>
          <w:szCs w:val="24"/>
          <w:lang w:val="en-US"/>
        </w:rPr>
        <w:t>гори</w:t>
      </w:r>
      <w:r w:rsidR="004307EC"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 w:rsidR="004307EC">
        <w:rPr>
          <w:szCs w:val="24"/>
        </w:rPr>
        <w:t xml:space="preserve"> </w:t>
      </w:r>
      <w:r w:rsidR="00C933E9">
        <w:rPr>
          <w:szCs w:val="24"/>
          <w:lang w:val="en-US"/>
        </w:rPr>
        <w:t>предназначение, турнуси</w:t>
      </w:r>
      <w:r w:rsidR="004307EC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4307EC">
        <w:rPr>
          <w:szCs w:val="24"/>
        </w:rPr>
        <w:t xml:space="preserve"> </w:t>
      </w:r>
      <w:r w:rsidR="00C933E9">
        <w:rPr>
          <w:szCs w:val="24"/>
          <w:lang w:val="en-US"/>
        </w:rPr>
        <w:t>сеч</w:t>
      </w:r>
      <w:r w:rsidR="00C933E9">
        <w:rPr>
          <w:szCs w:val="24"/>
        </w:rPr>
        <w:t xml:space="preserve"> и др.</w:t>
      </w:r>
    </w:p>
    <w:p w:rsidR="00C933E9" w:rsidRDefault="001D737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Да се опише ролята и значението на </w:t>
      </w:r>
      <w:r w:rsidR="00FE6171">
        <w:rPr>
          <w:szCs w:val="24"/>
        </w:rPr>
        <w:t>ловното</w:t>
      </w:r>
      <w:r w:rsidR="00C933E9">
        <w:rPr>
          <w:szCs w:val="24"/>
        </w:rPr>
        <w:t xml:space="preserve"> стопанство за общин</w:t>
      </w:r>
      <w:r w:rsidR="00362325">
        <w:rPr>
          <w:szCs w:val="24"/>
        </w:rPr>
        <w:t xml:space="preserve">ите </w:t>
      </w:r>
      <w:r w:rsidR="000B0E0C">
        <w:rPr>
          <w:szCs w:val="24"/>
        </w:rPr>
        <w:t>на територията.</w:t>
      </w:r>
    </w:p>
    <w:p w:rsidR="00A77C59" w:rsidRDefault="001D737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направи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анализ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изпълнението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предвидените</w:t>
      </w:r>
      <w:r>
        <w:rPr>
          <w:szCs w:val="24"/>
        </w:rPr>
        <w:t xml:space="preserve"> </w:t>
      </w:r>
      <w:r w:rsidR="00C933E9">
        <w:rPr>
          <w:szCs w:val="24"/>
        </w:rPr>
        <w:t>мероприятия – сечи; възобновяване и залесяване; ползване на дървесина; странични ползвания; опазване  на горите от пожари, болести и вредители; борба с ерозията; сградо и пътно строителство и др.</w:t>
      </w:r>
      <w:r w:rsidR="00686E75">
        <w:rPr>
          <w:szCs w:val="24"/>
        </w:rPr>
        <w:t>,</w:t>
      </w:r>
      <w:r w:rsidR="00C933E9">
        <w:rPr>
          <w:szCs w:val="24"/>
        </w:rPr>
        <w:t xml:space="preserve"> на база отчетните документи и информацията от теренните проучвания, като се изяснят причините за </w:t>
      </w:r>
      <w:r w:rsidR="0012048D">
        <w:rPr>
          <w:szCs w:val="24"/>
        </w:rPr>
        <w:t xml:space="preserve">евентуално </w:t>
      </w:r>
      <w:r w:rsidR="00C933E9">
        <w:rPr>
          <w:szCs w:val="24"/>
        </w:rPr>
        <w:t>получени незад</w:t>
      </w:r>
      <w:r w:rsidR="005B2456">
        <w:rPr>
          <w:szCs w:val="24"/>
        </w:rPr>
        <w:t>о</w:t>
      </w:r>
      <w:r w:rsidR="00C933E9">
        <w:rPr>
          <w:szCs w:val="24"/>
        </w:rPr>
        <w:t>волителни резултати. Да се посочат конкренти примери както за отклоненията от предвижданията, така и за добри лесовъдски решения.</w:t>
      </w:r>
    </w:p>
    <w:p w:rsidR="00C933E9" w:rsidRDefault="001D737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Изпълнението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</w:rPr>
        <w:t>предвидените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сечи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анализира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горите и вид на </w:t>
      </w:r>
      <w:r w:rsidR="00C933E9">
        <w:rPr>
          <w:szCs w:val="24"/>
          <w:lang w:val="en-US"/>
        </w:rPr>
        <w:t>сечта</w:t>
      </w:r>
      <w:r w:rsidR="00C933E9">
        <w:rPr>
          <w:szCs w:val="24"/>
        </w:rPr>
        <w:t xml:space="preserve"> </w:t>
      </w:r>
      <w:r>
        <w:rPr>
          <w:szCs w:val="24"/>
        </w:rPr>
        <w:t xml:space="preserve">–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площ и запас, интензивност, повтаряемост, както и 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отношение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качеството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</w:rPr>
        <w:t>провеждането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им.</w:t>
      </w:r>
    </w:p>
    <w:p w:rsidR="00C933E9" w:rsidRDefault="00D8252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анализират резултатите от проведените фази на възобновителните сечи, вкл. и на мероприятията за подпомагане на естественото възобновяване.</w:t>
      </w:r>
    </w:p>
    <w:p w:rsidR="00525F54" w:rsidRDefault="00AC0D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525F54">
        <w:rPr>
          <w:szCs w:val="24"/>
        </w:rPr>
        <w:t xml:space="preserve">По </w:t>
      </w:r>
      <w:r w:rsidR="00362325">
        <w:rPr>
          <w:szCs w:val="24"/>
        </w:rPr>
        <w:t>информация</w:t>
      </w:r>
      <w:r w:rsidR="00525F54">
        <w:rPr>
          <w:szCs w:val="24"/>
        </w:rPr>
        <w:t xml:space="preserve"> от </w:t>
      </w:r>
      <w:r w:rsidR="00362325">
        <w:rPr>
          <w:szCs w:val="24"/>
        </w:rPr>
        <w:t xml:space="preserve">ръководството на </w:t>
      </w:r>
      <w:r w:rsidR="00525F54">
        <w:rPr>
          <w:szCs w:val="24"/>
        </w:rPr>
        <w:t>Д</w:t>
      </w:r>
      <w:r w:rsidR="00C51936">
        <w:rPr>
          <w:szCs w:val="24"/>
        </w:rPr>
        <w:t>Л</w:t>
      </w:r>
      <w:r w:rsidR="00525F54">
        <w:rPr>
          <w:szCs w:val="24"/>
        </w:rPr>
        <w:t>С</w:t>
      </w:r>
      <w:r w:rsidR="00362325">
        <w:rPr>
          <w:szCs w:val="24"/>
        </w:rPr>
        <w:t xml:space="preserve"> „Извора“</w:t>
      </w:r>
      <w:r w:rsidR="00525F54">
        <w:rPr>
          <w:szCs w:val="24"/>
        </w:rPr>
        <w:t xml:space="preserve">, през ревизионния период не са провеждани сечи по метода за </w:t>
      </w:r>
      <w:r w:rsidR="003A7728">
        <w:rPr>
          <w:szCs w:val="24"/>
        </w:rPr>
        <w:t>индивидуално производство на висококачествена дървесина.</w:t>
      </w:r>
    </w:p>
    <w:p w:rsidR="00E649F5" w:rsidRDefault="00AC0D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направи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преглед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ползването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дървесина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видове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сечи и </w:t>
      </w:r>
      <w:r w:rsidR="00C933E9">
        <w:rPr>
          <w:szCs w:val="24"/>
        </w:rPr>
        <w:t>категории дървесина</w:t>
      </w:r>
      <w:r w:rsidR="00C933E9">
        <w:rPr>
          <w:szCs w:val="24"/>
          <w:lang w:val="en-US"/>
        </w:rPr>
        <w:t>, като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изяснят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причините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евентуалните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отклонения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предвижданията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 п</w:t>
      </w:r>
      <w:r w:rsidR="005B2456">
        <w:rPr>
          <w:szCs w:val="24"/>
        </w:rPr>
        <w:t>лана</w:t>
      </w:r>
      <w:r w:rsidR="00C933E9">
        <w:rPr>
          <w:szCs w:val="24"/>
          <w:lang w:val="en-US"/>
        </w:rPr>
        <w:t>.</w:t>
      </w:r>
    </w:p>
    <w:p w:rsidR="00B47E1E" w:rsidRPr="00B47E1E" w:rsidRDefault="00B47E1E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Да се дадат данни за евентуално констатирани незаконни сечи, добитата дървесина и отражението им върху състоянията на насажденията, както и за мерките и мероприятията които стопанисващите органи са предприели за борба с бракониерския дърводобив през ревизионния период. Да се посочат конкретни примери и райотите, обект на посегателства.</w:t>
      </w:r>
    </w:p>
    <w:p w:rsidR="00C933E9" w:rsidRDefault="00AC0D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анализира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изпълнението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предвидените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залесявания - подървеснивидове, съчетаването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им в типовекултури, схеми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залесяване, начин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почвоподготовка</w:t>
      </w:r>
      <w:r w:rsidR="00AA4D41">
        <w:rPr>
          <w:szCs w:val="24"/>
        </w:rPr>
        <w:t>.</w:t>
      </w:r>
    </w:p>
    <w:p w:rsidR="00C933E9" w:rsidRDefault="00AC0DB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Изпълнението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по площ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възобновителните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сечи и 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залесяванията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дървесни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видове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анализира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отделно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подотделите,</w:t>
      </w:r>
      <w:r w:rsidR="008670E4">
        <w:rPr>
          <w:szCs w:val="24"/>
        </w:rPr>
        <w:t xml:space="preserve"> в </w:t>
      </w:r>
      <w:r w:rsidR="00C933E9">
        <w:rPr>
          <w:szCs w:val="24"/>
          <w:lang w:val="en-US"/>
        </w:rPr>
        <w:t>които</w:t>
      </w:r>
      <w:r>
        <w:rPr>
          <w:szCs w:val="24"/>
        </w:rPr>
        <w:t xml:space="preserve"> </w:t>
      </w:r>
      <w:r w:rsidR="001871EC">
        <w:rPr>
          <w:szCs w:val="24"/>
        </w:rPr>
        <w:t>е работено и са били предвидени в горскостопанския план.</w:t>
      </w:r>
    </w:p>
    <w:p w:rsidR="00C933E9" w:rsidRDefault="00133AE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Да се направи оценка на резултатите от проведените санитарни и </w:t>
      </w:r>
      <w:r w:rsidR="004022A9">
        <w:rPr>
          <w:szCs w:val="24"/>
        </w:rPr>
        <w:t>принудителни</w:t>
      </w:r>
      <w:r w:rsidR="00C933E9">
        <w:rPr>
          <w:szCs w:val="24"/>
        </w:rPr>
        <w:t xml:space="preserve"> сечи. </w:t>
      </w:r>
    </w:p>
    <w:p w:rsidR="00632DE3" w:rsidRPr="00632DE3" w:rsidRDefault="00133AE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На база данните от инвентаризацията да се отрази състоянието на пътната мрежа, съоръженията и обектите, обслужващи горскостопанската дейност.</w:t>
      </w:r>
    </w:p>
    <w:p w:rsidR="00AE3EF3" w:rsidRPr="00F934C5" w:rsidRDefault="00E649F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 xml:space="preserve">          </w:t>
      </w:r>
      <w:r w:rsidR="00AE3EF3" w:rsidRPr="00AE3EF3">
        <w:rPr>
          <w:b/>
          <w:bCs/>
          <w:szCs w:val="24"/>
        </w:rPr>
        <w:t xml:space="preserve">Глава </w:t>
      </w:r>
      <w:r w:rsidR="00AE3EF3" w:rsidRPr="00AE3EF3">
        <w:rPr>
          <w:b/>
          <w:bCs/>
          <w:szCs w:val="24"/>
          <w:lang w:val="en-US"/>
        </w:rPr>
        <w:t>III</w:t>
      </w:r>
      <w:r w:rsidR="00AE3EF3" w:rsidRPr="00AE3EF3">
        <w:rPr>
          <w:b/>
          <w:bCs/>
          <w:szCs w:val="24"/>
        </w:rPr>
        <w:t xml:space="preserve"> Теренни проучвания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1.Таксиране на насажденията</w:t>
      </w:r>
    </w:p>
    <w:p w:rsidR="00C933E9" w:rsidRDefault="00686E75" w:rsidP="003D31F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Основа на горскостопанския план ще бъде извършената инвентаризацията  на горските територии- държавна собственост. </w:t>
      </w:r>
    </w:p>
    <w:p w:rsidR="00C933E9" w:rsidRDefault="00686E7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За целите на горскостопанския план да се клупират зрелите високостъблени насаждения.</w:t>
      </w:r>
    </w:p>
    <w:p w:rsidR="00C933E9" w:rsidRDefault="00686E75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Стъбленият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запас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на зрелите насаждения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определи</w:t>
      </w:r>
      <w:r w:rsidR="00A77C59">
        <w:rPr>
          <w:szCs w:val="24"/>
        </w:rPr>
        <w:t xml:space="preserve"> съгласно изискванията, посочени в Наредба № 18 за инвентаризация и планиране в горските територии: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110CF8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чрезпълноклупиране</w:t>
      </w:r>
      <w:r w:rsidR="00A77C59">
        <w:rPr>
          <w:b/>
          <w:szCs w:val="24"/>
        </w:rPr>
        <w:t xml:space="preserve"> </w:t>
      </w:r>
      <w:r w:rsidR="00C933E9">
        <w:rPr>
          <w:szCs w:val="24"/>
          <w:lang w:val="en-US"/>
        </w:rPr>
        <w:t>–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високостъблени</w:t>
      </w:r>
      <w:r w:rsidR="00C933E9">
        <w:rPr>
          <w:szCs w:val="24"/>
        </w:rPr>
        <w:t>те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 с площ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до 2 ха</w:t>
      </w:r>
      <w:r w:rsidR="00C933E9">
        <w:rPr>
          <w:szCs w:val="24"/>
        </w:rPr>
        <w:t xml:space="preserve">, </w:t>
      </w:r>
      <w:r w:rsidR="00C933E9">
        <w:rPr>
          <w:szCs w:val="24"/>
          <w:lang w:val="en-US"/>
        </w:rPr>
        <w:t>с  пълнота 0,1-0,</w:t>
      </w:r>
      <w:r w:rsidR="00C933E9">
        <w:rPr>
          <w:szCs w:val="24"/>
        </w:rPr>
        <w:t>3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или с форма, непозволяваща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прилагането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други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методи, независимо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площта</w:t>
      </w:r>
      <w:r w:rsidR="00C933E9">
        <w:rPr>
          <w:szCs w:val="24"/>
        </w:rPr>
        <w:t xml:space="preserve"> им. </w:t>
      </w:r>
    </w:p>
    <w:p w:rsidR="00362325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C933E9">
        <w:rPr>
          <w:b/>
          <w:szCs w:val="24"/>
          <w:lang w:val="en-US"/>
        </w:rPr>
        <w:t>чрез</w:t>
      </w:r>
      <w:r w:rsidR="00A77C59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математико-статистически</w:t>
      </w:r>
      <w:r w:rsidR="00A77C59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методи</w:t>
      </w:r>
      <w:r w:rsidR="00C933E9">
        <w:rPr>
          <w:szCs w:val="24"/>
          <w:lang w:val="en-US"/>
        </w:rPr>
        <w:t xml:space="preserve"> </w:t>
      </w:r>
      <w:r w:rsidR="00A77C59">
        <w:rPr>
          <w:szCs w:val="24"/>
          <w:lang w:val="en-US"/>
        </w:rPr>
        <w:t>–</w:t>
      </w:r>
      <w:r w:rsidR="00C933E9">
        <w:rPr>
          <w:szCs w:val="24"/>
          <w:lang w:val="en-US"/>
        </w:rPr>
        <w:t xml:space="preserve"> останалите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високостъблени</w:t>
      </w:r>
      <w:r w:rsidR="00A77C59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</w:t>
      </w:r>
      <w:r w:rsidR="00362325">
        <w:rPr>
          <w:szCs w:val="24"/>
        </w:rPr>
        <w:t>.</w:t>
      </w:r>
    </w:p>
    <w:p w:rsidR="00C933E9" w:rsidRDefault="00A77C5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362325">
        <w:rPr>
          <w:szCs w:val="24"/>
        </w:rPr>
        <w:t>Конкретният МСМ да се определи по време на таксирането им, в зависимост от конкрет</w:t>
      </w:r>
      <w:r w:rsidR="00EA7BFF">
        <w:rPr>
          <w:szCs w:val="24"/>
        </w:rPr>
        <w:t>ните условия във всеки подотдел,</w:t>
      </w:r>
      <w:r w:rsidR="00362325">
        <w:rPr>
          <w:szCs w:val="24"/>
        </w:rPr>
        <w:t xml:space="preserve">  като</w:t>
      </w:r>
      <w:r w:rsidR="00EA7BFF">
        <w:rPr>
          <w:szCs w:val="24"/>
        </w:rPr>
        <w:t xml:space="preserve"> </w:t>
      </w:r>
      <w:r w:rsidR="00362325">
        <w:rPr>
          <w:szCs w:val="24"/>
        </w:rPr>
        <w:t>м</w:t>
      </w:r>
      <w:r w:rsidR="00C933E9">
        <w:rPr>
          <w:szCs w:val="24"/>
          <w:lang w:val="en-US"/>
        </w:rPr>
        <w:t>етода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Битерлих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прилага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само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добра</w:t>
      </w:r>
      <w:r w:rsidR="00EA7BFF">
        <w:rPr>
          <w:szCs w:val="24"/>
        </w:rPr>
        <w:t xml:space="preserve"> </w:t>
      </w:r>
      <w:r w:rsidR="00C933E9">
        <w:rPr>
          <w:szCs w:val="24"/>
          <w:lang w:val="en-US"/>
        </w:rPr>
        <w:t>видимост</w:t>
      </w:r>
      <w:r w:rsidR="00C933E9">
        <w:rPr>
          <w:szCs w:val="24"/>
        </w:rPr>
        <w:t>.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110CF8">
        <w:rPr>
          <w:szCs w:val="24"/>
        </w:rPr>
        <w:t xml:space="preserve"> </w:t>
      </w:r>
      <w:r w:rsidR="00C933E9">
        <w:rPr>
          <w:b/>
          <w:szCs w:val="24"/>
        </w:rPr>
        <w:t>по средно моделно дърво</w:t>
      </w:r>
      <w:r w:rsidR="00C933E9">
        <w:rPr>
          <w:szCs w:val="24"/>
        </w:rPr>
        <w:t xml:space="preserve"> – надлесните дървета. </w:t>
      </w:r>
    </w:p>
    <w:p w:rsidR="00C933E9" w:rsidRDefault="009C216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На клупираните насаждения в знаменател да се отрази масовата им пълнота, като отношение на дейтвителния запас към нормалния запас по растежна таблица.          </w:t>
      </w:r>
    </w:p>
    <w:p w:rsidR="00C933E9" w:rsidRDefault="009C216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lastRenderedPageBreak/>
        <w:t xml:space="preserve">          </w:t>
      </w:r>
      <w:r w:rsidR="00C933E9">
        <w:rPr>
          <w:szCs w:val="24"/>
          <w:lang w:val="en-US"/>
        </w:rPr>
        <w:t xml:space="preserve">В приложение </w:t>
      </w:r>
      <w:r w:rsidR="00915511">
        <w:rPr>
          <w:szCs w:val="24"/>
        </w:rPr>
        <w:t xml:space="preserve">№ 1 </w:t>
      </w:r>
      <w:r w:rsidR="00C933E9">
        <w:rPr>
          <w:szCs w:val="24"/>
          <w:lang w:val="en-US"/>
        </w:rPr>
        <w:t>е даден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списък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насажденията, запасът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които</w:t>
      </w:r>
      <w:r>
        <w:rPr>
          <w:szCs w:val="24"/>
        </w:rPr>
        <w:t xml:space="preserve"> </w:t>
      </w:r>
      <w:r w:rsidR="00C933E9">
        <w:rPr>
          <w:szCs w:val="24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определи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чрез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пълно </w:t>
      </w:r>
      <w:r w:rsidR="00C933E9">
        <w:rPr>
          <w:szCs w:val="24"/>
          <w:lang w:val="en-US"/>
        </w:rPr>
        <w:t>клупиране</w:t>
      </w:r>
      <w:r w:rsidR="005203CB">
        <w:rPr>
          <w:szCs w:val="24"/>
        </w:rPr>
        <w:t xml:space="preserve">– 49,6 ха </w:t>
      </w:r>
      <w:r w:rsidR="00C933E9">
        <w:rPr>
          <w:szCs w:val="24"/>
        </w:rPr>
        <w:t>и по МСМ</w:t>
      </w:r>
      <w:r w:rsidR="005203CB">
        <w:rPr>
          <w:szCs w:val="24"/>
        </w:rPr>
        <w:t xml:space="preserve"> – 1788,1 ха</w:t>
      </w:r>
      <w:r w:rsidR="00C933E9">
        <w:rPr>
          <w:szCs w:val="24"/>
        </w:rPr>
        <w:t>.</w:t>
      </w:r>
    </w:p>
    <w:p w:rsidR="003F0AC3" w:rsidRDefault="003F0AC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Към горскостопанския план да се приложи списък на насажденията, чийто запас е определен чрез пълно клупиране и по математико-статистически методи.</w:t>
      </w:r>
    </w:p>
    <w:p w:rsidR="00C933E9" w:rsidRDefault="003F0AC3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ІV</w:t>
      </w:r>
      <w:r w:rsidR="00E80083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Основни</w:t>
      </w:r>
      <w:r w:rsidR="00E80083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насоки</w:t>
      </w:r>
      <w:r w:rsidR="00E80083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за</w:t>
      </w:r>
      <w:r w:rsidR="00E80083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организаци</w:t>
      </w:r>
      <w:r w:rsidR="00C933E9">
        <w:rPr>
          <w:b/>
          <w:szCs w:val="24"/>
        </w:rPr>
        <w:t>я на обекта на планиране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  <w:lang w:val="en-US"/>
        </w:rPr>
        <w:t>1</w:t>
      </w:r>
      <w:r>
        <w:rPr>
          <w:b/>
          <w:szCs w:val="24"/>
        </w:rPr>
        <w:t xml:space="preserve">. Разделяне на горскостопанската единица на горскостопански </w:t>
      </w:r>
      <w:r w:rsidR="00930D29">
        <w:rPr>
          <w:b/>
          <w:szCs w:val="24"/>
        </w:rPr>
        <w:t xml:space="preserve"> участъци</w:t>
      </w:r>
      <w:r>
        <w:rPr>
          <w:b/>
          <w:szCs w:val="24"/>
        </w:rPr>
        <w:t xml:space="preserve"> (ГСУ)</w:t>
      </w:r>
    </w:p>
    <w:p w:rsidR="00C933E9" w:rsidRDefault="003F0AC3" w:rsidP="00520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5203CB">
        <w:rPr>
          <w:szCs w:val="24"/>
        </w:rPr>
        <w:t>Цялата площ се стопанисва като един ГСУ „Извора“, който да се запази.</w:t>
      </w:r>
    </w:p>
    <w:p w:rsidR="00C933E9" w:rsidRPr="005203CB" w:rsidRDefault="003F0AC3" w:rsidP="00520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F9247D">
        <w:rPr>
          <w:szCs w:val="24"/>
        </w:rPr>
        <w:t xml:space="preserve">Седалището на  ГСУ е в административната сграда в </w:t>
      </w:r>
      <w:r w:rsidR="005203CB">
        <w:rPr>
          <w:szCs w:val="24"/>
        </w:rPr>
        <w:t>гр. Девин</w:t>
      </w:r>
      <w:r w:rsidR="00F9247D">
        <w:rPr>
          <w:szCs w:val="24"/>
        </w:rPr>
        <w:t>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2. Стопански класове, цел на стопанството и турнуси на сеч</w:t>
      </w:r>
    </w:p>
    <w:p w:rsidR="00C933E9" w:rsidRDefault="003F0AC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В горите – държавна собственост да се обособят условни стопански класове, идентични с обособените такива при инвентаризацията, по същите критерии и със същите цел и турнус на сеч</w:t>
      </w:r>
      <w:r w:rsidR="003D252D">
        <w:rPr>
          <w:szCs w:val="24"/>
        </w:rPr>
        <w:t xml:space="preserve"> – табл. № 9</w:t>
      </w:r>
    </w:p>
    <w:p w:rsidR="00345648" w:rsidRDefault="00E25742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5C6287">
        <w:rPr>
          <w:szCs w:val="24"/>
        </w:rPr>
        <w:t xml:space="preserve">          </w:t>
      </w:r>
      <w:r>
        <w:rPr>
          <w:szCs w:val="24"/>
        </w:rPr>
        <w:t xml:space="preserve"> Таблица №</w:t>
      </w:r>
      <w:r w:rsidR="005C6287">
        <w:rPr>
          <w:szCs w:val="24"/>
        </w:rPr>
        <w:t xml:space="preserve"> 9</w:t>
      </w:r>
    </w:p>
    <w:tbl>
      <w:tblPr>
        <w:tblW w:w="931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777"/>
        <w:gridCol w:w="1559"/>
        <w:gridCol w:w="1276"/>
        <w:gridCol w:w="1701"/>
      </w:tblGrid>
      <w:tr w:rsidR="00C933E9" w:rsidRPr="003F12D6" w:rsidTr="00400969">
        <w:trPr>
          <w:trHeight w:val="448"/>
        </w:trPr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400969" w:rsidRDefault="00C933E9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00969">
              <w:rPr>
                <w:b/>
                <w:bCs/>
                <w:sz w:val="22"/>
                <w:szCs w:val="22"/>
              </w:rPr>
              <w:t>Стопански клас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400969" w:rsidRDefault="00C933E9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00969">
              <w:rPr>
                <w:b/>
                <w:bCs/>
                <w:sz w:val="22"/>
                <w:szCs w:val="22"/>
              </w:rPr>
              <w:t>Съкратено обозначение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400969" w:rsidRDefault="00C933E9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00969">
              <w:rPr>
                <w:b/>
                <w:bCs/>
                <w:sz w:val="22"/>
                <w:szCs w:val="22"/>
              </w:rPr>
              <w:t>Цел</w:t>
            </w:r>
          </w:p>
          <w:p w:rsidR="00C933E9" w:rsidRPr="00400969" w:rsidRDefault="00C933E9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00969">
              <w:rPr>
                <w:b/>
                <w:bCs/>
                <w:sz w:val="22"/>
                <w:szCs w:val="22"/>
              </w:rPr>
              <w:t>(</w:t>
            </w:r>
            <w:r w:rsidRPr="00400969">
              <w:rPr>
                <w:b/>
                <w:bCs/>
                <w:sz w:val="22"/>
                <w:szCs w:val="22"/>
                <w:lang w:val="en-US"/>
              </w:rPr>
              <w:t>d</w:t>
            </w:r>
            <w:r w:rsidRPr="00400969">
              <w:rPr>
                <w:b/>
                <w:bCs/>
                <w:sz w:val="22"/>
                <w:szCs w:val="22"/>
              </w:rPr>
              <w:t xml:space="preserve"> на тънкия край – см)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325" w:rsidRPr="00400969" w:rsidRDefault="00C933E9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00969">
              <w:rPr>
                <w:b/>
                <w:bCs/>
                <w:sz w:val="22"/>
                <w:szCs w:val="22"/>
              </w:rPr>
              <w:t>Турнус на сеч</w:t>
            </w:r>
          </w:p>
          <w:p w:rsidR="00C933E9" w:rsidRPr="00400969" w:rsidRDefault="00C171AE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00969">
              <w:rPr>
                <w:b/>
                <w:bCs/>
                <w:sz w:val="22"/>
                <w:szCs w:val="22"/>
              </w:rPr>
              <w:t>год.</w:t>
            </w:r>
          </w:p>
          <w:p w:rsidR="00C933E9" w:rsidRPr="00400969" w:rsidRDefault="00C933E9" w:rsidP="0040096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933E9" w:rsidRPr="003F12D6" w:rsidTr="00400969"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5A40D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Бялбороввисокобонитетен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ББВ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120</w:t>
            </w:r>
          </w:p>
        </w:tc>
      </w:tr>
      <w:tr w:rsidR="00C933E9" w:rsidRPr="003F12D6" w:rsidTr="00400969"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5A40D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Бялборов средно и ниско</w:t>
            </w:r>
            <w:r w:rsidR="00C933E9" w:rsidRPr="003F12D6">
              <w:rPr>
                <w:sz w:val="22"/>
                <w:szCs w:val="22"/>
              </w:rPr>
              <w:t>кобонитетен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C933E9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Б</w:t>
            </w:r>
            <w:r w:rsidR="005A40D6" w:rsidRPr="003F12D6">
              <w:rPr>
                <w:sz w:val="22"/>
                <w:szCs w:val="22"/>
              </w:rPr>
              <w:t>БСрН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3F12D6" w:rsidRDefault="00C933E9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</w:t>
            </w:r>
            <w:r w:rsidR="005A40D6" w:rsidRPr="003F12D6">
              <w:rPr>
                <w:sz w:val="22"/>
                <w:szCs w:val="22"/>
              </w:rPr>
              <w:t>0</w:t>
            </w:r>
            <w:r w:rsidRPr="003F12D6">
              <w:rPr>
                <w:sz w:val="22"/>
                <w:szCs w:val="22"/>
              </w:rPr>
              <w:t>0</w:t>
            </w:r>
          </w:p>
        </w:tc>
      </w:tr>
      <w:tr w:rsidR="005C2B73" w:rsidRPr="003F12D6" w:rsidTr="00400969">
        <w:trPr>
          <w:trHeight w:val="194"/>
        </w:trPr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73" w:rsidRPr="003F12D6" w:rsidRDefault="005A40D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Смърчов високобонитетен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73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73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73" w:rsidRPr="003F12D6" w:rsidRDefault="00E619A1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</w:t>
            </w:r>
            <w:r w:rsidR="005A40D6" w:rsidRPr="003F12D6">
              <w:rPr>
                <w:sz w:val="22"/>
                <w:szCs w:val="22"/>
              </w:rPr>
              <w:t>2</w:t>
            </w:r>
            <w:r w:rsidR="001C149C" w:rsidRPr="003F12D6">
              <w:rPr>
                <w:sz w:val="22"/>
                <w:szCs w:val="22"/>
              </w:rPr>
              <w:t>0</w:t>
            </w:r>
          </w:p>
        </w:tc>
      </w:tr>
      <w:tr w:rsidR="001C149C" w:rsidRPr="003F12D6" w:rsidTr="00400969">
        <w:trPr>
          <w:trHeight w:val="126"/>
        </w:trPr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3F12D6" w:rsidRDefault="005A40D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Елов високобонитетен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120</w:t>
            </w:r>
          </w:p>
        </w:tc>
      </w:tr>
      <w:tr w:rsidR="005A40D6" w:rsidRPr="003F12D6" w:rsidTr="00400969">
        <w:trPr>
          <w:trHeight w:val="126"/>
        </w:trPr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Смесен иглолистен високобонитетен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СмИВ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FB0FD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120</w:t>
            </w:r>
          </w:p>
        </w:tc>
      </w:tr>
      <w:tr w:rsidR="005A40D6" w:rsidRPr="003F12D6" w:rsidTr="00400969">
        <w:trPr>
          <w:trHeight w:val="126"/>
        </w:trPr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Смесен иглолистен средно и нискобонитетен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СмИСрН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100</w:t>
            </w:r>
          </w:p>
        </w:tc>
      </w:tr>
      <w:tr w:rsidR="005A40D6" w:rsidRPr="003F12D6" w:rsidTr="00400969">
        <w:trPr>
          <w:trHeight w:val="200"/>
        </w:trPr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42" w:rsidRPr="00824742" w:rsidRDefault="005A40D6" w:rsidP="0082474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Широколистен високостъблен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ШВ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18/средна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0E4DFC" w:rsidP="00362325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362325">
              <w:rPr>
                <w:sz w:val="22"/>
                <w:szCs w:val="22"/>
              </w:rPr>
              <w:t>иференциран</w:t>
            </w:r>
          </w:p>
        </w:tc>
      </w:tr>
      <w:tr w:rsidR="005A40D6" w:rsidRPr="003F12D6" w:rsidTr="00400969"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Footer"/>
              <w:tabs>
                <w:tab w:val="center" w:pos="1170"/>
              </w:tabs>
              <w:jc w:val="both"/>
              <w:rPr>
                <w:sz w:val="22"/>
                <w:szCs w:val="22"/>
                <w:lang w:val="bg-BG"/>
              </w:rPr>
            </w:pPr>
            <w:r w:rsidRPr="003F12D6">
              <w:rPr>
                <w:sz w:val="22"/>
                <w:szCs w:val="22"/>
                <w:lang w:val="bg-BG"/>
              </w:rPr>
              <w:t>Смесен средно и нискобонитетен за превръщане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СмСрНП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Средна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627A95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5A40D6" w:rsidRPr="003F12D6" w:rsidTr="00400969"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Келявгабъров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Кгбр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Дърва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0D6" w:rsidRPr="003F12D6" w:rsidRDefault="005A40D6" w:rsidP="005A40D6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2"/>
                <w:szCs w:val="22"/>
              </w:rPr>
            </w:pPr>
            <w:r w:rsidRPr="003F12D6">
              <w:rPr>
                <w:sz w:val="22"/>
                <w:szCs w:val="22"/>
              </w:rPr>
              <w:t>40</w:t>
            </w:r>
          </w:p>
        </w:tc>
      </w:tr>
    </w:tbl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C933E9" w:rsidRDefault="00110CF8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Предложените условни стопански класове са указателни. Аргументирано предложение за броя, наименованията, целта на производство и турнусите на сеч на стопанските класове да се представи при приемането им от Експертния съвет на база данните от теренните проучвания и обособените условни стопански класове при инвентаризацията.</w:t>
      </w:r>
    </w:p>
    <w:p w:rsidR="00C933E9" w:rsidRDefault="00A3611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Основната цел на насажденията и културите със защитни и специални функции да бъде запазване и подобряване на конкретните функции, които изпълняват и на второ място производство на дървесина с определени размери..</w:t>
      </w:r>
    </w:p>
    <w:p w:rsidR="00C933E9" w:rsidRDefault="00A3611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На база наличните видове насаждения и предложените условни стопански класове, очакваемите групи и видове гори са </w:t>
      </w:r>
      <w:r w:rsidR="00CB0BE6">
        <w:rPr>
          <w:szCs w:val="24"/>
        </w:rPr>
        <w:t>определените</w:t>
      </w:r>
      <w:r w:rsidR="00C933E9">
        <w:rPr>
          <w:szCs w:val="24"/>
        </w:rPr>
        <w:t xml:space="preserve"> при инвентаризацията. </w:t>
      </w:r>
    </w:p>
    <w:p w:rsidR="00C933E9" w:rsidRDefault="00A3611D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За всеки вид гора, съгласно Приложение № 5 от Наредба № 18 и на база разпределението на залесената площ по видове насаждения, да се дадат основните насоки на стопанисване.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Глава V Планиране на мероприятия</w:t>
      </w:r>
    </w:p>
    <w:p w:rsidR="00C933E9" w:rsidRDefault="00A3611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Планирането на мероприятията в горските територии – държавна собственост да се съобрази с изискванията на </w:t>
      </w:r>
      <w:r w:rsidR="000C3D3C">
        <w:rPr>
          <w:szCs w:val="24"/>
        </w:rPr>
        <w:t>нормативните докум</w:t>
      </w:r>
      <w:r w:rsidR="00A16820">
        <w:rPr>
          <w:szCs w:val="24"/>
        </w:rPr>
        <w:t>е</w:t>
      </w:r>
      <w:r w:rsidR="000C3D3C">
        <w:rPr>
          <w:szCs w:val="24"/>
        </w:rPr>
        <w:t>нти</w:t>
      </w:r>
      <w:r w:rsidR="00F031E7">
        <w:rPr>
          <w:szCs w:val="24"/>
        </w:rPr>
        <w:t xml:space="preserve"> и</w:t>
      </w:r>
      <w:r w:rsidR="00F24EFC">
        <w:rPr>
          <w:szCs w:val="24"/>
        </w:rPr>
        <w:t xml:space="preserve"> </w:t>
      </w:r>
      <w:r w:rsidR="00F031E7">
        <w:rPr>
          <w:szCs w:val="24"/>
        </w:rPr>
        <w:t>сертификацията, ако бъде завършена</w:t>
      </w:r>
      <w:r w:rsidR="003663C9">
        <w:rPr>
          <w:szCs w:val="24"/>
        </w:rPr>
        <w:t>.</w:t>
      </w:r>
    </w:p>
    <w:p w:rsidR="00FA0689" w:rsidRDefault="00A3611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FA0689">
        <w:rPr>
          <w:szCs w:val="24"/>
        </w:rPr>
        <w:t xml:space="preserve">Планираните </w:t>
      </w:r>
      <w:r w:rsidR="00845E18">
        <w:rPr>
          <w:szCs w:val="24"/>
        </w:rPr>
        <w:t xml:space="preserve">горскостопански </w:t>
      </w:r>
      <w:r w:rsidR="00FA0689">
        <w:rPr>
          <w:szCs w:val="24"/>
        </w:rPr>
        <w:t xml:space="preserve">мероприятия да се съобразят с основните функции на </w:t>
      </w:r>
      <w:r w:rsidR="00EF7714">
        <w:rPr>
          <w:szCs w:val="24"/>
        </w:rPr>
        <w:t xml:space="preserve">ловното </w:t>
      </w:r>
      <w:r w:rsidR="00FA0689">
        <w:rPr>
          <w:szCs w:val="24"/>
        </w:rPr>
        <w:t xml:space="preserve">стопанство </w:t>
      </w:r>
      <w:r w:rsidR="00845E18">
        <w:rPr>
          <w:szCs w:val="24"/>
        </w:rPr>
        <w:t xml:space="preserve">–създаване и поддържане на благоприятни условия за развитие на здрави и жизнени популации от ловните видове; регулиране на тяхната численост и подобряване на условията за устойчиво ползване на дивечовите запаси; опазване на редки и защитени видове.  </w:t>
      </w:r>
    </w:p>
    <w:p w:rsidR="003663C9" w:rsidRPr="00FB7C16" w:rsidRDefault="00A3611D" w:rsidP="00FA068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C933E9">
        <w:rPr>
          <w:szCs w:val="24"/>
        </w:rPr>
        <w:t>Мероприятията в горските територии със защитни и специални функции да бъдат насочени основно към запазване и подобряване специфичните им функции, като не се допуска подмяна на основни дървесни видове.</w:t>
      </w:r>
    </w:p>
    <w:p w:rsidR="00C933E9" w:rsidRDefault="00A3611D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не се планират мероприятия</w:t>
      </w:r>
      <w:r>
        <w:rPr>
          <w:szCs w:val="24"/>
        </w:rPr>
        <w:t xml:space="preserve"> </w:t>
      </w:r>
      <w:r w:rsidR="00C933E9">
        <w:rPr>
          <w:szCs w:val="24"/>
        </w:rPr>
        <w:t>в насажденията, определени за „гори във фаза на старост”</w:t>
      </w:r>
      <w:r w:rsidR="00A30E7A">
        <w:rPr>
          <w:szCs w:val="24"/>
        </w:rPr>
        <w:t>.</w:t>
      </w:r>
    </w:p>
    <w:p w:rsidR="00471667" w:rsidRPr="0017068E" w:rsidRDefault="00A30E7A" w:rsidP="0017068E">
      <w:pPr>
        <w:pStyle w:val="BodyTextFirstIndent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C933E9" w:rsidRPr="0018642A">
        <w:rPr>
          <w:sz w:val="24"/>
          <w:szCs w:val="24"/>
        </w:rPr>
        <w:t>Горскостопанските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мероприятия в близост и около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религиозни и туристически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обекти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се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планират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така, че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гарантират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запазването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естествения и автентичен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характер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ландшафта.</w:t>
      </w:r>
    </w:p>
    <w:p w:rsidR="00C933E9" w:rsidRDefault="00C933E9" w:rsidP="00362E2D">
      <w:pPr>
        <w:pStyle w:val="SilvaText"/>
        <w:ind w:firstLine="0"/>
        <w:rPr>
          <w:rFonts w:ascii="Times New Roman" w:hAnsi="Times New Roman"/>
          <w:b/>
          <w:sz w:val="22"/>
          <w:szCs w:val="22"/>
        </w:rPr>
      </w:pPr>
      <w:r w:rsidRPr="0018642A">
        <w:rPr>
          <w:rFonts w:ascii="Times New Roman" w:hAnsi="Times New Roman"/>
          <w:b/>
          <w:sz w:val="24"/>
          <w:szCs w:val="24"/>
        </w:rPr>
        <w:t>1. Сеч</w:t>
      </w:r>
      <w:r>
        <w:rPr>
          <w:rFonts w:ascii="Times New Roman" w:hAnsi="Times New Roman"/>
          <w:b/>
          <w:sz w:val="22"/>
          <w:szCs w:val="22"/>
        </w:rPr>
        <w:t>и</w:t>
      </w:r>
    </w:p>
    <w:p w:rsidR="00C933E9" w:rsidRPr="00341680" w:rsidRDefault="0017068E" w:rsidP="00362E2D">
      <w:pPr>
        <w:pStyle w:val="BodyTextFirstIndent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="00C933E9" w:rsidRPr="00341680">
        <w:rPr>
          <w:sz w:val="24"/>
          <w:szCs w:val="24"/>
          <w:lang w:val="ru-RU"/>
        </w:rPr>
        <w:t>Да се планира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насоката на стопанисване (основния вид сеч) за всяко насаждение, съобразно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целта на стопанството, вида гора, особеностите на дървесните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видове, таксационните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данни и хода на възобновителния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процес, а именно: за отглеждане, за възобновявяне, за трансформация</w:t>
      </w:r>
      <w:r w:rsidR="009D53F1" w:rsidRPr="00341680">
        <w:rPr>
          <w:sz w:val="24"/>
          <w:szCs w:val="24"/>
          <w:lang w:val="ru-RU"/>
        </w:rPr>
        <w:t>,</w:t>
      </w:r>
      <w:r w:rsidR="004A1976">
        <w:rPr>
          <w:sz w:val="24"/>
          <w:szCs w:val="24"/>
          <w:lang w:val="bg-BG"/>
        </w:rPr>
        <w:t xml:space="preserve">селекционна сеч, </w:t>
      </w:r>
      <w:r w:rsidR="00C933E9" w:rsidRPr="00341680">
        <w:rPr>
          <w:sz w:val="24"/>
          <w:szCs w:val="24"/>
          <w:lang w:val="ru-RU"/>
        </w:rPr>
        <w:t>техническ</w:t>
      </w:r>
      <w:r w:rsidR="004A1976">
        <w:rPr>
          <w:sz w:val="24"/>
          <w:szCs w:val="24"/>
          <w:lang w:val="ru-RU"/>
        </w:rPr>
        <w:t>а</w:t>
      </w:r>
      <w:r w:rsidR="00C933E9" w:rsidRPr="00341680">
        <w:rPr>
          <w:sz w:val="24"/>
          <w:szCs w:val="24"/>
          <w:lang w:val="ru-RU"/>
        </w:rPr>
        <w:t>сеч</w:t>
      </w:r>
      <w:r w:rsidR="004A1976">
        <w:rPr>
          <w:sz w:val="24"/>
          <w:szCs w:val="24"/>
          <w:lang w:val="ru-RU"/>
        </w:rPr>
        <w:t>.</w:t>
      </w:r>
      <w:r w:rsidR="007F556E" w:rsidRPr="00341680">
        <w:rPr>
          <w:sz w:val="24"/>
          <w:szCs w:val="24"/>
          <w:lang w:val="ru-RU"/>
        </w:rPr>
        <w:t>.</w:t>
      </w:r>
    </w:p>
    <w:p w:rsidR="00BA6358" w:rsidRPr="0056229F" w:rsidRDefault="0017068E" w:rsidP="00362E2D">
      <w:pPr>
        <w:pStyle w:val="BodyTextFirstIndent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="00FB7C16" w:rsidRPr="00341680">
        <w:rPr>
          <w:sz w:val="24"/>
          <w:szCs w:val="24"/>
          <w:lang w:val="ru-RU"/>
        </w:rPr>
        <w:t>При планиране на сечите д</w:t>
      </w:r>
      <w:r w:rsidR="00C933E9" w:rsidRPr="00341680">
        <w:rPr>
          <w:sz w:val="24"/>
          <w:szCs w:val="24"/>
          <w:lang w:val="ru-RU"/>
        </w:rPr>
        <w:t>а се има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предвид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Наредба № 8 от 05.08.2011 г. за сечите в горите и измененията и допълненията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към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нея</w:t>
      </w:r>
      <w:r w:rsidR="00AA0AB2" w:rsidRPr="00341680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утвърдените разработки по чл. 4, ал. 1, т. 2 от същата, относно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системи от режими и мерки за стопанисване на горите, попадащи в горските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типове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 xml:space="preserve">природни местообитания в „Натура </w:t>
      </w:r>
      <w:smartTag w:uri="urn:schemas-microsoft-com:office:smarttags" w:element="metricconverter">
        <w:smartTagPr>
          <w:attr w:name="ProductID" w:val="2000”"/>
        </w:smartTagPr>
        <w:r w:rsidR="00C933E9" w:rsidRPr="00341680">
          <w:rPr>
            <w:sz w:val="24"/>
            <w:szCs w:val="24"/>
            <w:lang w:val="ru-RU"/>
          </w:rPr>
          <w:t>2000”</w:t>
        </w:r>
      </w:smartTag>
      <w:r w:rsidR="00341680" w:rsidRPr="00341680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  <w:r w:rsidR="00436399">
        <w:rPr>
          <w:sz w:val="24"/>
          <w:szCs w:val="24"/>
          <w:lang w:val="ru-RU"/>
        </w:rPr>
        <w:t>у</w:t>
      </w:r>
      <w:r w:rsidR="00C933E9" w:rsidRPr="00341680">
        <w:rPr>
          <w:sz w:val="24"/>
          <w:szCs w:val="24"/>
          <w:lang w:val="ru-RU"/>
        </w:rPr>
        <w:t>казания</w:t>
      </w:r>
      <w:r w:rsidR="00436399">
        <w:rPr>
          <w:sz w:val="24"/>
          <w:szCs w:val="24"/>
          <w:lang w:val="ru-RU"/>
        </w:rPr>
        <w:t>та</w:t>
      </w:r>
      <w:r w:rsidR="00C933E9" w:rsidRPr="00341680">
        <w:rPr>
          <w:sz w:val="24"/>
          <w:szCs w:val="24"/>
          <w:lang w:val="ru-RU"/>
        </w:rPr>
        <w:t xml:space="preserve"> за стопанисване на култури с преобладава</w:t>
      </w:r>
      <w:r w:rsidR="00EF7714">
        <w:rPr>
          <w:sz w:val="24"/>
          <w:szCs w:val="24"/>
          <w:lang w:val="ru-RU"/>
        </w:rPr>
        <w:t>щ</w:t>
      </w:r>
      <w:r w:rsidR="00C933E9" w:rsidRPr="00341680">
        <w:rPr>
          <w:sz w:val="24"/>
          <w:szCs w:val="24"/>
          <w:lang w:val="ru-RU"/>
        </w:rPr>
        <w:t>о участие на бял бор (ИАГ-8856/07.03.2016 г.) към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Решенията на Националното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съвещание на тема «Перспективи и насоки за стопа</w:t>
      </w:r>
      <w:r w:rsidR="00C933E9">
        <w:rPr>
          <w:sz w:val="24"/>
          <w:szCs w:val="24"/>
          <w:lang w:val="ru-RU"/>
        </w:rPr>
        <w:t>нисване на изкуствено</w:t>
      </w:r>
      <w:r>
        <w:rPr>
          <w:sz w:val="24"/>
          <w:szCs w:val="24"/>
          <w:lang w:val="ru-RU"/>
        </w:rPr>
        <w:t xml:space="preserve"> </w:t>
      </w:r>
      <w:r w:rsidR="00C933E9">
        <w:rPr>
          <w:sz w:val="24"/>
          <w:szCs w:val="24"/>
          <w:lang w:val="ru-RU"/>
        </w:rPr>
        <w:t>създадени</w:t>
      </w:r>
      <w:r>
        <w:rPr>
          <w:sz w:val="24"/>
          <w:szCs w:val="24"/>
          <w:lang w:val="ru-RU"/>
        </w:rPr>
        <w:t xml:space="preserve"> </w:t>
      </w:r>
      <w:r w:rsidR="00C933E9">
        <w:rPr>
          <w:sz w:val="24"/>
          <w:szCs w:val="24"/>
          <w:lang w:val="ru-RU"/>
        </w:rPr>
        <w:t>иглолистни гори», проведено на 28-29.01.2016 г. в гр. Кюстендил.</w:t>
      </w:r>
    </w:p>
    <w:p w:rsidR="00C933E9" w:rsidRPr="0056229F" w:rsidRDefault="00C933E9" w:rsidP="00A30A13">
      <w:pPr>
        <w:pStyle w:val="BodyTextFirstIndent"/>
        <w:jc w:val="both"/>
        <w:rPr>
          <w:sz w:val="24"/>
          <w:szCs w:val="24"/>
          <w:lang w:val="ru-RU"/>
        </w:rPr>
      </w:pPr>
      <w:r w:rsidRPr="0056229F">
        <w:rPr>
          <w:sz w:val="24"/>
          <w:szCs w:val="24"/>
          <w:lang w:val="ru-RU"/>
        </w:rPr>
        <w:t>В теренното</w:t>
      </w:r>
      <w:r w:rsidR="00F24EFC">
        <w:rPr>
          <w:sz w:val="24"/>
          <w:szCs w:val="24"/>
          <w:lang w:val="ru-RU"/>
        </w:rPr>
        <w:t xml:space="preserve"> </w:t>
      </w:r>
      <w:r w:rsidRPr="0056229F">
        <w:rPr>
          <w:sz w:val="24"/>
          <w:szCs w:val="24"/>
          <w:lang w:val="ru-RU"/>
        </w:rPr>
        <w:t>таксационно описание освен</w:t>
      </w:r>
      <w:r w:rsidR="00B522DC">
        <w:rPr>
          <w:sz w:val="24"/>
          <w:szCs w:val="24"/>
          <w:lang w:val="ru-RU"/>
        </w:rPr>
        <w:t xml:space="preserve"> </w:t>
      </w:r>
      <w:r w:rsidRPr="0056229F">
        <w:rPr>
          <w:sz w:val="24"/>
          <w:szCs w:val="24"/>
          <w:lang w:val="ru-RU"/>
        </w:rPr>
        <w:t xml:space="preserve">насоката на стопанисване и допустимия размер на ползване, да се отразява и </w:t>
      </w:r>
      <w:r w:rsidR="002E480E">
        <w:rPr>
          <w:sz w:val="24"/>
          <w:szCs w:val="24"/>
          <w:lang w:val="ru-RU"/>
        </w:rPr>
        <w:t>конкретния</w:t>
      </w:r>
      <w:r w:rsidRPr="0056229F">
        <w:rPr>
          <w:sz w:val="24"/>
          <w:szCs w:val="24"/>
          <w:lang w:val="ru-RU"/>
        </w:rPr>
        <w:t xml:space="preserve"> вид сеч,</w:t>
      </w:r>
      <w:r w:rsidR="00F24EFC">
        <w:rPr>
          <w:sz w:val="24"/>
          <w:szCs w:val="24"/>
          <w:lang w:val="ru-RU"/>
        </w:rPr>
        <w:t xml:space="preserve"> </w:t>
      </w:r>
      <w:r w:rsidR="002E480E" w:rsidRPr="0056229F">
        <w:rPr>
          <w:sz w:val="24"/>
          <w:szCs w:val="24"/>
          <w:lang w:val="ru-RU"/>
        </w:rPr>
        <w:t>съобразноНаредба № 8 за сечите в горите</w:t>
      </w:r>
      <w:r w:rsidR="002E480E">
        <w:rPr>
          <w:sz w:val="24"/>
          <w:szCs w:val="24"/>
          <w:lang w:val="ru-RU"/>
        </w:rPr>
        <w:t>,</w:t>
      </w:r>
      <w:r w:rsidR="00F24EFC">
        <w:rPr>
          <w:sz w:val="24"/>
          <w:szCs w:val="24"/>
          <w:lang w:val="ru-RU"/>
        </w:rPr>
        <w:t xml:space="preserve"> </w:t>
      </w:r>
      <w:r w:rsidR="002E480E">
        <w:rPr>
          <w:sz w:val="24"/>
          <w:szCs w:val="24"/>
          <w:lang w:val="ru-RU"/>
        </w:rPr>
        <w:t>която проектанта е имал</w:t>
      </w:r>
      <w:r w:rsidR="00B522DC">
        <w:rPr>
          <w:sz w:val="24"/>
          <w:szCs w:val="24"/>
          <w:lang w:val="ru-RU"/>
        </w:rPr>
        <w:t xml:space="preserve"> </w:t>
      </w:r>
      <w:r w:rsidR="002E480E">
        <w:rPr>
          <w:sz w:val="24"/>
          <w:szCs w:val="24"/>
          <w:lang w:val="ru-RU"/>
        </w:rPr>
        <w:t xml:space="preserve">предвид при определяне размера на </w:t>
      </w:r>
      <w:r w:rsidR="00B522DC">
        <w:rPr>
          <w:sz w:val="24"/>
          <w:szCs w:val="24"/>
          <w:lang w:val="ru-RU"/>
        </w:rPr>
        <w:t>ползване в отделното насаждение</w:t>
      </w:r>
      <w:r w:rsidRPr="0056229F">
        <w:rPr>
          <w:sz w:val="24"/>
          <w:szCs w:val="24"/>
          <w:lang w:val="ru-RU"/>
        </w:rPr>
        <w:t>.</w:t>
      </w:r>
    </w:p>
    <w:p w:rsidR="00B522DC" w:rsidRDefault="00B522DC" w:rsidP="00F24EFC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 </w:t>
      </w:r>
      <w:r w:rsidR="00C933E9" w:rsidRPr="0056229F">
        <w:rPr>
          <w:rFonts w:ascii="Times New Roman" w:hAnsi="Times New Roman"/>
          <w:b/>
          <w:sz w:val="24"/>
          <w:szCs w:val="24"/>
        </w:rPr>
        <w:t>Отгледна сеч</w:t>
      </w:r>
      <w:r w:rsidR="00C933E9" w:rsidRPr="0056229F">
        <w:rPr>
          <w:rFonts w:ascii="Times New Roman" w:hAnsi="Times New Roman"/>
          <w:sz w:val="24"/>
          <w:szCs w:val="24"/>
        </w:rPr>
        <w:t xml:space="preserve"> – да се планира в млади, средновъз</w:t>
      </w:r>
      <w:r>
        <w:rPr>
          <w:rFonts w:ascii="Times New Roman" w:hAnsi="Times New Roman"/>
          <w:sz w:val="24"/>
          <w:szCs w:val="24"/>
        </w:rPr>
        <w:t xml:space="preserve">растни и дозряващи насаждения и </w:t>
      </w:r>
      <w:r w:rsidR="00C933E9" w:rsidRPr="0056229F">
        <w:rPr>
          <w:rFonts w:ascii="Times New Roman" w:hAnsi="Times New Roman"/>
          <w:sz w:val="24"/>
          <w:szCs w:val="24"/>
        </w:rPr>
        <w:t>култури, като и</w:t>
      </w:r>
      <w:r w:rsidR="00C933E9">
        <w:rPr>
          <w:rFonts w:ascii="Times New Roman" w:hAnsi="Times New Roman"/>
          <w:sz w:val="24"/>
          <w:szCs w:val="24"/>
        </w:rPr>
        <w:t>нтензивността се съобрази с възрастта, дървесният вид, пълнотата, бонитета и състоянието им. Осветленията да се проектират без интензивност и материален добив. При необходимост, в насаждения и култури с неравномерен строеж по пълнота да се предвижда отгледна сеч в гъстите групи.</w:t>
      </w:r>
    </w:p>
    <w:p w:rsidR="00C933E9" w:rsidRDefault="00B522DC" w:rsidP="00373E20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933E9">
        <w:rPr>
          <w:rFonts w:ascii="Times New Roman" w:hAnsi="Times New Roman"/>
          <w:sz w:val="24"/>
          <w:szCs w:val="24"/>
        </w:rPr>
        <w:t xml:space="preserve">Отгледна сеч без материален добив да се предвиди във всички млади издънково-семенни и семенно-издънкови насажденияна възраст до 20 г., формирани след проведена възобновителна сеч.   </w:t>
      </w:r>
    </w:p>
    <w:p w:rsidR="00C933E9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</w:t>
      </w:r>
      <w:r w:rsidR="00C933E9">
        <w:rPr>
          <w:rFonts w:ascii="Times New Roman" w:hAnsi="Times New Roman"/>
          <w:b/>
          <w:sz w:val="24"/>
          <w:szCs w:val="24"/>
        </w:rPr>
        <w:t>Възобновителна сеч</w:t>
      </w:r>
      <w:r w:rsidR="00C933E9">
        <w:rPr>
          <w:rFonts w:ascii="Times New Roman" w:hAnsi="Times New Roman"/>
          <w:sz w:val="24"/>
          <w:szCs w:val="24"/>
        </w:rPr>
        <w:t xml:space="preserve"> – да се предвиди във всички зрели насаждения по състояние, с подходяща интензивност, съобразно с възприетия турнус, функционалната принадлежност, вида, състава, структурата и състоянието на насажденията, степента и характера на възобновителните процеси, както и проведените до сега сечи. При необходимост да се предвидят мероприятия за подпомагане на възобновяването, опазване и отглеждане на подраста.</w:t>
      </w:r>
    </w:p>
    <w:p w:rsidR="00C933E9" w:rsidRDefault="00B522DC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933E9">
        <w:rPr>
          <w:rFonts w:ascii="Times New Roman" w:hAnsi="Times New Roman"/>
          <w:sz w:val="24"/>
          <w:szCs w:val="24"/>
        </w:rPr>
        <w:t>Възобновителните сечи в горите със специални и защитни функции да се планират с дълъг възобновителен период,.</w:t>
      </w:r>
    </w:p>
    <w:p w:rsidR="00C933E9" w:rsidRDefault="00B522DC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34A65">
        <w:rPr>
          <w:rFonts w:ascii="Times New Roman" w:hAnsi="Times New Roman"/>
          <w:sz w:val="24"/>
          <w:szCs w:val="24"/>
        </w:rPr>
        <w:t>ТП „ДЛС Извора“</w:t>
      </w:r>
      <w:r w:rsidR="00C933E9">
        <w:rPr>
          <w:rFonts w:ascii="Times New Roman" w:hAnsi="Times New Roman"/>
          <w:sz w:val="24"/>
          <w:szCs w:val="24"/>
        </w:rPr>
        <w:t>следва само да определя насажденията, в които да провежда възобновителни сечи, като се съобраз</w:t>
      </w:r>
      <w:r w:rsidR="00FA56CB">
        <w:rPr>
          <w:rFonts w:ascii="Times New Roman" w:hAnsi="Times New Roman"/>
          <w:sz w:val="24"/>
          <w:szCs w:val="24"/>
        </w:rPr>
        <w:t>и</w:t>
      </w:r>
      <w:r w:rsidR="00C933E9">
        <w:rPr>
          <w:rFonts w:ascii="Times New Roman" w:hAnsi="Times New Roman"/>
          <w:sz w:val="24"/>
          <w:szCs w:val="24"/>
        </w:rPr>
        <w:t xml:space="preserve"> с възприетото за десетилетието ползване от всеки стопански клас.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 зрелите издънкови насаждения за превръщане да се предвиди възобновителна сеч за създаване на подходящи условия за тяхното семенно възобновяване.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Особено внимание да се обърне на изредените и невъзобновени зрели насаждения, в които следва да се проектират мероприятия за тяхното възобновяване.</w:t>
      </w:r>
    </w:p>
    <w:p w:rsidR="00C933E9" w:rsidRDefault="00B522D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C933E9">
        <w:rPr>
          <w:szCs w:val="24"/>
        </w:rPr>
        <w:t>Желателно е при възобновителните сечи да не се предвижда окончателно изсичане на зрелия дървостой, а да се оставят единични и групи стари дървета, както и минимално количество мъртва стояща и лежаща дървесина.</w:t>
      </w:r>
    </w:p>
    <w:p w:rsidR="00C933E9" w:rsidRDefault="00B522D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възобновителни</w:t>
      </w:r>
      <w:r w:rsidR="00CA7A15">
        <w:rPr>
          <w:szCs w:val="24"/>
        </w:rPr>
        <w:t>те</w:t>
      </w:r>
      <w:r w:rsidR="00C933E9">
        <w:rPr>
          <w:szCs w:val="24"/>
        </w:rPr>
        <w:t xml:space="preserve"> сечи в издънкови насаждения за превръщане в семенни да се предвижда отглеждане на подраста.          </w:t>
      </w:r>
    </w:p>
    <w:p w:rsidR="00B522DC" w:rsidRDefault="00C933E9" w:rsidP="00B522DC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 внимателно да се подхожда при </w:t>
      </w:r>
      <w:r w:rsidR="00F16483">
        <w:rPr>
          <w:rFonts w:ascii="Times New Roman" w:hAnsi="Times New Roman"/>
          <w:sz w:val="24"/>
          <w:szCs w:val="24"/>
        </w:rPr>
        <w:t>определяне</w:t>
      </w:r>
      <w:r>
        <w:rPr>
          <w:rFonts w:ascii="Times New Roman" w:hAnsi="Times New Roman"/>
          <w:sz w:val="24"/>
          <w:szCs w:val="24"/>
        </w:rPr>
        <w:t xml:space="preserve"> интензивността на възобновителните сечи около туристически, религиозни и култови обекти, каптажи за битово водоснабдяване на селищата и по протежение на основните пътища, така че да се съхрани естествената среда и облика на ландшафта.</w:t>
      </w:r>
    </w:p>
    <w:p w:rsidR="00C933E9" w:rsidRDefault="00C933E9" w:rsidP="00B522DC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="00022B44">
        <w:rPr>
          <w:rFonts w:ascii="Times New Roman" w:hAnsi="Times New Roman"/>
          <w:sz w:val="24"/>
          <w:szCs w:val="24"/>
        </w:rPr>
        <w:t>наличие на подходящи насаждения</w:t>
      </w:r>
      <w:r>
        <w:rPr>
          <w:rFonts w:ascii="Times New Roman" w:hAnsi="Times New Roman"/>
          <w:sz w:val="24"/>
          <w:szCs w:val="24"/>
        </w:rPr>
        <w:t>, да се определят насаждения в които да се провежда сеч  по метода за индивидуално производство на висококачествена дървесина.</w:t>
      </w:r>
    </w:p>
    <w:p w:rsidR="00C933E9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 </w:t>
      </w:r>
      <w:r w:rsidR="00C933E9">
        <w:rPr>
          <w:rFonts w:ascii="Times New Roman" w:hAnsi="Times New Roman"/>
          <w:b/>
          <w:sz w:val="24"/>
          <w:szCs w:val="24"/>
        </w:rPr>
        <w:t>Селекционна сеч</w:t>
      </w:r>
      <w:r w:rsidR="00C933E9">
        <w:rPr>
          <w:rFonts w:ascii="Times New Roman" w:hAnsi="Times New Roman"/>
          <w:sz w:val="24"/>
          <w:szCs w:val="24"/>
        </w:rPr>
        <w:t xml:space="preserve"> да се планира в насажденията за семепроизводство</w:t>
      </w:r>
      <w:r w:rsidR="00B522DC">
        <w:rPr>
          <w:rFonts w:ascii="Times New Roman" w:hAnsi="Times New Roman"/>
          <w:sz w:val="24"/>
          <w:szCs w:val="24"/>
        </w:rPr>
        <w:t xml:space="preserve"> </w:t>
      </w:r>
      <w:r w:rsidR="00C933E9">
        <w:rPr>
          <w:rFonts w:ascii="Times New Roman" w:hAnsi="Times New Roman"/>
          <w:sz w:val="24"/>
          <w:szCs w:val="24"/>
        </w:rPr>
        <w:t>до започване на възобновителна сеч, при спазване на изискванията на Наредба № 21/12.11.2012 г. за условията и реда за определяне, 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износ.</w:t>
      </w:r>
    </w:p>
    <w:p w:rsidR="00205562" w:rsidRPr="00205562" w:rsidRDefault="00B522DC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05562" w:rsidRPr="00205562">
        <w:rPr>
          <w:rFonts w:ascii="Times New Roman" w:hAnsi="Times New Roman"/>
          <w:sz w:val="24"/>
          <w:szCs w:val="24"/>
        </w:rPr>
        <w:t>Планирането на селекционн</w:t>
      </w:r>
      <w:r w:rsidR="00A57948">
        <w:rPr>
          <w:rFonts w:ascii="Times New Roman" w:hAnsi="Times New Roman"/>
          <w:sz w:val="24"/>
          <w:szCs w:val="24"/>
        </w:rPr>
        <w:t>а</w:t>
      </w:r>
      <w:r w:rsidR="00205562" w:rsidRPr="00205562">
        <w:rPr>
          <w:rFonts w:ascii="Times New Roman" w:hAnsi="Times New Roman"/>
          <w:sz w:val="24"/>
          <w:szCs w:val="24"/>
        </w:rPr>
        <w:t xml:space="preserve"> и възобновителн</w:t>
      </w:r>
      <w:r w:rsidR="00A57948">
        <w:rPr>
          <w:rFonts w:ascii="Times New Roman" w:hAnsi="Times New Roman"/>
          <w:sz w:val="24"/>
          <w:szCs w:val="24"/>
        </w:rPr>
        <w:t>а</w:t>
      </w:r>
      <w:r w:rsidR="00205562" w:rsidRPr="00205562">
        <w:rPr>
          <w:rFonts w:ascii="Times New Roman" w:hAnsi="Times New Roman"/>
          <w:sz w:val="24"/>
          <w:szCs w:val="24"/>
        </w:rPr>
        <w:t xml:space="preserve"> сеч в насаждения за семепроизводство да се съгласува с горската семеконтролна станция.</w:t>
      </w:r>
    </w:p>
    <w:p w:rsidR="00C933E9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 </w:t>
      </w:r>
      <w:r w:rsidR="00C933E9">
        <w:rPr>
          <w:rFonts w:ascii="Times New Roman" w:hAnsi="Times New Roman"/>
          <w:b/>
          <w:sz w:val="24"/>
          <w:szCs w:val="24"/>
        </w:rPr>
        <w:t>Техническа сеч</w:t>
      </w:r>
      <w:r w:rsidR="00C933E9">
        <w:rPr>
          <w:rFonts w:ascii="Times New Roman" w:hAnsi="Times New Roman"/>
          <w:sz w:val="24"/>
          <w:szCs w:val="24"/>
        </w:rPr>
        <w:t xml:space="preserve"> да се планира: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F16483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опазване на горските територии от пожари;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F16483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нуждите на ловното стопанство;</w:t>
      </w:r>
    </w:p>
    <w:p w:rsidR="000D1093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F16483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просветляване на камионни горски пътища;</w:t>
      </w:r>
    </w:p>
    <w:p w:rsidR="00EB317D" w:rsidRDefault="005A0F0E" w:rsidP="00436399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1728E8">
        <w:rPr>
          <w:rFonts w:ascii="Times New Roman" w:hAnsi="Times New Roman"/>
          <w:sz w:val="24"/>
          <w:szCs w:val="24"/>
        </w:rPr>
        <w:t>за прокари</w:t>
      </w:r>
      <w:r w:rsidR="00EF3D65">
        <w:rPr>
          <w:rFonts w:ascii="Times New Roman" w:hAnsi="Times New Roman"/>
          <w:sz w:val="24"/>
          <w:szCs w:val="24"/>
        </w:rPr>
        <w:t>;</w:t>
      </w:r>
    </w:p>
    <w:p w:rsidR="00EF3D65" w:rsidRDefault="00EF3D65" w:rsidP="00EF3D65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за изграждане и поддържане на обекти по чл. 54, ал.1 и чл. </w:t>
      </w:r>
      <w:r w:rsidR="00983B9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3, ал.1 от ЗГ</w:t>
      </w:r>
      <w:r w:rsidR="005642BF">
        <w:rPr>
          <w:rFonts w:ascii="Times New Roman" w:hAnsi="Times New Roman"/>
          <w:sz w:val="24"/>
          <w:szCs w:val="24"/>
        </w:rPr>
        <w:t>.</w:t>
      </w:r>
    </w:p>
    <w:p w:rsidR="00C933E9" w:rsidRDefault="00B522DC" w:rsidP="00D5179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AF72C0">
        <w:rPr>
          <w:rFonts w:ascii="Times New Roman" w:hAnsi="Times New Roman"/>
          <w:sz w:val="24"/>
          <w:szCs w:val="24"/>
        </w:rPr>
        <w:t xml:space="preserve">На </w:t>
      </w:r>
      <w:r w:rsidR="00C933E9">
        <w:rPr>
          <w:rFonts w:ascii="Times New Roman" w:hAnsi="Times New Roman"/>
          <w:sz w:val="24"/>
          <w:szCs w:val="24"/>
        </w:rPr>
        <w:t>таксационното описание да се отрази целта на техническата сеч.</w:t>
      </w:r>
    </w:p>
    <w:p w:rsidR="00C933E9" w:rsidRPr="00724829" w:rsidRDefault="00B522DC" w:rsidP="00724829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933E9">
        <w:rPr>
          <w:rFonts w:ascii="Times New Roman" w:hAnsi="Times New Roman"/>
          <w:sz w:val="24"/>
          <w:szCs w:val="24"/>
        </w:rPr>
        <w:t>Ползването от техническите сечи да  се рекапитулира отделно.</w:t>
      </w:r>
    </w:p>
    <w:p w:rsidR="00C933E9" w:rsidRDefault="000E24F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1.5. </w:t>
      </w:r>
      <w:r w:rsidR="00C933E9">
        <w:rPr>
          <w:b/>
          <w:szCs w:val="24"/>
        </w:rPr>
        <w:t>Сечи за трансформация са:</w:t>
      </w:r>
    </w:p>
    <w:p w:rsidR="00C933E9" w:rsidRDefault="00C933E9" w:rsidP="00FD5CC5">
      <w:pPr>
        <w:pStyle w:val="BodyTextIndent2"/>
        <w:numPr>
          <w:ilvl w:val="0"/>
          <w:numId w:val="6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отгледна и възобновителна сеч в издънкови насаждения за превръщане в семенни;</w:t>
      </w:r>
    </w:p>
    <w:p w:rsidR="00C933E9" w:rsidRDefault="00C933E9" w:rsidP="00FD5CC5">
      <w:pPr>
        <w:pStyle w:val="BodyTextIndent2"/>
        <w:numPr>
          <w:ilvl w:val="0"/>
          <w:numId w:val="6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отгледна и възобновителна сеч за превръщане на гори с изкуствен произход в такива с естествен</w:t>
      </w:r>
      <w:r w:rsidR="00534A65">
        <w:rPr>
          <w:szCs w:val="24"/>
        </w:rPr>
        <w:t xml:space="preserve"> произход</w:t>
      </w:r>
      <w:r>
        <w:rPr>
          <w:szCs w:val="24"/>
        </w:rPr>
        <w:t>;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Сечите в защитните и специалните горски територии да се планират съобразно конкретните функции, които изпълнява отделното насаждение.</w:t>
      </w:r>
    </w:p>
    <w:p w:rsidR="00C933E9" w:rsidRDefault="00B522DC" w:rsidP="00534A65">
      <w:pPr>
        <w:pStyle w:val="BodyTextFirstIndent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C933E9">
        <w:rPr>
          <w:sz w:val="24"/>
          <w:szCs w:val="24"/>
        </w:rPr>
        <w:t>В ивиц</w:t>
      </w:r>
      <w:r w:rsidR="00C933E9">
        <w:rPr>
          <w:sz w:val="24"/>
          <w:szCs w:val="24"/>
          <w:lang w:val="bg-BG"/>
        </w:rPr>
        <w:t>а</w:t>
      </w:r>
      <w:r w:rsidR="00C933E9">
        <w:rPr>
          <w:sz w:val="24"/>
          <w:szCs w:val="24"/>
        </w:rPr>
        <w:t xml:space="preserve"> 10-20 м. </w:t>
      </w:r>
      <w:r w:rsidR="000241EE">
        <w:rPr>
          <w:sz w:val="24"/>
          <w:szCs w:val="24"/>
          <w:lang w:val="bg-BG"/>
        </w:rPr>
        <w:t>п</w:t>
      </w:r>
      <w:r w:rsidR="00C933E9">
        <w:rPr>
          <w:sz w:val="24"/>
          <w:szCs w:val="24"/>
        </w:rPr>
        <w:t>окрай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водни</w:t>
      </w:r>
      <w:r w:rsidR="009C0289">
        <w:rPr>
          <w:sz w:val="24"/>
          <w:szCs w:val="24"/>
          <w:lang w:val="bg-BG"/>
        </w:rPr>
        <w:t>те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течения, републикански</w:t>
      </w:r>
      <w:r w:rsidR="00C933E9">
        <w:rPr>
          <w:sz w:val="24"/>
          <w:szCs w:val="24"/>
          <w:lang w:val="bg-BG"/>
        </w:rPr>
        <w:t>те</w:t>
      </w:r>
      <w:r w:rsidR="00C933E9">
        <w:rPr>
          <w:sz w:val="24"/>
          <w:szCs w:val="24"/>
        </w:rPr>
        <w:t xml:space="preserve"> и общински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пътища, сечите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се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планират с по-ниска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интензивност, с цел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запазване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защитните и ландшафтни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функции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насажденията.</w:t>
      </w:r>
    </w:p>
    <w:p w:rsidR="00C933E9" w:rsidRDefault="00B522D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A7A15">
        <w:rPr>
          <w:szCs w:val="24"/>
        </w:rPr>
        <w:t>С цел запазване на биоразнообразието, п</w:t>
      </w:r>
      <w:r w:rsidR="00C933E9">
        <w:rPr>
          <w:szCs w:val="24"/>
        </w:rPr>
        <w:t>ри планиране на сечите максимално да се запазват редките и характерни за района видове.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 Определяне размера на ползване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2.1. Ползване на дървесина</w:t>
      </w:r>
    </w:p>
    <w:p w:rsidR="00C933E9" w:rsidRDefault="0037029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436399">
        <w:rPr>
          <w:szCs w:val="24"/>
        </w:rPr>
        <w:t>П</w:t>
      </w:r>
      <w:r w:rsidR="00C933E9">
        <w:rPr>
          <w:szCs w:val="24"/>
        </w:rPr>
        <w:t xml:space="preserve">олзването от възобновителни сечи </w:t>
      </w:r>
      <w:r w:rsidR="00436399">
        <w:rPr>
          <w:szCs w:val="24"/>
        </w:rPr>
        <w:t xml:space="preserve">във висостъблените стопански класове </w:t>
      </w:r>
      <w:r w:rsidR="006D074C">
        <w:rPr>
          <w:szCs w:val="24"/>
        </w:rPr>
        <w:t xml:space="preserve">да се определи по </w:t>
      </w:r>
      <w:r w:rsidR="00C933E9">
        <w:rPr>
          <w:szCs w:val="24"/>
        </w:rPr>
        <w:t>формулните методи, възприети в Наредба № 18.</w:t>
      </w:r>
    </w:p>
    <w:p w:rsidR="00D149BF" w:rsidRDefault="006D074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D149BF">
        <w:rPr>
          <w:szCs w:val="24"/>
        </w:rPr>
        <w:t xml:space="preserve">При  </w:t>
      </w:r>
      <w:r w:rsidR="00436399">
        <w:rPr>
          <w:szCs w:val="24"/>
        </w:rPr>
        <w:t xml:space="preserve">определяне </w:t>
      </w:r>
      <w:r w:rsidR="00D149BF">
        <w:rPr>
          <w:szCs w:val="24"/>
        </w:rPr>
        <w:t>размера на ползването от възобновителни сечи по формулни методи да не се включват насажденията</w:t>
      </w:r>
      <w:r w:rsidR="00436399">
        <w:rPr>
          <w:szCs w:val="24"/>
        </w:rPr>
        <w:t>, определени за</w:t>
      </w:r>
      <w:r w:rsidR="00D149BF">
        <w:rPr>
          <w:szCs w:val="24"/>
        </w:rPr>
        <w:t>„гори във фаза на старост“</w:t>
      </w:r>
      <w:r w:rsidR="00436399">
        <w:rPr>
          <w:szCs w:val="24"/>
        </w:rPr>
        <w:t>, в които не се допуска ползване.</w:t>
      </w:r>
    </w:p>
    <w:p w:rsidR="00B814C3" w:rsidRDefault="0037029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В нискостъблените и издънковите гори за превръщане</w:t>
      </w:r>
      <w:r w:rsidR="00F16483">
        <w:rPr>
          <w:szCs w:val="24"/>
        </w:rPr>
        <w:t xml:space="preserve"> в семенни</w:t>
      </w:r>
      <w:r w:rsidR="00C933E9">
        <w:rPr>
          <w:szCs w:val="24"/>
        </w:rPr>
        <w:t xml:space="preserve"> ползването от възобновителни сечи да се определи по състояние – като сбор от ползването в отделните зрели насаждения, без да се контролира по формулните методи.</w:t>
      </w:r>
    </w:p>
    <w:p w:rsidR="00C933E9" w:rsidRDefault="0037029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B814C3">
        <w:rPr>
          <w:szCs w:val="24"/>
        </w:rPr>
        <w:t xml:space="preserve">Ползването от акациеви </w:t>
      </w:r>
      <w:r w:rsidR="0084719B">
        <w:rPr>
          <w:szCs w:val="24"/>
        </w:rPr>
        <w:t xml:space="preserve">насаждения и </w:t>
      </w:r>
      <w:r w:rsidR="00B814C3">
        <w:rPr>
          <w:szCs w:val="24"/>
        </w:rPr>
        <w:t>култури да се преизчисли към годината на сечта,</w:t>
      </w:r>
      <w:r w:rsidR="0038119A">
        <w:rPr>
          <w:szCs w:val="24"/>
        </w:rPr>
        <w:t xml:space="preserve"> която да</w:t>
      </w:r>
      <w:r w:rsidR="00B814C3">
        <w:rPr>
          <w:szCs w:val="24"/>
        </w:rPr>
        <w:t xml:space="preserve"> се отрази в таксационното описание.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2.2. Добиви и сортименти - </w:t>
      </w:r>
      <w:r>
        <w:rPr>
          <w:szCs w:val="24"/>
        </w:rPr>
        <w:t>Допустимият размер на ползване от всяко насаждение да се определи по дървесни видове без клони и с клони и това да се отрази в таксационното описание.</w:t>
      </w:r>
    </w:p>
    <w:p w:rsidR="00C933E9" w:rsidRDefault="0037029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F16483">
        <w:rPr>
          <w:szCs w:val="24"/>
        </w:rPr>
        <w:t>Д</w:t>
      </w:r>
      <w:r w:rsidR="00C933E9">
        <w:rPr>
          <w:szCs w:val="24"/>
        </w:rPr>
        <w:t>опустим</w:t>
      </w:r>
      <w:r w:rsidR="00F16483">
        <w:rPr>
          <w:szCs w:val="24"/>
        </w:rPr>
        <w:t>ият</w:t>
      </w:r>
      <w:r w:rsidR="00C933E9">
        <w:rPr>
          <w:szCs w:val="24"/>
        </w:rPr>
        <w:t xml:space="preserve"> размер на ползване на дървесина от всяко насаждение да се отрази в предотделния лист.</w:t>
      </w:r>
    </w:p>
    <w:p w:rsidR="00C933E9" w:rsidRDefault="0037029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За ус</w:t>
      </w:r>
      <w:r w:rsidR="00C933E9">
        <w:rPr>
          <w:szCs w:val="24"/>
          <w:lang w:val="en-US"/>
        </w:rPr>
        <w:t>тановяване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сортиментната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структура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добивите</w:t>
      </w:r>
      <w:r w:rsidR="00C933E9">
        <w:rPr>
          <w:szCs w:val="24"/>
        </w:rPr>
        <w:t xml:space="preserve"> основно да се ползват данните от досегашното стопанисване в различните по вид и сеч насаждения. При различия над 10%  между добитите през десетилетието категории дървесина и предвидените по ЛУП да се заложат необходимия брой  временни пробни площи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ВрПП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 xml:space="preserve"> за установяване на сортиментната структура на добивите по вид на сечта и дървесни видове.  </w:t>
      </w:r>
    </w:p>
    <w:p w:rsidR="00C933E9" w:rsidRDefault="0037029A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  <w:lang w:val="en-US"/>
        </w:rPr>
        <w:t>Временните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пробни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площи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заложат</w:t>
      </w:r>
      <w:r w:rsidR="00A3487D">
        <w:rPr>
          <w:szCs w:val="24"/>
        </w:rPr>
        <w:t xml:space="preserve"> и означат на терена.</w:t>
      </w:r>
    </w:p>
    <w:p w:rsidR="00C933E9" w:rsidRDefault="00C4424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Сечта</w:t>
      </w:r>
      <w:r w:rsidR="00A3487D">
        <w:rPr>
          <w:szCs w:val="24"/>
        </w:rPr>
        <w:t>, измерването и сортиментирането на добитата дървесина да се извърши съвместно с</w:t>
      </w:r>
      <w:r w:rsidR="005642BF">
        <w:rPr>
          <w:szCs w:val="24"/>
        </w:rPr>
        <w:t>ъс служители на</w:t>
      </w:r>
      <w:r w:rsidR="00A3487D">
        <w:rPr>
          <w:szCs w:val="24"/>
        </w:rPr>
        <w:t xml:space="preserve"> ТП „Д</w:t>
      </w:r>
      <w:r w:rsidR="0084719B">
        <w:rPr>
          <w:szCs w:val="24"/>
        </w:rPr>
        <w:t>Л</w:t>
      </w:r>
      <w:r w:rsidR="00A3487D">
        <w:rPr>
          <w:szCs w:val="24"/>
        </w:rPr>
        <w:t xml:space="preserve">С </w:t>
      </w:r>
      <w:r w:rsidR="0084719B">
        <w:rPr>
          <w:szCs w:val="24"/>
        </w:rPr>
        <w:t>Извора</w:t>
      </w:r>
      <w:r w:rsidR="00A3487D">
        <w:rPr>
          <w:szCs w:val="24"/>
        </w:rPr>
        <w:t>“</w:t>
      </w:r>
      <w:r w:rsidR="00C933E9">
        <w:rPr>
          <w:szCs w:val="24"/>
          <w:lang w:val="en-US"/>
        </w:rPr>
        <w:t>.</w:t>
      </w:r>
    </w:p>
    <w:p w:rsidR="00632DE3" w:rsidRDefault="00C4424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Възприетите проценти за сортиментиране на добивите по </w:t>
      </w:r>
      <w:r w:rsidR="00076075">
        <w:rPr>
          <w:szCs w:val="24"/>
        </w:rPr>
        <w:t xml:space="preserve">видове сечи и </w:t>
      </w:r>
      <w:r w:rsidR="00C933E9">
        <w:rPr>
          <w:szCs w:val="24"/>
        </w:rPr>
        <w:t xml:space="preserve">категории дървесина и </w:t>
      </w:r>
      <w:r w:rsidR="00C933E9">
        <w:rPr>
          <w:szCs w:val="24"/>
          <w:lang w:val="en-US"/>
        </w:rPr>
        <w:t>данните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временните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пробни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площи</w:t>
      </w:r>
      <w:r w:rsidR="00C933E9">
        <w:rPr>
          <w:szCs w:val="24"/>
        </w:rPr>
        <w:t xml:space="preserve"> да се представят с предложението за обособяване на стопанските класове, турнусите на сеч и размера на ползването,</w:t>
      </w:r>
      <w:r w:rsidR="00C933E9">
        <w:rPr>
          <w:szCs w:val="24"/>
          <w:lang w:val="en-US"/>
        </w:rPr>
        <w:t xml:space="preserve"> и 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приложат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към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горскостопанския </w:t>
      </w:r>
      <w:r w:rsidR="00C933E9">
        <w:rPr>
          <w:szCs w:val="24"/>
          <w:lang w:val="en-US"/>
        </w:rPr>
        <w:t>п</w:t>
      </w:r>
      <w:r w:rsidR="00C933E9">
        <w:rPr>
          <w:szCs w:val="24"/>
        </w:rPr>
        <w:t>лан (вкл. и при предаването му в чернови вид).</w:t>
      </w:r>
    </w:p>
    <w:p w:rsidR="00C933E9" w:rsidRPr="00632DE3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3. Възобновяване и залесяване</w:t>
      </w:r>
    </w:p>
    <w:p w:rsidR="00701270" w:rsidRDefault="006D074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В зависимост от условията и хода на естественото възобновяване в зрели</w:t>
      </w:r>
      <w:r w:rsidR="00341C2C">
        <w:rPr>
          <w:szCs w:val="24"/>
        </w:rPr>
        <w:t>те</w:t>
      </w:r>
      <w:r w:rsidR="00C933E9">
        <w:rPr>
          <w:szCs w:val="24"/>
        </w:rPr>
        <w:t xml:space="preserve"> насаждения, при необходимост да се предвижда</w:t>
      </w:r>
      <w:r w:rsidR="00341C2C">
        <w:rPr>
          <w:szCs w:val="24"/>
        </w:rPr>
        <w:t>т мероприятия за</w:t>
      </w:r>
      <w:r w:rsidR="00C933E9">
        <w:rPr>
          <w:szCs w:val="24"/>
        </w:rPr>
        <w:t xml:space="preserve"> подпомагане</w:t>
      </w:r>
      <w:r w:rsidR="00341C2C">
        <w:rPr>
          <w:szCs w:val="24"/>
        </w:rPr>
        <w:t>то</w:t>
      </w:r>
      <w:r w:rsidR="00C933E9">
        <w:rPr>
          <w:szCs w:val="24"/>
        </w:rPr>
        <w:t xml:space="preserve"> му чрез: обработка на почвата и мъртвата горска постилка; разрохкване под склопа; отстраняване на подлеса; засяване на семена и жълъди или залесяване на невъзобновените участъци</w:t>
      </w:r>
      <w:r w:rsidR="00076075">
        <w:rPr>
          <w:szCs w:val="24"/>
        </w:rPr>
        <w:t>; забрана пашата на домашни животни;</w:t>
      </w:r>
    </w:p>
    <w:p w:rsidR="008B4C56" w:rsidRDefault="00510D04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Залесяванията да се планират съгласно Наредба № 2 от 2013 г. за условията и реда  за залесяване на горските и земеделски територии и инвентаризация на горските култури</w:t>
      </w:r>
      <w:r w:rsidR="009964B7">
        <w:rPr>
          <w:szCs w:val="24"/>
        </w:rPr>
        <w:t xml:space="preserve">, като такива не се планират в </w:t>
      </w:r>
      <w:r w:rsidR="00257694">
        <w:rPr>
          <w:szCs w:val="24"/>
        </w:rPr>
        <w:t xml:space="preserve">площи, </w:t>
      </w:r>
      <w:r w:rsidR="009964B7">
        <w:rPr>
          <w:szCs w:val="24"/>
        </w:rPr>
        <w:t>определени</w:t>
      </w:r>
      <w:r w:rsidR="00257694">
        <w:rPr>
          <w:szCs w:val="24"/>
        </w:rPr>
        <w:t xml:space="preserve"> като</w:t>
      </w:r>
      <w:r w:rsidR="009964B7">
        <w:rPr>
          <w:szCs w:val="24"/>
        </w:rPr>
        <w:t xml:space="preserve"> „тревни формации, като представителни образци на основните естествени екосистеми“.</w:t>
      </w:r>
    </w:p>
    <w:p w:rsidR="00C933E9" w:rsidRDefault="00510D04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8B4C56">
        <w:rPr>
          <w:szCs w:val="24"/>
        </w:rPr>
        <w:t>След комплексна преценка на природните условия, тип</w:t>
      </w:r>
      <w:r w:rsidR="0029672A">
        <w:rPr>
          <w:szCs w:val="24"/>
        </w:rPr>
        <w:t>ът</w:t>
      </w:r>
      <w:r>
        <w:rPr>
          <w:szCs w:val="24"/>
        </w:rPr>
        <w:t xml:space="preserve"> </w:t>
      </w:r>
      <w:r w:rsidR="008B4C56">
        <w:rPr>
          <w:szCs w:val="24"/>
        </w:rPr>
        <w:t xml:space="preserve">месторастене, целта </w:t>
      </w:r>
      <w:r>
        <w:rPr>
          <w:szCs w:val="24"/>
        </w:rPr>
        <w:t xml:space="preserve">и нвасоката </w:t>
      </w:r>
      <w:r w:rsidR="008B4C56">
        <w:rPr>
          <w:szCs w:val="24"/>
        </w:rPr>
        <w:t>на залесяването, биологичните особености и екологичните изисквания на видовете, за всеки подотдел да се определят подходящите видове за залесяване, съгласно</w:t>
      </w:r>
      <w:r w:rsidR="00FC60A6">
        <w:rPr>
          <w:szCs w:val="24"/>
        </w:rPr>
        <w:t xml:space="preserve"> </w:t>
      </w:r>
      <w:r w:rsidR="008B4C56">
        <w:rPr>
          <w:szCs w:val="24"/>
        </w:rPr>
        <w:t>Класификационната схема на типовете горски месторастения от 2011 г., насоките на залесяване, типовете горски култури, видът и начинът на почвоподготовка, схемата и гъстотата на културите, както и методът и сезонът за залесяване.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Залесяване да се предвижда основно за възстановяване на обезлесени терени следствие на пожари и други природни бедствия и евентуално след окончателн</w:t>
      </w:r>
      <w:r w:rsidR="008B4C56">
        <w:rPr>
          <w:szCs w:val="24"/>
        </w:rPr>
        <w:t>а</w:t>
      </w:r>
      <w:r w:rsidR="00C933E9">
        <w:rPr>
          <w:szCs w:val="24"/>
        </w:rPr>
        <w:t xml:space="preserve"> фаз</w:t>
      </w:r>
      <w:r w:rsidR="008B4C56">
        <w:rPr>
          <w:szCs w:val="24"/>
        </w:rPr>
        <w:t>а</w:t>
      </w:r>
      <w:r w:rsidR="00C933E9">
        <w:rPr>
          <w:szCs w:val="24"/>
        </w:rPr>
        <w:t xml:space="preserve"> на възобновителни сечи, за допълване на възобновяването</w:t>
      </w:r>
      <w:r w:rsidR="00183DE6">
        <w:rPr>
          <w:szCs w:val="24"/>
        </w:rPr>
        <w:t>, когато това не може да се постигне по естествен път</w:t>
      </w:r>
      <w:r w:rsidR="00C933E9">
        <w:rPr>
          <w:szCs w:val="24"/>
        </w:rPr>
        <w:t xml:space="preserve"> или </w:t>
      </w:r>
      <w:r w:rsidR="00183DE6">
        <w:rPr>
          <w:szCs w:val="24"/>
        </w:rPr>
        <w:t xml:space="preserve">за </w:t>
      </w:r>
      <w:r w:rsidR="00C933E9">
        <w:rPr>
          <w:szCs w:val="24"/>
        </w:rPr>
        <w:t>обогатяване на видовото разнообразие,.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За овладяване на евентуални ерозионни процеси, установени при инвентаризацията, да се предвиди залесяване с подходящи дървесни видове.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Подготовката на почвата за залесяване да се определи в зависимост от </w:t>
      </w:r>
      <w:r w:rsidR="008B4C56">
        <w:rPr>
          <w:szCs w:val="24"/>
        </w:rPr>
        <w:t xml:space="preserve">насоката и </w:t>
      </w:r>
      <w:r w:rsidR="00C933E9">
        <w:rPr>
          <w:szCs w:val="24"/>
        </w:rPr>
        <w:t xml:space="preserve">специфичните условия на микрорелефа – наклон, изложение, </w:t>
      </w:r>
      <w:r w:rsidR="005B70B8">
        <w:rPr>
          <w:szCs w:val="24"/>
        </w:rPr>
        <w:t xml:space="preserve">достъпност, </w:t>
      </w:r>
      <w:r w:rsidR="00C933E9">
        <w:rPr>
          <w:szCs w:val="24"/>
        </w:rPr>
        <w:t>дълбочина и каменливост на почвата, размер на площта за залесяване и други особености.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планиране на залесяване да се предпочитат смесени култури от устойчиви местни видове.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предвиди отглеждане на новосъздадените култури и мерки за опазването им от паша на домашни животни и дивеч, вкл. и чрез ограждане.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C933E9">
        <w:rPr>
          <w:szCs w:val="24"/>
        </w:rPr>
        <w:t>При наличие на добри условия за естествено възобновяване, да не се предвижда залесяване на котли и малки площи, следствие на проведена възобновителна сеч.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Към записката на горскостопанския план да се приложат списъци на подотделите, вкл. и на магнитен носител, в които е планирано залесяване и подпомагане на естественото възобновяване. 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В горите-държавна собственост са регистрирани </w:t>
      </w:r>
      <w:r w:rsidR="00AB49DD" w:rsidRPr="00B04121">
        <w:rPr>
          <w:b/>
          <w:bCs/>
          <w:szCs w:val="24"/>
        </w:rPr>
        <w:t>30</w:t>
      </w:r>
      <w:r>
        <w:rPr>
          <w:b/>
          <w:bCs/>
          <w:szCs w:val="24"/>
        </w:rPr>
        <w:t xml:space="preserve"> </w:t>
      </w:r>
      <w:r w:rsidR="00C933E9" w:rsidRPr="00B04121">
        <w:rPr>
          <w:b/>
          <w:bCs/>
          <w:szCs w:val="24"/>
        </w:rPr>
        <w:t xml:space="preserve">семепроизводствени насаждения </w:t>
      </w:r>
      <w:r w:rsidR="00C933E9">
        <w:rPr>
          <w:szCs w:val="24"/>
        </w:rPr>
        <w:t xml:space="preserve">с автохтонен произход на базовия източник </w:t>
      </w:r>
      <w:r w:rsidR="00C933E9" w:rsidRPr="00B04121">
        <w:rPr>
          <w:b/>
          <w:bCs/>
          <w:szCs w:val="24"/>
        </w:rPr>
        <w:t xml:space="preserve">с обща площ </w:t>
      </w:r>
      <w:r w:rsidR="0066724B" w:rsidRPr="00B04121">
        <w:rPr>
          <w:b/>
          <w:bCs/>
          <w:szCs w:val="24"/>
        </w:rPr>
        <w:t>34</w:t>
      </w:r>
      <w:r w:rsidR="00D83655">
        <w:rPr>
          <w:b/>
          <w:bCs/>
          <w:szCs w:val="24"/>
        </w:rPr>
        <w:t>6,6</w:t>
      </w:r>
      <w:r w:rsidR="00C933E9" w:rsidRPr="00B04121">
        <w:rPr>
          <w:b/>
          <w:bCs/>
          <w:szCs w:val="24"/>
        </w:rPr>
        <w:t xml:space="preserve"> ха.</w:t>
      </w:r>
      <w:r>
        <w:rPr>
          <w:b/>
          <w:bCs/>
          <w:szCs w:val="24"/>
        </w:rPr>
        <w:t xml:space="preserve"> </w:t>
      </w:r>
      <w:r w:rsidR="0066724B">
        <w:rPr>
          <w:szCs w:val="24"/>
          <w:lang w:val="en-US"/>
        </w:rPr>
        <w:t>(</w:t>
      </w:r>
      <w:r w:rsidR="00D83655" w:rsidRPr="00216B9E">
        <w:rPr>
          <w:szCs w:val="24"/>
        </w:rPr>
        <w:t>подотдели:8ж; 9г; 10 б; 11с; 13а,б,и,к,п; 14д,и,к; 19 б,в,к; 22а,б,в; 131г; 132а; 133в,к; 135з,л; 1029 з; 1031 б,в; 1047г; 1048в; 1073 б</w:t>
      </w:r>
      <w:r w:rsidR="0066724B">
        <w:rPr>
          <w:szCs w:val="24"/>
          <w:lang w:val="en-US"/>
        </w:rPr>
        <w:t>)</w:t>
      </w:r>
      <w:r w:rsidR="00D83655">
        <w:rPr>
          <w:szCs w:val="24"/>
        </w:rPr>
        <w:t>.</w:t>
      </w:r>
    </w:p>
    <w:p w:rsidR="00C933E9" w:rsidRDefault="002D459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5</w:t>
      </w:r>
      <w:r w:rsidR="00C933E9">
        <w:rPr>
          <w:b/>
          <w:szCs w:val="24"/>
        </w:rPr>
        <w:t>. Планиране на други мероприятия.</w:t>
      </w:r>
    </w:p>
    <w:p w:rsidR="00FC60A6" w:rsidRDefault="002D459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5</w:t>
      </w:r>
      <w:r w:rsidR="00C933E9">
        <w:rPr>
          <w:b/>
          <w:szCs w:val="24"/>
        </w:rPr>
        <w:t>.1. Добив на недървесни горски продукти</w:t>
      </w:r>
    </w:p>
    <w:p w:rsidR="00C933E9" w:rsidRPr="00FE032A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szCs w:val="24"/>
        </w:rPr>
        <w:t>Да се планира по ГСУ възможния добив на</w:t>
      </w:r>
      <w:r>
        <w:rPr>
          <w:szCs w:val="24"/>
        </w:rPr>
        <w:t xml:space="preserve"> </w:t>
      </w:r>
      <w:r w:rsidR="007D37AF">
        <w:rPr>
          <w:bCs/>
          <w:szCs w:val="24"/>
        </w:rPr>
        <w:t>билки</w:t>
      </w:r>
      <w:r w:rsidR="00175EAD">
        <w:rPr>
          <w:bCs/>
          <w:szCs w:val="24"/>
        </w:rPr>
        <w:t xml:space="preserve">, </w:t>
      </w:r>
      <w:r w:rsidR="00175EAD" w:rsidRPr="00175EAD">
        <w:rPr>
          <w:bCs/>
          <w:szCs w:val="24"/>
        </w:rPr>
        <w:t xml:space="preserve">горски плодове, </w:t>
      </w:r>
      <w:r w:rsidR="00C6574F">
        <w:rPr>
          <w:bCs/>
          <w:szCs w:val="24"/>
        </w:rPr>
        <w:t xml:space="preserve">гъби, </w:t>
      </w:r>
      <w:r w:rsidR="00C933E9">
        <w:rPr>
          <w:szCs w:val="24"/>
        </w:rPr>
        <w:t>сено, листников фураж</w:t>
      </w:r>
      <w:r w:rsidR="00724829">
        <w:rPr>
          <w:szCs w:val="24"/>
        </w:rPr>
        <w:t>, коледни елхи</w:t>
      </w:r>
      <w:r w:rsidR="00221F0F">
        <w:rPr>
          <w:szCs w:val="24"/>
        </w:rPr>
        <w:t xml:space="preserve"> и др.</w:t>
      </w:r>
    </w:p>
    <w:p w:rsidR="00C933E9" w:rsidRDefault="002D459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5</w:t>
      </w:r>
      <w:r w:rsidR="00C933E9">
        <w:rPr>
          <w:b/>
          <w:szCs w:val="24"/>
        </w:rPr>
        <w:t>.2. Паша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Към горскостопанския план да се приложи списък на подотделите, в които съгласно чл. 31, ал. 3 от ЗЗТ, чл. 124, ал.2 от ЗГ не се допуска паша на домашни животни. Забраната за паша се налага със заповед на кмета на общината, съгласно чл. 125 ал.1 от ЗГ.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С цел осигуряване на достъп до пасищата и ограничаване на повредите от домашни животни, при необходимост да се предвидят прокари, като същите се отразят на картите.</w:t>
      </w:r>
    </w:p>
    <w:p w:rsidR="00C933E9" w:rsidRDefault="002D459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5</w:t>
      </w:r>
      <w:r w:rsidR="00C933E9">
        <w:rPr>
          <w:b/>
          <w:szCs w:val="24"/>
        </w:rPr>
        <w:t>.3. Строителство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проучат нуждите на стопанството от строеж на нови или  ремонт да съществуващите сгради и горски пътища</w:t>
      </w:r>
      <w:r w:rsidR="005B70B8">
        <w:rPr>
          <w:szCs w:val="24"/>
        </w:rPr>
        <w:t>, вкл. и за нуждите на ловното стопанство.</w:t>
      </w:r>
      <w:r w:rsidR="00C933E9">
        <w:rPr>
          <w:szCs w:val="24"/>
        </w:rPr>
        <w:t>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При планиране на строителство на горски пътища и сгради да се има предвид и чл. 54, ал. 1, т. 3 от ЗГ.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При наличие на ровини, освен залесяване, при необходимост да се предвиди изграждане на леки технико-укрепителни съоръжения. 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Мероприятията да се планират съгласно изискванията на Наредба № 4 /19.02.2013 г. за защита на горските територии от ерозия и порои и строеж на укрепителни съоръжения.</w:t>
      </w:r>
    </w:p>
    <w:p w:rsidR="00C933E9" w:rsidRDefault="002D459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6</w:t>
      </w:r>
      <w:r w:rsidR="00C933E9">
        <w:rPr>
          <w:b/>
          <w:szCs w:val="24"/>
        </w:rPr>
        <w:t>. Защита на горските територии от болести и вредители и други повреди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 xml:space="preserve">В насажденията и културите, в които при инвентаризацията са установени повреди, причинени от биотични и абиотични фактори да се предвидят мероприятия за борба с причинителите, съгласно Наредба № </w:t>
      </w:r>
      <w:r w:rsidR="00763105">
        <w:rPr>
          <w:szCs w:val="24"/>
        </w:rPr>
        <w:t>9</w:t>
      </w:r>
      <w:r w:rsidR="00C933E9">
        <w:rPr>
          <w:szCs w:val="24"/>
        </w:rPr>
        <w:t>/</w:t>
      </w:r>
      <w:r w:rsidR="00763105">
        <w:rPr>
          <w:szCs w:val="24"/>
        </w:rPr>
        <w:t>05</w:t>
      </w:r>
      <w:r w:rsidR="00C933E9">
        <w:rPr>
          <w:szCs w:val="24"/>
        </w:rPr>
        <w:t>.12.201</w:t>
      </w:r>
      <w:r w:rsidR="00763105">
        <w:rPr>
          <w:szCs w:val="24"/>
        </w:rPr>
        <w:t>9</w:t>
      </w:r>
      <w:r w:rsidR="00C933E9">
        <w:rPr>
          <w:szCs w:val="24"/>
        </w:rPr>
        <w:t xml:space="preserve"> г. за защита на горските територии от болести, вредители и други повреди.</w:t>
      </w:r>
      <w:r w:rsidR="005B70B8">
        <w:rPr>
          <w:szCs w:val="24"/>
        </w:rPr>
        <w:t xml:space="preserve"> При необходимост да се потърси съдействие от лесозащитната станция.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VІ. Дейности по опазване на горските територии от пожари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Мероприятията са</w:t>
      </w:r>
      <w:r w:rsidR="00FC60A6">
        <w:rPr>
          <w:szCs w:val="24"/>
        </w:rPr>
        <w:t xml:space="preserve"> </w:t>
      </w:r>
      <w:r>
        <w:rPr>
          <w:szCs w:val="24"/>
        </w:rPr>
        <w:t xml:space="preserve">разработени за цялата територия в плана за дейностите по опазване на горските територии от пожари. Тук да се направи извадка на проектираните мероприятия </w:t>
      </w:r>
      <w:r w:rsidR="007D37AF">
        <w:rPr>
          <w:szCs w:val="24"/>
        </w:rPr>
        <w:t>в</w:t>
      </w:r>
      <w:r>
        <w:rPr>
          <w:szCs w:val="24"/>
        </w:rPr>
        <w:t xml:space="preserve"> горите - държавна собственост, като </w:t>
      </w:r>
      <w:r w:rsidR="00D34021">
        <w:rPr>
          <w:szCs w:val="24"/>
        </w:rPr>
        <w:t>тези, свързани със сеч и залесяване</w:t>
      </w:r>
      <w:r>
        <w:rPr>
          <w:szCs w:val="24"/>
        </w:rPr>
        <w:t xml:space="preserve"> се отразят и в таксационните описания.</w:t>
      </w:r>
    </w:p>
    <w:p w:rsidR="00C933E9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 xml:space="preserve">Глава VІІ Редки, застрашени и лечебни растения </w:t>
      </w:r>
      <w:r w:rsidR="00C933E9">
        <w:rPr>
          <w:szCs w:val="24"/>
        </w:rPr>
        <w:t xml:space="preserve">– да се направи извадка </w:t>
      </w:r>
      <w:r w:rsidR="00501C3C">
        <w:rPr>
          <w:szCs w:val="24"/>
        </w:rPr>
        <w:t xml:space="preserve">от инвентаризацията </w:t>
      </w:r>
      <w:r w:rsidR="0088145A">
        <w:rPr>
          <w:szCs w:val="24"/>
        </w:rPr>
        <w:t>за горските територии – държавна собственост</w:t>
      </w:r>
      <w:r w:rsidR="00501C3C">
        <w:rPr>
          <w:szCs w:val="24"/>
        </w:rPr>
        <w:t>.</w:t>
      </w:r>
    </w:p>
    <w:p w:rsidR="00C171AE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</w:t>
      </w:r>
      <w:r w:rsidR="00DB5F89">
        <w:rPr>
          <w:szCs w:val="24"/>
        </w:rPr>
        <w:t>, като за целта се ползва и информация в доклада за ГВКС</w:t>
      </w:r>
      <w:r w:rsidR="00283888">
        <w:rPr>
          <w:szCs w:val="24"/>
        </w:rPr>
        <w:t>, ако бъде изготвен</w:t>
      </w:r>
      <w:r>
        <w:rPr>
          <w:szCs w:val="24"/>
        </w:rPr>
        <w:t>.</w:t>
      </w:r>
    </w:p>
    <w:p w:rsidR="007007F7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7007F7">
        <w:rPr>
          <w:szCs w:val="24"/>
        </w:rPr>
        <w:t>При наличие на находища и количества на лечебни растения, да се направи план за ползване с прогнозни количества.</w:t>
      </w:r>
    </w:p>
    <w:p w:rsidR="00C933E9" w:rsidRPr="00C64010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lastRenderedPageBreak/>
        <w:t xml:space="preserve">          </w:t>
      </w:r>
      <w:r w:rsidR="00C933E9">
        <w:rPr>
          <w:b/>
          <w:szCs w:val="24"/>
        </w:rPr>
        <w:t xml:space="preserve">Глава VІІІ Защитени зони по </w:t>
      </w:r>
      <w:r w:rsidR="00F500DF">
        <w:rPr>
          <w:b/>
          <w:szCs w:val="24"/>
        </w:rPr>
        <w:t>Закона за биологичното разнообразие</w:t>
      </w:r>
      <w:r w:rsidR="00C64010">
        <w:rPr>
          <w:b/>
          <w:szCs w:val="24"/>
          <w:lang w:val="en-US"/>
        </w:rPr>
        <w:t>(</w:t>
      </w:r>
      <w:r w:rsidR="00C64010">
        <w:rPr>
          <w:b/>
          <w:szCs w:val="24"/>
        </w:rPr>
        <w:t>ЗБР</w:t>
      </w:r>
      <w:r w:rsidR="00C64010">
        <w:rPr>
          <w:b/>
          <w:szCs w:val="24"/>
          <w:lang w:val="en-US"/>
        </w:rPr>
        <w:t>)</w:t>
      </w:r>
    </w:p>
    <w:p w:rsidR="00C933E9" w:rsidRDefault="00C933E9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В горскостопанския план, като извадка от инвентаризацията, в самостоятелна точка да се разработят подробно защитените зони по З</w:t>
      </w:r>
      <w:r w:rsidR="00C64010">
        <w:rPr>
          <w:szCs w:val="24"/>
        </w:rPr>
        <w:t>БР</w:t>
      </w:r>
      <w:r>
        <w:rPr>
          <w:szCs w:val="24"/>
        </w:rPr>
        <w:t xml:space="preserve"> в горските територии – държавна собственост , която да включва:</w:t>
      </w:r>
    </w:p>
    <w:p w:rsidR="00BF391D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 w:rsidR="00FC60A6">
        <w:rPr>
          <w:szCs w:val="24"/>
        </w:rPr>
        <w:t xml:space="preserve"> </w:t>
      </w:r>
      <w:r>
        <w:rPr>
          <w:szCs w:val="24"/>
        </w:rPr>
        <w:tab/>
      </w:r>
      <w:r w:rsidR="00BF391D">
        <w:rPr>
          <w:szCs w:val="24"/>
        </w:rPr>
        <w:t>подробно описание на всяка от ЗЗ и анализ на състоянието им;</w:t>
      </w:r>
    </w:p>
    <w:p w:rsidR="00BF391D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FC60A6">
        <w:rPr>
          <w:szCs w:val="24"/>
        </w:rPr>
        <w:t xml:space="preserve"> </w:t>
      </w:r>
      <w:r w:rsidR="00BF391D">
        <w:rPr>
          <w:szCs w:val="24"/>
        </w:rPr>
        <w:t>описание и характеристика на установените и картирани местообитания;</w:t>
      </w:r>
    </w:p>
    <w:p w:rsidR="00C933E9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FC60A6">
        <w:rPr>
          <w:szCs w:val="24"/>
        </w:rPr>
        <w:t xml:space="preserve"> </w:t>
      </w:r>
      <w:r w:rsidR="00C933E9">
        <w:rPr>
          <w:szCs w:val="24"/>
        </w:rPr>
        <w:t>проектирани мероприятия съобразно възприетите режими;</w:t>
      </w:r>
    </w:p>
    <w:p w:rsidR="0077217B" w:rsidRDefault="00E40AEC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 w:rsidR="00FC60A6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szCs w:val="24"/>
        </w:rPr>
        <w:t>мерки за опазване на защитените зони</w:t>
      </w:r>
      <w:r w:rsidR="00FC60A6">
        <w:rPr>
          <w:szCs w:val="24"/>
        </w:rPr>
        <w:t xml:space="preserve"> </w:t>
      </w:r>
      <w:r w:rsidR="002313F5">
        <w:rPr>
          <w:szCs w:val="24"/>
        </w:rPr>
        <w:t xml:space="preserve">и </w:t>
      </w:r>
      <w:r w:rsidR="002672D6">
        <w:rPr>
          <w:szCs w:val="24"/>
        </w:rPr>
        <w:t>местообитенията</w:t>
      </w:r>
      <w:r w:rsidR="00C933E9">
        <w:rPr>
          <w:szCs w:val="24"/>
        </w:rPr>
        <w:t>.</w:t>
      </w:r>
    </w:p>
    <w:p w:rsidR="00684843" w:rsidRDefault="00FC60A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5D73DA">
        <w:rPr>
          <w:szCs w:val="24"/>
        </w:rPr>
        <w:t>Отделните ЗЗ и местообитания да се отразят на картен материал.</w:t>
      </w:r>
    </w:p>
    <w:p w:rsidR="005D73DA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ІХ </w:t>
      </w:r>
      <w:r w:rsidR="005D73DA">
        <w:rPr>
          <w:b/>
          <w:szCs w:val="24"/>
        </w:rPr>
        <w:t>Санитарно-охранителни зони (СОЗ)</w:t>
      </w:r>
    </w:p>
    <w:p w:rsidR="005D73DA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5D73DA">
        <w:rPr>
          <w:szCs w:val="24"/>
        </w:rPr>
        <w:t>Обявените СОЗ са описани при инвентаризацията.</w:t>
      </w:r>
    </w:p>
    <w:p w:rsidR="005D73DA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5D73DA">
        <w:rPr>
          <w:szCs w:val="24"/>
        </w:rPr>
        <w:t>Тук да се</w:t>
      </w:r>
      <w:r>
        <w:rPr>
          <w:szCs w:val="24"/>
        </w:rPr>
        <w:t xml:space="preserve"> </w:t>
      </w:r>
      <w:r w:rsidR="002672D6">
        <w:rPr>
          <w:szCs w:val="24"/>
        </w:rPr>
        <w:t xml:space="preserve">направи извадка от инвентаризацията и се </w:t>
      </w:r>
      <w:r w:rsidR="005D73DA">
        <w:rPr>
          <w:szCs w:val="24"/>
        </w:rPr>
        <w:t>опишат всички СОЗ</w:t>
      </w:r>
      <w:r w:rsidR="00412E68">
        <w:rPr>
          <w:szCs w:val="24"/>
          <w:lang w:val="en-US"/>
        </w:rPr>
        <w:t>(</w:t>
      </w:r>
      <w:r w:rsidR="00412E68">
        <w:rPr>
          <w:szCs w:val="24"/>
        </w:rPr>
        <w:t>или части от тях</w:t>
      </w:r>
      <w:r w:rsidR="002672D6">
        <w:rPr>
          <w:szCs w:val="24"/>
          <w:lang w:val="en-US"/>
        </w:rPr>
        <w:t>)</w:t>
      </w:r>
      <w:r w:rsidR="005D73DA">
        <w:rPr>
          <w:szCs w:val="24"/>
        </w:rPr>
        <w:t>, попадащи в горски територии – държавна собственост</w:t>
      </w:r>
      <w:r w:rsidR="002672D6">
        <w:rPr>
          <w:szCs w:val="24"/>
        </w:rPr>
        <w:t>, вкл.</w:t>
      </w:r>
      <w:r w:rsidR="005D73DA">
        <w:rPr>
          <w:szCs w:val="24"/>
        </w:rPr>
        <w:t>и планираните в тях мероприятия.</w:t>
      </w:r>
    </w:p>
    <w:p w:rsidR="00C933E9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Х Еколого-икономически ефект от проектираните мероприятия</w:t>
      </w:r>
    </w:p>
    <w:p w:rsidR="0077217B" w:rsidRPr="003F1B13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Да се разработи по методиката в Приложение № 23 към Наредба № 18</w:t>
      </w:r>
      <w:r w:rsidR="00680228">
        <w:rPr>
          <w:szCs w:val="24"/>
        </w:rPr>
        <w:t>/2015 г.</w:t>
      </w:r>
    </w:p>
    <w:p w:rsidR="00C933E9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Х</w:t>
      </w:r>
      <w:r w:rsidR="00D174E1">
        <w:rPr>
          <w:b/>
          <w:szCs w:val="24"/>
        </w:rPr>
        <w:t>І</w:t>
      </w:r>
      <w:r w:rsidR="00C933E9">
        <w:rPr>
          <w:b/>
          <w:szCs w:val="24"/>
        </w:rPr>
        <w:t xml:space="preserve"> Обем на проектните работи за изра</w:t>
      </w:r>
      <w:r>
        <w:rPr>
          <w:b/>
          <w:szCs w:val="24"/>
        </w:rPr>
        <w:t>ботване на горскостопанския план</w:t>
      </w:r>
    </w:p>
    <w:p w:rsidR="00A155C8" w:rsidRDefault="003F1B13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</w:t>
      </w:r>
      <w:r w:rsidR="00C933E9">
        <w:rPr>
          <w:szCs w:val="24"/>
        </w:rPr>
        <w:t>Разпределението на площта на горските територии – държавна собственост по видове дейности и категории на трудност е следното</w:t>
      </w:r>
      <w:r w:rsidR="006163F5">
        <w:rPr>
          <w:szCs w:val="24"/>
        </w:rPr>
        <w:t xml:space="preserve"> </w:t>
      </w:r>
      <w:r w:rsidR="006163F5">
        <w:rPr>
          <w:szCs w:val="24"/>
          <w:lang w:val="en-US"/>
        </w:rPr>
        <w:t>(</w:t>
      </w:r>
      <w:r w:rsidR="006163F5">
        <w:rPr>
          <w:szCs w:val="24"/>
        </w:rPr>
        <w:t>табл. № 10</w:t>
      </w:r>
      <w:r w:rsidR="006163F5">
        <w:rPr>
          <w:szCs w:val="24"/>
          <w:lang w:val="en-US"/>
        </w:rPr>
        <w:t>)</w:t>
      </w:r>
      <w:r w:rsidR="00C933E9">
        <w:rPr>
          <w:szCs w:val="24"/>
        </w:rPr>
        <w:t>:</w:t>
      </w:r>
    </w:p>
    <w:p w:rsidR="006F7976" w:rsidRPr="006F7976" w:rsidRDefault="006F7976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345648" w:rsidRPr="005C6287" w:rsidRDefault="005C6287" w:rsidP="00362E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7C2AC7">
        <w:rPr>
          <w:szCs w:val="24"/>
        </w:rPr>
        <w:t xml:space="preserve">                              </w:t>
      </w:r>
      <w:r w:rsidRPr="005C6287">
        <w:rPr>
          <w:szCs w:val="24"/>
        </w:rPr>
        <w:t>Таблица № 10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4"/>
        <w:gridCol w:w="1128"/>
        <w:gridCol w:w="1200"/>
        <w:gridCol w:w="1200"/>
        <w:gridCol w:w="1200"/>
        <w:gridCol w:w="1200"/>
      </w:tblGrid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Видове дейности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Категория</w:t>
            </w:r>
          </w:p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BE6756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BE6756">
              <w:rPr>
                <w:sz w:val="18"/>
                <w:szCs w:val="18"/>
              </w:rPr>
              <w:t>Категория</w:t>
            </w:r>
            <w:r w:rsidRPr="00BE6756">
              <w:rPr>
                <w:sz w:val="18"/>
                <w:szCs w:val="18"/>
                <w:lang w:val="en-US"/>
              </w:rPr>
              <w:t xml:space="preserve">        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Категория</w:t>
            </w:r>
            <w:r w:rsidRPr="00BE6756">
              <w:rPr>
                <w:sz w:val="18"/>
                <w:szCs w:val="18"/>
                <w:lang w:val="en-US"/>
              </w:rPr>
              <w:t xml:space="preserve">   III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BE6756">
              <w:rPr>
                <w:sz w:val="18"/>
                <w:szCs w:val="18"/>
              </w:rPr>
              <w:t>Категория</w:t>
            </w:r>
            <w:r w:rsidRPr="00BE6756">
              <w:rPr>
                <w:sz w:val="18"/>
                <w:szCs w:val="18"/>
                <w:lang w:val="en-US"/>
              </w:rPr>
              <w:t xml:space="preserve"> IV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1.</w:t>
            </w:r>
            <w:r w:rsidR="00E43BE3" w:rsidRPr="00BE6756">
              <w:rPr>
                <w:sz w:val="18"/>
                <w:szCs w:val="18"/>
              </w:rPr>
              <w:t>Инвентаризация</w:t>
            </w:r>
            <w:r w:rsidRPr="00BE6756">
              <w:rPr>
                <w:sz w:val="18"/>
                <w:szCs w:val="18"/>
              </w:rPr>
              <w:t xml:space="preserve"> и планиране на дейности в насаждения с пълнота 0,1-0,5, чийто запас се определя чрез пълно клупиране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2.</w:t>
            </w:r>
            <w:r w:rsidR="00E43BE3" w:rsidRPr="00BE6756">
              <w:rPr>
                <w:sz w:val="18"/>
                <w:szCs w:val="18"/>
              </w:rPr>
              <w:t>Инвентаризация</w:t>
            </w:r>
            <w:r w:rsidRPr="00BE6756">
              <w:rPr>
                <w:sz w:val="18"/>
                <w:szCs w:val="18"/>
              </w:rPr>
              <w:t xml:space="preserve"> и планиране на дейности в насаждения с пълнота 0,6-1,0, чийто запас се определя чрез пълно клупиране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3.</w:t>
            </w:r>
            <w:r w:rsidR="00E43BE3" w:rsidRPr="00BE6756">
              <w:rPr>
                <w:sz w:val="18"/>
                <w:szCs w:val="18"/>
              </w:rPr>
              <w:t>Инвентаризация</w:t>
            </w:r>
            <w:r w:rsidRPr="00BE6756">
              <w:rPr>
                <w:sz w:val="18"/>
                <w:szCs w:val="18"/>
              </w:rPr>
              <w:t xml:space="preserve"> и планиране на дейности в насаждения, чийто запас се определя чрез МСМ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745,5</w:t>
            </w:r>
          </w:p>
        </w:tc>
      </w:tr>
      <w:tr w:rsidR="00E43BE3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3" w:rsidRPr="00BE6756" w:rsidRDefault="00E43BE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4.Инвентаризация и планиране на дейности в млади и дозрямащи насаждения, чи</w:t>
            </w:r>
            <w:r w:rsidR="00F95A88" w:rsidRPr="00BE6756">
              <w:rPr>
                <w:sz w:val="18"/>
                <w:szCs w:val="18"/>
              </w:rPr>
              <w:t>й</w:t>
            </w:r>
            <w:r w:rsidRPr="00BE6756">
              <w:rPr>
                <w:sz w:val="18"/>
                <w:szCs w:val="18"/>
              </w:rPr>
              <w:t>то запас се определя чрез таблични методи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3" w:rsidRPr="00BE6756" w:rsidRDefault="00E43BE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3" w:rsidRPr="00BE6756" w:rsidRDefault="00E43BE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3" w:rsidRPr="00BE6756" w:rsidRDefault="00E43BE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3" w:rsidRPr="00BE6756" w:rsidRDefault="00E43BE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3" w:rsidRPr="00BE6756" w:rsidRDefault="00E43BE3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6,3.</w:t>
            </w:r>
            <w:r w:rsidR="00E43BE3" w:rsidRPr="00BE6756">
              <w:rPr>
                <w:sz w:val="18"/>
                <w:szCs w:val="18"/>
              </w:rPr>
              <w:t>Инвентаризация</w:t>
            </w:r>
            <w:r w:rsidRPr="00BE6756">
              <w:rPr>
                <w:sz w:val="18"/>
                <w:szCs w:val="18"/>
              </w:rPr>
              <w:t xml:space="preserve"> на насаждения, чийто запас се определя чрез таксационни описания и опитни таблици, вкл. лесонепр. площи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2710,9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B96541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80068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80068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1022,5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7.3.</w:t>
            </w:r>
            <w:r w:rsidR="00E43BE3" w:rsidRPr="00BE6756">
              <w:rPr>
                <w:sz w:val="18"/>
                <w:szCs w:val="18"/>
              </w:rPr>
              <w:t>Инвентаризация</w:t>
            </w:r>
            <w:r w:rsidRPr="00BE6756">
              <w:rPr>
                <w:sz w:val="18"/>
                <w:szCs w:val="18"/>
              </w:rPr>
              <w:t xml:space="preserve"> на незалесени горски територии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80068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80068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80068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8.Планиране на дейности в залесени и незалесени горски територии, извън случаите по т.1-</w:t>
            </w:r>
            <w:r w:rsidR="00EF1CE1" w:rsidRPr="00BE6756">
              <w:rPr>
                <w:sz w:val="18"/>
                <w:szCs w:val="18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9.3.Ограничаване границите на обекта за изработване на горскостопански план и на отделите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4776,1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10.3.Устновяване и картиране на горските типове месторастения и на почвената ерозия, с определяне на видовете, подходящи за месторастенето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 xml:space="preserve">11.3. Актуализация на типовете горски месторастения и/или определените видове, подходящи за </w:t>
            </w:r>
            <w:r w:rsidRPr="00BE6756">
              <w:rPr>
                <w:sz w:val="18"/>
                <w:szCs w:val="18"/>
              </w:rPr>
              <w:lastRenderedPageBreak/>
              <w:t>месторастенето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4135,3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13.3.Създаване на атрибутна база данни и нейната обработка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4776,1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14.3.Създаване на графична база данни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4776,1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BE6756">
              <w:rPr>
                <w:sz w:val="18"/>
                <w:szCs w:val="18"/>
              </w:rPr>
              <w:t>19.3.Описване на установените и картирани типове горски местообитания по ЗБР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303EF0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BE6756" w:rsidRDefault="00C933E9" w:rsidP="00362E2D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</w:tbl>
    <w:p w:rsidR="00C933E9" w:rsidRDefault="00C933E9" w:rsidP="00362E2D">
      <w:pPr>
        <w:pStyle w:val="BodyText2"/>
        <w:jc w:val="both"/>
        <w:rPr>
          <w:b/>
          <w:szCs w:val="24"/>
        </w:rPr>
      </w:pPr>
    </w:p>
    <w:p w:rsidR="007F7D65" w:rsidRDefault="003F1B13" w:rsidP="00362E2D">
      <w:pPr>
        <w:pStyle w:val="BodyText2"/>
        <w:jc w:val="both"/>
        <w:rPr>
          <w:b/>
          <w:szCs w:val="24"/>
        </w:rPr>
      </w:pPr>
      <w:r>
        <w:rPr>
          <w:b/>
          <w:szCs w:val="24"/>
        </w:rPr>
        <w:t xml:space="preserve">          </w:t>
      </w:r>
      <w:r w:rsidR="00C933E9">
        <w:rPr>
          <w:b/>
          <w:szCs w:val="24"/>
        </w:rPr>
        <w:t>Глава ХІ</w:t>
      </w:r>
      <w:r w:rsidR="00232D27">
        <w:rPr>
          <w:b/>
          <w:szCs w:val="24"/>
        </w:rPr>
        <w:t>І</w:t>
      </w:r>
      <w:r w:rsidR="00C933E9">
        <w:rPr>
          <w:b/>
          <w:szCs w:val="24"/>
        </w:rPr>
        <w:t xml:space="preserve"> Съдържание на горскостопанския план</w:t>
      </w:r>
    </w:p>
    <w:p w:rsidR="00C933E9" w:rsidRDefault="00C933E9" w:rsidP="00362E2D">
      <w:pPr>
        <w:pStyle w:val="BodyText2"/>
        <w:jc w:val="both"/>
        <w:rPr>
          <w:szCs w:val="24"/>
        </w:rPr>
      </w:pPr>
      <w:r>
        <w:rPr>
          <w:b/>
          <w:szCs w:val="24"/>
        </w:rPr>
        <w:t>1.</w:t>
      </w:r>
      <w:r w:rsidR="00C91CAF">
        <w:rPr>
          <w:b/>
          <w:szCs w:val="24"/>
        </w:rPr>
        <w:t xml:space="preserve">Обяснителна записка </w:t>
      </w:r>
      <w:r w:rsidR="00DB7087">
        <w:rPr>
          <w:b/>
          <w:szCs w:val="24"/>
        </w:rPr>
        <w:t>–</w:t>
      </w:r>
      <w:r w:rsidR="00026259" w:rsidRPr="00026259">
        <w:rPr>
          <w:bCs/>
          <w:szCs w:val="24"/>
        </w:rPr>
        <w:t>в 4 екземпляра, т</w:t>
      </w:r>
      <w:r w:rsidR="00C91CAF" w:rsidRPr="00C91CAF">
        <w:rPr>
          <w:bCs/>
          <w:szCs w:val="24"/>
        </w:rPr>
        <w:t>ъй като горскостопанския план ще бъде част от обяснителната записка на инвентаризацията</w:t>
      </w:r>
      <w:r w:rsidR="003F1B13">
        <w:rPr>
          <w:bCs/>
          <w:szCs w:val="24"/>
        </w:rPr>
        <w:t>, екземпляр от нея да</w:t>
      </w:r>
      <w:r w:rsidR="00C91CAF" w:rsidRPr="00C91CAF">
        <w:rPr>
          <w:bCs/>
          <w:szCs w:val="24"/>
        </w:rPr>
        <w:t xml:space="preserve"> бъде </w:t>
      </w:r>
      <w:r w:rsidR="00DB7087">
        <w:rPr>
          <w:bCs/>
          <w:szCs w:val="24"/>
        </w:rPr>
        <w:t>предоставен</w:t>
      </w:r>
      <w:r w:rsidR="003F1B13">
        <w:rPr>
          <w:bCs/>
          <w:szCs w:val="24"/>
        </w:rPr>
        <w:t xml:space="preserve"> </w:t>
      </w:r>
      <w:r w:rsidR="00DB7087">
        <w:rPr>
          <w:bCs/>
          <w:szCs w:val="24"/>
        </w:rPr>
        <w:t xml:space="preserve">на </w:t>
      </w:r>
      <w:r w:rsidR="00C91CAF" w:rsidRPr="00C91CAF">
        <w:rPr>
          <w:bCs/>
          <w:szCs w:val="24"/>
        </w:rPr>
        <w:t>ТП „Д</w:t>
      </w:r>
      <w:r w:rsidR="00283888">
        <w:rPr>
          <w:bCs/>
          <w:szCs w:val="24"/>
        </w:rPr>
        <w:t>Л</w:t>
      </w:r>
      <w:r w:rsidR="00C91CAF" w:rsidRPr="00C91CAF">
        <w:rPr>
          <w:bCs/>
          <w:szCs w:val="24"/>
        </w:rPr>
        <w:t xml:space="preserve">С </w:t>
      </w:r>
      <w:r w:rsidR="00283888">
        <w:rPr>
          <w:bCs/>
          <w:szCs w:val="24"/>
        </w:rPr>
        <w:t xml:space="preserve"> Извора</w:t>
      </w:r>
      <w:r w:rsidR="00C91CAF" w:rsidRPr="00C91CAF">
        <w:rPr>
          <w:bCs/>
          <w:szCs w:val="24"/>
        </w:rPr>
        <w:t>“</w:t>
      </w:r>
      <w:r w:rsidR="00DB7087">
        <w:rPr>
          <w:bCs/>
          <w:szCs w:val="24"/>
        </w:rPr>
        <w:t xml:space="preserve"> и ЮЦДП Смолян</w:t>
      </w:r>
      <w:r w:rsidR="00283888">
        <w:rPr>
          <w:bCs/>
          <w:szCs w:val="24"/>
        </w:rPr>
        <w:t>.</w:t>
      </w:r>
    </w:p>
    <w:p w:rsidR="00BC4343" w:rsidRDefault="00C933E9" w:rsidP="00362E2D">
      <w:pPr>
        <w:pStyle w:val="BodyTextIndent3"/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2.Подробни таксационни описания</w:t>
      </w:r>
      <w:r>
        <w:rPr>
          <w:sz w:val="24"/>
          <w:szCs w:val="24"/>
        </w:rPr>
        <w:t xml:space="preserve"> – </w:t>
      </w:r>
      <w:r w:rsidR="000B6D12">
        <w:rPr>
          <w:sz w:val="24"/>
          <w:szCs w:val="24"/>
        </w:rPr>
        <w:t xml:space="preserve"> описанията от инвентаризацията</w:t>
      </w:r>
      <w:r w:rsidR="00604A0E">
        <w:rPr>
          <w:sz w:val="24"/>
          <w:szCs w:val="24"/>
        </w:rPr>
        <w:t xml:space="preserve">, с отразени </w:t>
      </w:r>
      <w:r w:rsidR="00CB2399">
        <w:rPr>
          <w:sz w:val="24"/>
          <w:szCs w:val="24"/>
        </w:rPr>
        <w:t>планираните мероприятия</w:t>
      </w:r>
      <w:r w:rsidR="007F6AB1">
        <w:rPr>
          <w:sz w:val="24"/>
          <w:szCs w:val="24"/>
        </w:rPr>
        <w:t xml:space="preserve"> </w:t>
      </w:r>
      <w:r w:rsidR="00CB2399">
        <w:rPr>
          <w:sz w:val="24"/>
          <w:szCs w:val="24"/>
        </w:rPr>
        <w:t>в</w:t>
      </w:r>
      <w:r w:rsidR="00604A0E">
        <w:rPr>
          <w:sz w:val="24"/>
          <w:szCs w:val="24"/>
        </w:rPr>
        <w:t xml:space="preserve"> ГСП.</w:t>
      </w:r>
      <w:r w:rsidR="000B6D12">
        <w:rPr>
          <w:sz w:val="24"/>
          <w:szCs w:val="24"/>
        </w:rPr>
        <w:t>;</w:t>
      </w:r>
    </w:p>
    <w:p w:rsidR="009A77D2" w:rsidRDefault="00BC4343" w:rsidP="00362E2D">
      <w:pPr>
        <w:pStyle w:val="BodyTextIndent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предотделните листове да се отразят планираните мероприятия </w:t>
      </w:r>
      <w:r w:rsidR="007C36D0">
        <w:rPr>
          <w:sz w:val="24"/>
          <w:szCs w:val="24"/>
        </w:rPr>
        <w:t>и ползването от</w:t>
      </w:r>
      <w:r>
        <w:rPr>
          <w:sz w:val="24"/>
          <w:szCs w:val="24"/>
        </w:rPr>
        <w:t xml:space="preserve"> всеки подотдел</w:t>
      </w:r>
      <w:r w:rsidR="003E5B55">
        <w:rPr>
          <w:sz w:val="24"/>
          <w:szCs w:val="24"/>
        </w:rPr>
        <w:t>, както и горите във фаза на старост</w:t>
      </w:r>
      <w:r>
        <w:rPr>
          <w:sz w:val="24"/>
          <w:szCs w:val="24"/>
        </w:rPr>
        <w:t>.</w:t>
      </w:r>
    </w:p>
    <w:p w:rsidR="00D258BB" w:rsidRDefault="00CC3DFE" w:rsidP="00E40AEC">
      <w:pPr>
        <w:pStyle w:val="BodyText"/>
      </w:pPr>
      <w:r>
        <w:rPr>
          <w:b/>
        </w:rPr>
        <w:t xml:space="preserve">3. Карти – </w:t>
      </w:r>
      <w:r>
        <w:t>картите от инвентаризацията, като допълнително се изработи карта на проектираните мероприятия в М 1:10 000 на електронен и хартиен носител в 3 екземпляра (за ТП „Д</w:t>
      </w:r>
      <w:r w:rsidR="00283888">
        <w:t>Л</w:t>
      </w:r>
      <w:r>
        <w:t xml:space="preserve">С </w:t>
      </w:r>
      <w:r w:rsidR="00283888">
        <w:t>Извора</w:t>
      </w:r>
      <w:r w:rsidR="00144517">
        <w:t>“</w:t>
      </w:r>
      <w:r>
        <w:t xml:space="preserve">, </w:t>
      </w:r>
      <w:r w:rsidR="00283888">
        <w:t>ЮЦ</w:t>
      </w:r>
      <w:r>
        <w:t xml:space="preserve">ДП и РДГ </w:t>
      </w:r>
      <w:r w:rsidR="00283888">
        <w:t>Смолян</w:t>
      </w:r>
      <w:r>
        <w:t>)</w:t>
      </w:r>
      <w:r w:rsidR="00D258BB">
        <w:t>, с отразени и горите във фаза на старост.</w:t>
      </w:r>
    </w:p>
    <w:p w:rsidR="00144517" w:rsidRDefault="00D258BB" w:rsidP="00E40AEC">
      <w:pPr>
        <w:pStyle w:val="BodyTextIndent"/>
      </w:pPr>
      <w:r>
        <w:t>За ТП „Д</w:t>
      </w:r>
      <w:r w:rsidR="00283888">
        <w:t>Л</w:t>
      </w:r>
      <w:r>
        <w:t xml:space="preserve">С </w:t>
      </w:r>
      <w:r w:rsidR="00283888">
        <w:t>Извора</w:t>
      </w:r>
      <w:r>
        <w:t>“ да се изработи</w:t>
      </w:r>
      <w:r w:rsidR="00144517">
        <w:t>:</w:t>
      </w:r>
    </w:p>
    <w:p w:rsidR="00D258BB" w:rsidRPr="00144517" w:rsidRDefault="00D258BB" w:rsidP="00FD5CC5">
      <w:pPr>
        <w:pStyle w:val="ListParagraph"/>
        <w:numPr>
          <w:ilvl w:val="0"/>
          <w:numId w:val="7"/>
        </w:numPr>
        <w:jc w:val="both"/>
        <w:rPr>
          <w:bCs/>
          <w:sz w:val="24"/>
          <w:szCs w:val="24"/>
          <w:lang w:val="bg-BG"/>
        </w:rPr>
      </w:pPr>
      <w:r w:rsidRPr="00144517">
        <w:rPr>
          <w:bCs/>
          <w:sz w:val="24"/>
          <w:szCs w:val="24"/>
          <w:lang w:val="bg-BG"/>
        </w:rPr>
        <w:t>един ламиниран комплект от картите на проектираните мероприятия.</w:t>
      </w:r>
    </w:p>
    <w:p w:rsidR="00D258BB" w:rsidRPr="00144517" w:rsidRDefault="00D258BB" w:rsidP="00FD5CC5">
      <w:pPr>
        <w:pStyle w:val="ListParagraph"/>
        <w:numPr>
          <w:ilvl w:val="0"/>
          <w:numId w:val="7"/>
        </w:numPr>
        <w:jc w:val="both"/>
        <w:rPr>
          <w:sz w:val="24"/>
          <w:szCs w:val="24"/>
          <w:lang w:val="bg-BG"/>
        </w:rPr>
      </w:pPr>
      <w:r w:rsidRPr="00144517">
        <w:rPr>
          <w:sz w:val="24"/>
          <w:szCs w:val="24"/>
          <w:lang w:val="bg-BG"/>
        </w:rPr>
        <w:t>по 2 комплекта карти в М 1:25000 на влагоустойчива хартия</w:t>
      </w:r>
      <w:r w:rsidR="00283888">
        <w:rPr>
          <w:sz w:val="24"/>
          <w:szCs w:val="24"/>
          <w:lang w:val="bg-BG"/>
        </w:rPr>
        <w:t>.</w:t>
      </w:r>
    </w:p>
    <w:p w:rsidR="005959EE" w:rsidRPr="000E047A" w:rsidRDefault="000E047A" w:rsidP="007F6AB1">
      <w:pPr>
        <w:pStyle w:val="Heading5"/>
        <w:ind w:left="0"/>
        <w:jc w:val="both"/>
        <w:rPr>
          <w:b/>
          <w:bCs/>
          <w:sz w:val="24"/>
          <w:szCs w:val="24"/>
        </w:rPr>
      </w:pPr>
      <w:r w:rsidRPr="000E047A">
        <w:rPr>
          <w:b/>
          <w:bCs/>
          <w:sz w:val="24"/>
          <w:szCs w:val="24"/>
        </w:rPr>
        <w:t xml:space="preserve">4. </w:t>
      </w:r>
      <w:r w:rsidR="00C933E9" w:rsidRPr="000E047A">
        <w:rPr>
          <w:b/>
          <w:bCs/>
          <w:sz w:val="24"/>
          <w:szCs w:val="24"/>
        </w:rPr>
        <w:t>Приложения:</w:t>
      </w:r>
    </w:p>
    <w:p w:rsidR="00C933E9" w:rsidRPr="00F50F30" w:rsidRDefault="005959EE" w:rsidP="007F6AB1">
      <w:pPr>
        <w:pStyle w:val="ListBullet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Протоколи:</w:t>
      </w:r>
      <w:r w:rsidRPr="00F50F30">
        <w:rPr>
          <w:sz w:val="24"/>
          <w:szCs w:val="24"/>
          <w:lang w:val="bg-BG"/>
        </w:rPr>
        <w:t xml:space="preserve"> от проведени съвещания, технически съвети, обществени обсъждания, експертен съвет и др.;;</w:t>
      </w:r>
    </w:p>
    <w:p w:rsidR="00C933E9" w:rsidRPr="00F50F30" w:rsidRDefault="00C933E9" w:rsidP="007F6AB1">
      <w:pPr>
        <w:pStyle w:val="ListBullet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Таблици за  таксационна характеристика</w:t>
      </w:r>
      <w:r w:rsidRPr="00F50F30">
        <w:rPr>
          <w:sz w:val="24"/>
          <w:szCs w:val="24"/>
          <w:lang w:val="bg-BG"/>
        </w:rPr>
        <w:t>на горските територии</w:t>
      </w:r>
      <w:r w:rsidR="00D174E1" w:rsidRPr="00F50F30">
        <w:rPr>
          <w:sz w:val="24"/>
          <w:szCs w:val="24"/>
          <w:lang w:val="bg-BG"/>
        </w:rPr>
        <w:t>-държавна собственост</w:t>
      </w:r>
      <w:r w:rsidR="00176518" w:rsidRPr="00F50F30">
        <w:rPr>
          <w:sz w:val="24"/>
          <w:szCs w:val="24"/>
        </w:rPr>
        <w:t>(</w:t>
      </w:r>
      <w:r w:rsidR="00176518" w:rsidRPr="00F50F30">
        <w:rPr>
          <w:sz w:val="24"/>
          <w:szCs w:val="24"/>
          <w:lang w:val="bg-BG"/>
        </w:rPr>
        <w:t>извадка от инвентаризацията</w:t>
      </w:r>
      <w:r w:rsidR="00176518" w:rsidRPr="00F50F30">
        <w:rPr>
          <w:sz w:val="24"/>
          <w:szCs w:val="24"/>
        </w:rPr>
        <w:t>)</w:t>
      </w:r>
      <w:r w:rsidRPr="00F50F30">
        <w:rPr>
          <w:sz w:val="24"/>
          <w:szCs w:val="24"/>
          <w:lang w:val="bg-BG"/>
        </w:rPr>
        <w:t>;</w:t>
      </w:r>
    </w:p>
    <w:p w:rsidR="00C933E9" w:rsidRPr="00F50F30" w:rsidRDefault="00C933E9" w:rsidP="007F6AB1">
      <w:pPr>
        <w:pStyle w:val="ListBullet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Списъци:</w:t>
      </w:r>
      <w:r w:rsidR="007F6AB1">
        <w:rPr>
          <w:b/>
          <w:sz w:val="24"/>
          <w:szCs w:val="24"/>
          <w:lang w:val="bg-BG"/>
        </w:rPr>
        <w:t xml:space="preserve"> </w:t>
      </w:r>
      <w:r w:rsidR="00DC6389" w:rsidRPr="00F50F30">
        <w:rPr>
          <w:sz w:val="24"/>
          <w:szCs w:val="24"/>
          <w:lang w:val="bg-BG"/>
        </w:rPr>
        <w:t>освен списъците към инвентаризацията</w:t>
      </w:r>
      <w:r w:rsidR="00176518" w:rsidRPr="00F50F30">
        <w:rPr>
          <w:sz w:val="24"/>
          <w:szCs w:val="24"/>
          <w:lang w:val="bg-BG"/>
        </w:rPr>
        <w:t>, да се приложат списъци</w:t>
      </w:r>
      <w:r w:rsidR="00785277">
        <w:rPr>
          <w:sz w:val="24"/>
          <w:szCs w:val="24"/>
          <w:lang w:val="bg-BG"/>
        </w:rPr>
        <w:t xml:space="preserve">: </w:t>
      </w:r>
      <w:r w:rsidRPr="00F50F30">
        <w:rPr>
          <w:sz w:val="24"/>
          <w:szCs w:val="24"/>
        </w:rPr>
        <w:t>н</w:t>
      </w:r>
      <w:r w:rsidR="00785277">
        <w:rPr>
          <w:sz w:val="24"/>
          <w:szCs w:val="24"/>
          <w:lang w:val="bg-BG"/>
        </w:rPr>
        <w:t>а</w:t>
      </w:r>
      <w:r w:rsidR="007F6AB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горскитетеритории – държавна</w:t>
      </w:r>
      <w:r w:rsidR="007F6AB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собственост</w:t>
      </w:r>
      <w:r w:rsidR="007F6AB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по</w:t>
      </w:r>
      <w:r w:rsidR="007F6AB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отдели, подотдели и землища</w:t>
      </w:r>
      <w:r w:rsidRPr="00F50F30">
        <w:rPr>
          <w:sz w:val="24"/>
          <w:szCs w:val="24"/>
          <w:lang w:val="bg-BG"/>
        </w:rPr>
        <w:t>; на насажденията, запасът на които ще се определя чрез пълно клупиране и по МСМ; на насажденията в които е планирано залесяване (по насоки) и подпомагане на възобновяването</w:t>
      </w:r>
      <w:r w:rsidR="009E49A4">
        <w:rPr>
          <w:sz w:val="24"/>
          <w:szCs w:val="24"/>
          <w:lang w:val="bg-BG"/>
        </w:rPr>
        <w:t xml:space="preserve">, </w:t>
      </w:r>
      <w:r w:rsidR="009E49A4" w:rsidRPr="00F50F30">
        <w:rPr>
          <w:sz w:val="24"/>
          <w:szCs w:val="24"/>
          <w:lang w:val="bg-BG"/>
        </w:rPr>
        <w:t>съобразен с изискванията на чл.3, т.2,3,4 от Наредба № 2/07.02.2013 г. за условията и реда за залесяване на горски територии и земеделски земи, използвани за създаване на специални, защитни и стопански гори и на гори в защитени територии, инвентаризация на създадените култури и регистриране</w:t>
      </w:r>
      <w:r w:rsidRPr="00F50F30">
        <w:rPr>
          <w:sz w:val="24"/>
          <w:szCs w:val="24"/>
          <w:lang w:val="bg-BG"/>
        </w:rPr>
        <w:t>; на насажденията, в които са планирани технически сечи и сечи без материален добив; на планираните мероприятия за опазване на горските територии от пожари (</w:t>
      </w:r>
      <w:r w:rsidR="00604A0E" w:rsidRPr="00F50F30">
        <w:rPr>
          <w:sz w:val="24"/>
          <w:szCs w:val="24"/>
          <w:lang w:val="bg-BG"/>
        </w:rPr>
        <w:t xml:space="preserve">извадка от инвентаризацията </w:t>
      </w:r>
      <w:r w:rsidRPr="00F50F30">
        <w:rPr>
          <w:sz w:val="24"/>
          <w:szCs w:val="24"/>
          <w:lang w:val="bg-BG"/>
        </w:rPr>
        <w:t xml:space="preserve">със съответната мярка – площ, дължина); на отделите и подотделите  в които не се допуска паша </w:t>
      </w:r>
      <w:r w:rsidR="00604A0E" w:rsidRPr="00F50F30">
        <w:rPr>
          <w:sz w:val="24"/>
          <w:szCs w:val="24"/>
          <w:lang w:val="bg-BG"/>
        </w:rPr>
        <w:t xml:space="preserve">–извадка от инвентаризацията </w:t>
      </w:r>
      <w:r w:rsidRPr="00F50F30">
        <w:rPr>
          <w:sz w:val="24"/>
          <w:szCs w:val="24"/>
          <w:lang w:val="bg-BG"/>
        </w:rPr>
        <w:t xml:space="preserve">по </w:t>
      </w:r>
      <w:r w:rsidR="00604A0E" w:rsidRPr="00F50F30">
        <w:rPr>
          <w:sz w:val="24"/>
          <w:szCs w:val="24"/>
          <w:lang w:val="bg-BG"/>
        </w:rPr>
        <w:t xml:space="preserve">отдели, подотдели и </w:t>
      </w:r>
      <w:r w:rsidRPr="00F50F30">
        <w:rPr>
          <w:sz w:val="24"/>
          <w:szCs w:val="24"/>
          <w:lang w:val="bg-BG"/>
        </w:rPr>
        <w:t>землища; на несъответствията с КВС и/или кадастралната карта - по землища; на подотделите в които е установено неузаконено строителство или се владеят неправомерно</w:t>
      </w:r>
      <w:r w:rsidR="00604A0E" w:rsidRPr="00F50F30">
        <w:rPr>
          <w:sz w:val="24"/>
          <w:szCs w:val="24"/>
          <w:lang w:val="bg-BG"/>
        </w:rPr>
        <w:t xml:space="preserve"> – извадка от инвентаризацията</w:t>
      </w:r>
      <w:r w:rsidRPr="00F50F30">
        <w:rPr>
          <w:sz w:val="24"/>
          <w:szCs w:val="24"/>
          <w:lang w:val="bg-BG"/>
        </w:rPr>
        <w:t xml:space="preserve">;   </w:t>
      </w:r>
    </w:p>
    <w:p w:rsidR="00C933E9" w:rsidRPr="00F50F30" w:rsidRDefault="00C933E9" w:rsidP="007F6AB1">
      <w:pPr>
        <w:pStyle w:val="ListBullet3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Ведомости</w:t>
      </w:r>
      <w:r w:rsidRPr="00F50F30">
        <w:rPr>
          <w:sz w:val="24"/>
          <w:szCs w:val="24"/>
          <w:lang w:val="bg-BG"/>
        </w:rPr>
        <w:t xml:space="preserve"> от заложени временни пробни площи;</w:t>
      </w:r>
    </w:p>
    <w:p w:rsidR="00C933E9" w:rsidRPr="00F50F30" w:rsidRDefault="00C933E9" w:rsidP="007F6AB1">
      <w:pPr>
        <w:pStyle w:val="ListBullet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Отчетни форми за баланса на горските територии</w:t>
      </w:r>
      <w:r w:rsidR="003E7A1A" w:rsidRPr="00F50F30">
        <w:rPr>
          <w:b/>
          <w:bCs/>
          <w:sz w:val="24"/>
          <w:szCs w:val="24"/>
        </w:rPr>
        <w:t>(</w:t>
      </w:r>
      <w:r w:rsidR="003E7A1A" w:rsidRPr="00F50F30">
        <w:rPr>
          <w:b/>
          <w:bCs/>
          <w:sz w:val="24"/>
          <w:szCs w:val="24"/>
          <w:lang w:val="bg-BG"/>
        </w:rPr>
        <w:t>ГТ</w:t>
      </w:r>
      <w:r w:rsidR="003E7A1A" w:rsidRPr="00F50F30">
        <w:rPr>
          <w:b/>
          <w:bCs/>
          <w:sz w:val="24"/>
          <w:szCs w:val="24"/>
        </w:rPr>
        <w:t>)</w:t>
      </w:r>
      <w:r w:rsidR="00461369" w:rsidRPr="00F50F30">
        <w:rPr>
          <w:sz w:val="24"/>
          <w:szCs w:val="24"/>
          <w:lang w:val="bg-BG"/>
        </w:rPr>
        <w:t>,</w:t>
      </w:r>
      <w:r w:rsidRPr="00F50F30">
        <w:rPr>
          <w:sz w:val="24"/>
          <w:szCs w:val="24"/>
          <w:lang w:val="bg-BG"/>
        </w:rPr>
        <w:t xml:space="preserve"> съгласно приложени</w:t>
      </w:r>
      <w:r w:rsidR="00507F76" w:rsidRPr="00F50F30">
        <w:rPr>
          <w:sz w:val="24"/>
          <w:szCs w:val="24"/>
          <w:lang w:val="bg-BG"/>
        </w:rPr>
        <w:t>е</w:t>
      </w:r>
      <w:r w:rsidRPr="00F50F30">
        <w:rPr>
          <w:sz w:val="24"/>
          <w:szCs w:val="24"/>
          <w:lang w:val="bg-BG"/>
        </w:rPr>
        <w:t xml:space="preserve"> № 11 към Наредба № 18 – </w:t>
      </w:r>
      <w:r w:rsidR="009E49A4">
        <w:rPr>
          <w:sz w:val="24"/>
          <w:szCs w:val="24"/>
          <w:lang w:val="bg-BG"/>
        </w:rPr>
        <w:t xml:space="preserve">за форми </w:t>
      </w:r>
      <w:r w:rsidR="00DC6389" w:rsidRPr="00F50F30">
        <w:rPr>
          <w:sz w:val="24"/>
          <w:szCs w:val="24"/>
          <w:lang w:val="bg-BG"/>
        </w:rPr>
        <w:t>1-4, 6 и 7</w:t>
      </w:r>
      <w:r w:rsidR="009E49A4">
        <w:rPr>
          <w:sz w:val="24"/>
          <w:szCs w:val="24"/>
          <w:lang w:val="bg-BG"/>
        </w:rPr>
        <w:t xml:space="preserve"> ГТ, извадка</w:t>
      </w:r>
      <w:r w:rsidR="00DC6389" w:rsidRPr="00F50F30">
        <w:rPr>
          <w:sz w:val="24"/>
          <w:szCs w:val="24"/>
          <w:lang w:val="bg-BG"/>
        </w:rPr>
        <w:t xml:space="preserve"> от инвентаризацията и допълнително </w:t>
      </w:r>
      <w:r w:rsidR="00CF2935" w:rsidRPr="00F50F30">
        <w:rPr>
          <w:sz w:val="24"/>
          <w:szCs w:val="24"/>
          <w:lang w:val="bg-BG"/>
        </w:rPr>
        <w:t xml:space="preserve">форма </w:t>
      </w:r>
      <w:r w:rsidR="00DC6389" w:rsidRPr="00F50F30">
        <w:rPr>
          <w:sz w:val="24"/>
          <w:szCs w:val="24"/>
          <w:lang w:val="bg-BG"/>
        </w:rPr>
        <w:t xml:space="preserve"> 5</w:t>
      </w:r>
      <w:r w:rsidR="009E49A4">
        <w:rPr>
          <w:sz w:val="24"/>
          <w:szCs w:val="24"/>
          <w:lang w:val="bg-BG"/>
        </w:rPr>
        <w:t xml:space="preserve"> ГТ</w:t>
      </w:r>
      <w:r w:rsidR="007F6AB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  <w:lang w:val="bg-BG"/>
        </w:rPr>
        <w:t xml:space="preserve">за горските територии-държавна собственост.   </w:t>
      </w:r>
    </w:p>
    <w:p w:rsidR="00C933E9" w:rsidRPr="00F50F30" w:rsidRDefault="007F6AB1" w:rsidP="007F6AB1">
      <w:pPr>
        <w:pStyle w:val="BodyTextFirstIndent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C933E9" w:rsidRPr="00F50F30">
        <w:rPr>
          <w:sz w:val="24"/>
          <w:szCs w:val="24"/>
          <w:lang w:val="bg-BG"/>
        </w:rPr>
        <w:t xml:space="preserve">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</w:t>
      </w:r>
      <w:r w:rsidR="00C933E9" w:rsidRPr="00F50F30">
        <w:rPr>
          <w:sz w:val="24"/>
          <w:szCs w:val="24"/>
          <w:lang w:val="bg-BG"/>
        </w:rPr>
        <w:lastRenderedPageBreak/>
        <w:t xml:space="preserve">– </w:t>
      </w:r>
      <w:r w:rsidR="00C933E9" w:rsidRPr="00F50F30">
        <w:rPr>
          <w:sz w:val="24"/>
          <w:szCs w:val="24"/>
        </w:rPr>
        <w:t xml:space="preserve">GNSS </w:t>
      </w:r>
      <w:r w:rsidR="00C933E9" w:rsidRPr="00F50F30">
        <w:rPr>
          <w:sz w:val="24"/>
          <w:szCs w:val="24"/>
          <w:lang w:val="bg-BG"/>
        </w:rPr>
        <w:t xml:space="preserve"> (глобални навигационни сателитни системи) и програмен продукт за работа с мобилни компютри.</w:t>
      </w:r>
    </w:p>
    <w:p w:rsidR="004B7D16" w:rsidRPr="00F50F30" w:rsidRDefault="007F6AB1" w:rsidP="007F6AB1">
      <w:pPr>
        <w:pStyle w:val="BodyTextFirstIndent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4B7D16" w:rsidRPr="00F50F30">
        <w:rPr>
          <w:sz w:val="24"/>
          <w:szCs w:val="24"/>
          <w:lang w:val="bg-BG"/>
        </w:rPr>
        <w:t xml:space="preserve">Базата данни от горскостопанския план да се представи и на </w:t>
      </w:r>
      <w:r w:rsidR="009E49A4">
        <w:rPr>
          <w:sz w:val="24"/>
          <w:szCs w:val="24"/>
          <w:lang w:val="bg-BG"/>
        </w:rPr>
        <w:t>ЮЦ</w:t>
      </w:r>
      <w:r w:rsidR="004B7D16" w:rsidRPr="00F50F30">
        <w:rPr>
          <w:sz w:val="24"/>
          <w:szCs w:val="24"/>
          <w:lang w:val="bg-BG"/>
        </w:rPr>
        <w:t>ДП във</w:t>
      </w:r>
      <w:r>
        <w:rPr>
          <w:sz w:val="24"/>
          <w:szCs w:val="24"/>
          <w:lang w:val="bg-BG"/>
        </w:rPr>
        <w:t xml:space="preserve"> </w:t>
      </w:r>
      <w:r w:rsidR="004B7D16" w:rsidRPr="00F50F30">
        <w:rPr>
          <w:sz w:val="24"/>
          <w:szCs w:val="24"/>
          <w:lang w:val="bg-BG"/>
        </w:rPr>
        <w:t>формат</w:t>
      </w:r>
      <w:r w:rsidR="004B7D16" w:rsidRPr="00F50F30">
        <w:rPr>
          <w:sz w:val="24"/>
          <w:szCs w:val="24"/>
        </w:rPr>
        <w:t xml:space="preserve"> Microsoft Excel</w:t>
      </w:r>
      <w:r w:rsidR="004B7D16" w:rsidRPr="00F50F30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  </w:t>
      </w:r>
    </w:p>
    <w:p w:rsidR="00C933E9" w:rsidRPr="0003173C" w:rsidRDefault="007F6AB1" w:rsidP="0003173C">
      <w:pPr>
        <w:pStyle w:val="Heading5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  <w:r w:rsidR="00C933E9" w:rsidRPr="0003173C">
        <w:rPr>
          <w:b/>
          <w:bCs/>
          <w:sz w:val="24"/>
          <w:szCs w:val="24"/>
        </w:rPr>
        <w:t>Глава XII</w:t>
      </w:r>
      <w:r w:rsidR="00232D27" w:rsidRPr="0003173C">
        <w:rPr>
          <w:b/>
          <w:bCs/>
          <w:sz w:val="24"/>
          <w:szCs w:val="24"/>
        </w:rPr>
        <w:t>I</w:t>
      </w:r>
      <w:r w:rsidR="00C933E9" w:rsidRPr="0003173C">
        <w:rPr>
          <w:b/>
          <w:bCs/>
          <w:sz w:val="24"/>
          <w:szCs w:val="24"/>
        </w:rPr>
        <w:t xml:space="preserve"> Срокове за планиране </w:t>
      </w:r>
    </w:p>
    <w:p w:rsidR="0003173C" w:rsidRDefault="007F6AB1" w:rsidP="007F6AB1">
      <w:pPr>
        <w:pStyle w:val="BodyTextFirstIndent"/>
        <w:ind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C933E9" w:rsidRPr="00F50F30">
        <w:rPr>
          <w:sz w:val="24"/>
          <w:szCs w:val="24"/>
          <w:lang w:val="bg-BG"/>
        </w:rPr>
        <w:t>Горскостопанският план да се из</w:t>
      </w:r>
      <w:r w:rsidR="000E24F9" w:rsidRPr="00F50F30">
        <w:rPr>
          <w:sz w:val="24"/>
          <w:szCs w:val="24"/>
          <w:lang w:val="bg-BG"/>
        </w:rPr>
        <w:t>работи</w:t>
      </w:r>
      <w:r w:rsidR="00C933E9" w:rsidRPr="00F50F30">
        <w:rPr>
          <w:sz w:val="24"/>
          <w:szCs w:val="24"/>
          <w:lang w:val="bg-BG"/>
        </w:rPr>
        <w:t xml:space="preserve"> и представи в сроковете за извършване на инвентаризацията</w:t>
      </w:r>
      <w:r w:rsidR="0003173C">
        <w:rPr>
          <w:sz w:val="24"/>
          <w:szCs w:val="24"/>
          <w:lang w:val="bg-BG"/>
        </w:rPr>
        <w:t>.</w:t>
      </w:r>
    </w:p>
    <w:p w:rsidR="007F6AB1" w:rsidRDefault="007F6AB1" w:rsidP="007F6AB1">
      <w:pPr>
        <w:pStyle w:val="BodyTextFirstIndent"/>
        <w:ind w:firstLine="0"/>
        <w:rPr>
          <w:sz w:val="24"/>
          <w:szCs w:val="24"/>
          <w:lang w:val="bg-BG"/>
        </w:rPr>
      </w:pPr>
    </w:p>
    <w:p w:rsidR="00C933E9" w:rsidRPr="007F6AB1" w:rsidRDefault="007F6AB1" w:rsidP="0003173C">
      <w:pPr>
        <w:pStyle w:val="BodyTextFirstIndent"/>
        <w:rPr>
          <w:b/>
          <w:sz w:val="24"/>
          <w:szCs w:val="24"/>
          <w:lang w:val="bg-BG"/>
        </w:rPr>
      </w:pPr>
      <w:r w:rsidRPr="007F6AB1">
        <w:rPr>
          <w:b/>
          <w:sz w:val="24"/>
          <w:szCs w:val="24"/>
          <w:lang w:val="bg-BG"/>
        </w:rPr>
        <w:t xml:space="preserve">  </w:t>
      </w:r>
      <w:r w:rsidR="00C933E9" w:rsidRPr="007F6AB1">
        <w:rPr>
          <w:b/>
          <w:sz w:val="24"/>
          <w:szCs w:val="24"/>
          <w:lang w:val="bg-BG"/>
        </w:rPr>
        <w:t xml:space="preserve">Изработването на горскостопанския план е за сметка на </w:t>
      </w:r>
      <w:r w:rsidR="009E49A4" w:rsidRPr="007F6AB1">
        <w:rPr>
          <w:b/>
          <w:sz w:val="24"/>
          <w:szCs w:val="24"/>
          <w:lang w:val="bg-BG"/>
        </w:rPr>
        <w:t>ЮЦ</w:t>
      </w:r>
      <w:r w:rsidR="00C933E9" w:rsidRPr="007F6AB1">
        <w:rPr>
          <w:b/>
          <w:sz w:val="24"/>
          <w:szCs w:val="24"/>
          <w:lang w:val="bg-BG"/>
        </w:rPr>
        <w:t xml:space="preserve">ДП </w:t>
      </w:r>
      <w:r w:rsidR="00AF05BF" w:rsidRPr="007F6AB1">
        <w:rPr>
          <w:b/>
          <w:sz w:val="24"/>
          <w:szCs w:val="24"/>
          <w:lang w:val="bg-BG"/>
        </w:rPr>
        <w:t xml:space="preserve">гр. </w:t>
      </w:r>
      <w:r w:rsidR="009E49A4" w:rsidRPr="007F6AB1">
        <w:rPr>
          <w:b/>
          <w:sz w:val="24"/>
          <w:szCs w:val="24"/>
          <w:lang w:val="bg-BG"/>
        </w:rPr>
        <w:t>Смолян</w:t>
      </w:r>
      <w:r w:rsidR="00AF05BF" w:rsidRPr="007F6AB1">
        <w:rPr>
          <w:b/>
          <w:sz w:val="24"/>
          <w:szCs w:val="24"/>
          <w:lang w:val="bg-BG"/>
        </w:rPr>
        <w:t>.</w:t>
      </w:r>
    </w:p>
    <w:p w:rsidR="0067258D" w:rsidRDefault="0067258D" w:rsidP="0003173C">
      <w:pPr>
        <w:pStyle w:val="Heading5"/>
        <w:ind w:left="0"/>
        <w:rPr>
          <w:b/>
          <w:bCs/>
          <w:sz w:val="24"/>
          <w:szCs w:val="24"/>
        </w:rPr>
      </w:pPr>
    </w:p>
    <w:p w:rsidR="00785277" w:rsidRPr="00785277" w:rsidRDefault="00785277" w:rsidP="00785277">
      <w:pPr>
        <w:rPr>
          <w:lang w:val="bg-BG"/>
        </w:rPr>
      </w:pPr>
    </w:p>
    <w:p w:rsidR="00C76969" w:rsidRPr="006E22BB" w:rsidRDefault="00C76969" w:rsidP="0003173C">
      <w:pPr>
        <w:pStyle w:val="Heading5"/>
        <w:ind w:left="0"/>
        <w:rPr>
          <w:b/>
          <w:bCs/>
          <w:sz w:val="24"/>
          <w:szCs w:val="24"/>
        </w:rPr>
      </w:pPr>
      <w:r w:rsidRPr="006E22BB">
        <w:rPr>
          <w:b/>
          <w:bCs/>
          <w:sz w:val="24"/>
          <w:szCs w:val="24"/>
        </w:rPr>
        <w:t>Общо за заданието:</w:t>
      </w:r>
    </w:p>
    <w:p w:rsidR="00457A63" w:rsidRDefault="00C76969" w:rsidP="00462C2F">
      <w:pPr>
        <w:pStyle w:val="BodyTextFirstIndent"/>
        <w:jc w:val="both"/>
        <w:rPr>
          <w:bCs/>
          <w:sz w:val="24"/>
          <w:szCs w:val="24"/>
          <w:lang w:val="bg-BG"/>
        </w:rPr>
      </w:pPr>
      <w:r w:rsidRPr="006E22BB">
        <w:rPr>
          <w:bCs/>
          <w:sz w:val="24"/>
          <w:szCs w:val="24"/>
          <w:lang w:val="bg-BG"/>
        </w:rPr>
        <w:t>1. При инвентаризацията номерата на имотите, отделите и подотделите в заповедите и решенията за промяна на площта и категоризиране</w:t>
      </w:r>
      <w:r w:rsidR="002D02D9">
        <w:rPr>
          <w:bCs/>
          <w:sz w:val="24"/>
          <w:szCs w:val="24"/>
          <w:lang w:val="bg-BG"/>
        </w:rPr>
        <w:t>то</w:t>
      </w:r>
      <w:r w:rsidRPr="006E22BB">
        <w:rPr>
          <w:bCs/>
          <w:sz w:val="24"/>
          <w:szCs w:val="24"/>
          <w:lang w:val="bg-BG"/>
        </w:rPr>
        <w:t xml:space="preserve"> на горските територии да се опишат по вид на собствеността;</w:t>
      </w:r>
    </w:p>
    <w:p w:rsidR="00C76969" w:rsidRPr="006E22BB" w:rsidRDefault="00457A63" w:rsidP="00462C2F">
      <w:pPr>
        <w:pStyle w:val="BodyTextFirstIndent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2. Между планираните мероприятия в горскостопанския план, планът за ловностопанските дейности и планът за  опазване на горските територии от пожари следва да има пълна съгласуваност; </w:t>
      </w:r>
    </w:p>
    <w:p w:rsidR="00C76969" w:rsidRDefault="002B1C73" w:rsidP="00462C2F">
      <w:pPr>
        <w:pStyle w:val="BodyTextFirstIndent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</w:t>
      </w:r>
      <w:r w:rsidR="00C76969" w:rsidRPr="006E22BB">
        <w:rPr>
          <w:bCs/>
          <w:sz w:val="24"/>
          <w:szCs w:val="24"/>
          <w:lang w:val="bg-BG"/>
        </w:rPr>
        <w:t xml:space="preserve">. За извършената инвентаризация  и изработения горскостопански план да се изработи обща обяснителна записка, като за горските територии – държавна собственост текстовете са в отделни точки </w:t>
      </w:r>
      <w:r w:rsidR="00C76969" w:rsidRPr="006E22BB">
        <w:rPr>
          <w:bCs/>
          <w:sz w:val="24"/>
          <w:szCs w:val="24"/>
        </w:rPr>
        <w:t>(</w:t>
      </w:r>
      <w:r w:rsidR="00C76969" w:rsidRPr="006E22BB">
        <w:rPr>
          <w:bCs/>
          <w:sz w:val="24"/>
          <w:szCs w:val="24"/>
          <w:lang w:val="bg-BG"/>
        </w:rPr>
        <w:t>в това число</w:t>
      </w:r>
      <w:r w:rsidR="00C76969" w:rsidRPr="006E22BB">
        <w:rPr>
          <w:bCs/>
          <w:sz w:val="24"/>
          <w:szCs w:val="24"/>
        </w:rPr>
        <w:t>)</w:t>
      </w:r>
      <w:r w:rsidR="00C76969" w:rsidRPr="006E22BB">
        <w:rPr>
          <w:bCs/>
          <w:sz w:val="24"/>
          <w:szCs w:val="24"/>
          <w:lang w:val="bg-BG"/>
        </w:rPr>
        <w:t xml:space="preserve"> или като самостоятелен раздел.</w:t>
      </w:r>
    </w:p>
    <w:p w:rsidR="00AE7A1A" w:rsidRDefault="002B1C73" w:rsidP="00AE7A1A">
      <w:pPr>
        <w:pStyle w:val="List2"/>
        <w:ind w:left="283"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4</w:t>
      </w:r>
      <w:r w:rsidR="00C76969" w:rsidRPr="006E22BB">
        <w:rPr>
          <w:bCs/>
          <w:sz w:val="24"/>
          <w:szCs w:val="24"/>
          <w:lang w:val="bg-BG"/>
        </w:rPr>
        <w:t>.Планът за ловностопанските дейности да се представи в отделен свитък</w:t>
      </w:r>
      <w:r w:rsidR="00AE7A1A">
        <w:rPr>
          <w:bCs/>
          <w:sz w:val="24"/>
          <w:szCs w:val="24"/>
          <w:lang w:val="bg-BG"/>
        </w:rPr>
        <w:t>.</w:t>
      </w:r>
    </w:p>
    <w:p w:rsidR="00CB429D" w:rsidRPr="00F277A4" w:rsidRDefault="002B1C73" w:rsidP="00495B5C">
      <w:pPr>
        <w:pStyle w:val="List2"/>
        <w:ind w:left="283"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5</w:t>
      </w:r>
      <w:r w:rsidR="00AE7A1A">
        <w:rPr>
          <w:bCs/>
          <w:sz w:val="24"/>
          <w:szCs w:val="24"/>
          <w:lang w:val="bg-BG"/>
        </w:rPr>
        <w:t xml:space="preserve">. </w:t>
      </w:r>
      <w:r w:rsidR="00AE7A1A" w:rsidRPr="006E22BB">
        <w:rPr>
          <w:bCs/>
          <w:sz w:val="24"/>
          <w:szCs w:val="24"/>
        </w:rPr>
        <w:t>Освеннахартиенносител, атрибутната и графичнатаинформация</w:t>
      </w:r>
      <w:r w:rsidR="00AE7A1A" w:rsidRPr="006E22BB">
        <w:rPr>
          <w:bCs/>
          <w:sz w:val="24"/>
          <w:szCs w:val="24"/>
          <w:lang w:val="bg-BG"/>
        </w:rPr>
        <w:t xml:space="preserve">за извършената инвентаризаци и изработените планове за </w:t>
      </w:r>
      <w:r w:rsidR="00AE7A1A" w:rsidRPr="006E22BB">
        <w:rPr>
          <w:bCs/>
          <w:sz w:val="24"/>
          <w:szCs w:val="24"/>
        </w:rPr>
        <w:t>ловностопанскитедейности, задейноститепоопазваненагорскитетериторииотпожари и нагорскостопанскияпландасепредстави и на</w:t>
      </w:r>
      <w:r w:rsidR="00AE7A1A" w:rsidRPr="006E22BB">
        <w:rPr>
          <w:bCs/>
          <w:sz w:val="24"/>
          <w:szCs w:val="24"/>
          <w:lang w:val="bg-BG"/>
        </w:rPr>
        <w:t>електронен</w:t>
      </w:r>
      <w:r w:rsidR="00AE7A1A" w:rsidRPr="006E22BB">
        <w:rPr>
          <w:bCs/>
          <w:sz w:val="24"/>
          <w:szCs w:val="24"/>
        </w:rPr>
        <w:t>носител, заедно с потребителски</w:t>
      </w:r>
      <w:r w:rsidR="00AE7A1A" w:rsidRPr="006E22BB">
        <w:rPr>
          <w:bCs/>
          <w:sz w:val="24"/>
          <w:szCs w:val="24"/>
          <w:lang w:val="bg-BG"/>
        </w:rPr>
        <w:t>я</w:t>
      </w:r>
      <w:r w:rsidR="00AE7A1A" w:rsidRPr="006E22BB">
        <w:rPr>
          <w:bCs/>
          <w:sz w:val="24"/>
          <w:szCs w:val="24"/>
        </w:rPr>
        <w:t>софтуер, съвместим с</w:t>
      </w:r>
      <w:r w:rsidR="00AE7A1A">
        <w:rPr>
          <w:bCs/>
          <w:sz w:val="24"/>
          <w:szCs w:val="24"/>
          <w:lang w:val="bg-BG"/>
        </w:rPr>
        <w:t>ъс софтуера на АГКК/</w:t>
      </w:r>
      <w:r w:rsidR="00AE7A1A" w:rsidRPr="006E22BB">
        <w:rPr>
          <w:bCs/>
          <w:sz w:val="24"/>
          <w:szCs w:val="24"/>
        </w:rPr>
        <w:t xml:space="preserve"> КВС</w:t>
      </w:r>
    </w:p>
    <w:p w:rsidR="00C76969" w:rsidRPr="006E22BB" w:rsidRDefault="002B1C73" w:rsidP="00462C2F">
      <w:pPr>
        <w:pStyle w:val="List2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6</w:t>
      </w:r>
      <w:r w:rsidR="00C76969" w:rsidRPr="006E22BB">
        <w:rPr>
          <w:bCs/>
          <w:sz w:val="24"/>
          <w:szCs w:val="24"/>
          <w:lang w:val="bg-BG"/>
        </w:rPr>
        <w:t>.</w:t>
      </w:r>
      <w:r w:rsidR="005A0F0E" w:rsidRPr="006E22BB">
        <w:rPr>
          <w:bCs/>
          <w:sz w:val="24"/>
          <w:szCs w:val="24"/>
          <w:lang w:val="bg-BG"/>
        </w:rPr>
        <w:tab/>
      </w:r>
      <w:r w:rsidR="00C76969" w:rsidRPr="006E22BB">
        <w:rPr>
          <w:bCs/>
          <w:sz w:val="24"/>
          <w:szCs w:val="24"/>
          <w:lang w:val="bg-BG"/>
        </w:rPr>
        <w:t xml:space="preserve">За извършената инвентаризация и изработените планове за </w:t>
      </w:r>
      <w:r w:rsidR="00C76969" w:rsidRPr="006E22BB">
        <w:rPr>
          <w:bCs/>
          <w:sz w:val="24"/>
          <w:szCs w:val="24"/>
        </w:rPr>
        <w:t>ловностопанскитедейности, задейноститепоопазваненагорскитетериторииотпожари и нагорскостопанскияпландасепредстави</w:t>
      </w:r>
      <w:r w:rsidR="00C76969" w:rsidRPr="006E22BB">
        <w:rPr>
          <w:bCs/>
          <w:sz w:val="24"/>
          <w:szCs w:val="24"/>
          <w:lang w:val="bg-BG"/>
        </w:rPr>
        <w:t>и програмен продукт, даващ възможност за генериране на справки по неограничен брой критерии.</w:t>
      </w:r>
    </w:p>
    <w:p w:rsidR="00C76969" w:rsidRPr="006E22BB" w:rsidRDefault="002B1C73" w:rsidP="00462C2F">
      <w:pPr>
        <w:pStyle w:val="BodyTextIndent2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7</w:t>
      </w:r>
      <w:r w:rsidR="00C76969" w:rsidRPr="006E22BB">
        <w:rPr>
          <w:bCs/>
          <w:szCs w:val="24"/>
        </w:rPr>
        <w:t>. За планираните мероприятия в защитените зони</w:t>
      </w:r>
      <w:r w:rsidR="00DD4EB9" w:rsidRPr="006E22BB">
        <w:rPr>
          <w:bCs/>
          <w:szCs w:val="24"/>
        </w:rPr>
        <w:t xml:space="preserve"> по ЗБР</w:t>
      </w:r>
      <w:r w:rsidR="00642FDB" w:rsidRPr="006E22BB">
        <w:rPr>
          <w:bCs/>
          <w:szCs w:val="24"/>
        </w:rPr>
        <w:t xml:space="preserve"> и защитените територии</w:t>
      </w:r>
      <w:r w:rsidR="00DD4EB9" w:rsidRPr="006E22BB">
        <w:rPr>
          <w:bCs/>
          <w:szCs w:val="24"/>
        </w:rPr>
        <w:t xml:space="preserve"> по ЗЗТ</w:t>
      </w:r>
      <w:r w:rsidR="00C76969" w:rsidRPr="006E22BB">
        <w:rPr>
          <w:bCs/>
          <w:szCs w:val="24"/>
        </w:rPr>
        <w:t>, попадащи в горските територии, предмет на горскостопанския план, плана за опазване на горските територии от пожари и ловностопанския план, да се подготви информация за издаване на решение по чл. 31, ал.7 от Закона за биологичното разнообразие, съгласно Приложение № 16 от Наредба № 18.</w:t>
      </w:r>
    </w:p>
    <w:p w:rsidR="00C76969" w:rsidRPr="006E22BB" w:rsidRDefault="002B1C73" w:rsidP="00462C2F">
      <w:pPr>
        <w:pStyle w:val="List2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8</w:t>
      </w:r>
      <w:r w:rsidR="00C76969" w:rsidRPr="006E22BB">
        <w:rPr>
          <w:bCs/>
          <w:sz w:val="24"/>
          <w:szCs w:val="24"/>
          <w:lang w:val="bg-BG"/>
        </w:rPr>
        <w:t>.</w:t>
      </w:r>
      <w:r w:rsidR="005A0F0E" w:rsidRPr="006E22BB">
        <w:rPr>
          <w:bCs/>
          <w:sz w:val="24"/>
          <w:szCs w:val="24"/>
          <w:lang w:val="bg-BG"/>
        </w:rPr>
        <w:tab/>
      </w:r>
      <w:r w:rsidR="00C76969" w:rsidRPr="006E22BB">
        <w:rPr>
          <w:bCs/>
          <w:sz w:val="24"/>
          <w:szCs w:val="24"/>
          <w:lang w:val="bg-BG"/>
        </w:rPr>
        <w:t>Към заданието са приложени сметки за обема и стойността за:</w:t>
      </w:r>
    </w:p>
    <w:p w:rsidR="00C76969" w:rsidRPr="006E22BB" w:rsidRDefault="00C76969" w:rsidP="00462C2F">
      <w:pPr>
        <w:pStyle w:val="ListBullet3"/>
        <w:jc w:val="both"/>
        <w:rPr>
          <w:bCs/>
          <w:sz w:val="24"/>
          <w:szCs w:val="24"/>
          <w:lang w:val="bg-BG"/>
        </w:rPr>
      </w:pPr>
      <w:r w:rsidRPr="006E22BB">
        <w:rPr>
          <w:bCs/>
          <w:sz w:val="24"/>
          <w:szCs w:val="24"/>
          <w:lang w:val="bg-BG"/>
        </w:rPr>
        <w:t>инвентаризация на горските територии, изработването на карти, планове</w:t>
      </w:r>
      <w:r w:rsidR="006977CD" w:rsidRPr="006E22BB">
        <w:rPr>
          <w:bCs/>
          <w:sz w:val="24"/>
          <w:szCs w:val="24"/>
          <w:lang w:val="bg-BG"/>
        </w:rPr>
        <w:t>те</w:t>
      </w:r>
      <w:r w:rsidRPr="006E22BB">
        <w:rPr>
          <w:bCs/>
          <w:sz w:val="24"/>
          <w:szCs w:val="24"/>
          <w:lang w:val="bg-BG"/>
        </w:rPr>
        <w:t xml:space="preserve"> за дейностите по опазване на горските територии от пожари</w:t>
      </w:r>
      <w:r w:rsidR="006977CD" w:rsidRPr="006E22BB">
        <w:rPr>
          <w:bCs/>
          <w:sz w:val="24"/>
          <w:szCs w:val="24"/>
          <w:lang w:val="bg-BG"/>
        </w:rPr>
        <w:t xml:space="preserve"> и за ловностопанските дейности</w:t>
      </w:r>
      <w:r w:rsidRPr="006E22BB">
        <w:rPr>
          <w:bCs/>
          <w:sz w:val="24"/>
          <w:szCs w:val="24"/>
          <w:lang w:val="bg-BG"/>
        </w:rPr>
        <w:t>;</w:t>
      </w:r>
    </w:p>
    <w:p w:rsidR="00C76969" w:rsidRPr="006E22BB" w:rsidRDefault="00C76969" w:rsidP="00462C2F">
      <w:pPr>
        <w:pStyle w:val="ListBullet3"/>
        <w:jc w:val="both"/>
        <w:rPr>
          <w:bCs/>
          <w:sz w:val="24"/>
          <w:szCs w:val="24"/>
          <w:lang w:val="bg-BG"/>
        </w:rPr>
      </w:pPr>
      <w:r w:rsidRPr="006E22BB">
        <w:rPr>
          <w:bCs/>
          <w:sz w:val="24"/>
          <w:szCs w:val="24"/>
          <w:lang w:val="bg-BG"/>
        </w:rPr>
        <w:t>изработване на горскостопанския план за горските територии – държавна собственост.</w:t>
      </w:r>
    </w:p>
    <w:p w:rsidR="00AC5272" w:rsidRPr="006E22BB" w:rsidRDefault="00C76969" w:rsidP="00462C2F">
      <w:pPr>
        <w:pStyle w:val="BodyTextFirstIndent"/>
        <w:jc w:val="both"/>
        <w:rPr>
          <w:bCs/>
          <w:sz w:val="24"/>
          <w:szCs w:val="24"/>
        </w:rPr>
      </w:pPr>
      <w:r w:rsidRPr="006E22BB">
        <w:rPr>
          <w:bCs/>
          <w:sz w:val="24"/>
          <w:szCs w:val="24"/>
        </w:rPr>
        <w:t>Максимално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допустимите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цени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на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отделните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проучвателни и проектни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работи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са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съгласно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заповед №</w:t>
      </w:r>
      <w:r w:rsidRPr="006E22BB">
        <w:rPr>
          <w:bCs/>
          <w:sz w:val="24"/>
          <w:szCs w:val="24"/>
          <w:lang w:val="bg-BG"/>
        </w:rPr>
        <w:t xml:space="preserve"> 35</w:t>
      </w:r>
      <w:r w:rsidRPr="006E22BB">
        <w:rPr>
          <w:bCs/>
          <w:sz w:val="24"/>
          <w:szCs w:val="24"/>
        </w:rPr>
        <w:t>/12.01.20</w:t>
      </w:r>
      <w:r w:rsidRPr="006E22BB">
        <w:rPr>
          <w:bCs/>
          <w:sz w:val="24"/>
          <w:szCs w:val="24"/>
          <w:lang w:val="bg-BG"/>
        </w:rPr>
        <w:t>20</w:t>
      </w:r>
      <w:r w:rsidRPr="006E22BB">
        <w:rPr>
          <w:bCs/>
          <w:sz w:val="24"/>
          <w:szCs w:val="24"/>
        </w:rPr>
        <w:t xml:space="preserve"> г. </w:t>
      </w:r>
      <w:r w:rsidR="006647AB">
        <w:rPr>
          <w:bCs/>
          <w:sz w:val="24"/>
          <w:szCs w:val="24"/>
          <w:lang w:val="bg-BG"/>
        </w:rPr>
        <w:t>н</w:t>
      </w:r>
      <w:r w:rsidRPr="006E22BB">
        <w:rPr>
          <w:bCs/>
          <w:sz w:val="24"/>
          <w:szCs w:val="24"/>
        </w:rPr>
        <w:t>а</w:t>
      </w:r>
      <w:r w:rsidR="006647AB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изпълнителния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директор</w:t>
      </w:r>
      <w:r w:rsidR="007F6AB1">
        <w:rPr>
          <w:bCs/>
          <w:sz w:val="24"/>
          <w:szCs w:val="24"/>
          <w:lang w:val="bg-BG"/>
        </w:rPr>
        <w:t xml:space="preserve"> </w:t>
      </w:r>
      <w:r w:rsidRPr="006E22BB">
        <w:rPr>
          <w:bCs/>
          <w:sz w:val="24"/>
          <w:szCs w:val="24"/>
        </w:rPr>
        <w:t>на ИАГ</w:t>
      </w:r>
      <w:r w:rsidRPr="006E22BB">
        <w:rPr>
          <w:bCs/>
          <w:sz w:val="24"/>
          <w:szCs w:val="24"/>
          <w:lang w:val="bg-BG"/>
        </w:rPr>
        <w:t>.</w:t>
      </w:r>
    </w:p>
    <w:p w:rsidR="000122F1" w:rsidRDefault="000122F1" w:rsidP="00353431">
      <w:pPr>
        <w:pStyle w:val="BodyTextFirstIndent"/>
        <w:ind w:firstLine="0"/>
        <w:rPr>
          <w:bCs/>
          <w:sz w:val="24"/>
          <w:szCs w:val="24"/>
          <w:lang w:val="bg-BG"/>
        </w:rPr>
      </w:pPr>
    </w:p>
    <w:p w:rsidR="002B1C73" w:rsidRDefault="002B1C73" w:rsidP="00353431">
      <w:pPr>
        <w:pStyle w:val="BodyTextFirstIndent"/>
        <w:ind w:firstLine="0"/>
        <w:rPr>
          <w:bCs/>
          <w:sz w:val="24"/>
          <w:szCs w:val="24"/>
          <w:lang w:val="bg-BG"/>
        </w:rPr>
      </w:pPr>
    </w:p>
    <w:p w:rsidR="00345648" w:rsidRDefault="00345648" w:rsidP="00353431">
      <w:pPr>
        <w:pStyle w:val="BodyTextFirstIndent"/>
        <w:ind w:firstLine="0"/>
        <w:rPr>
          <w:bCs/>
          <w:sz w:val="24"/>
          <w:szCs w:val="24"/>
        </w:rPr>
      </w:pPr>
    </w:p>
    <w:p w:rsidR="00A155C8" w:rsidRDefault="00A155C8" w:rsidP="00353431">
      <w:pPr>
        <w:pStyle w:val="BodyTextFirstIndent"/>
        <w:ind w:firstLine="0"/>
        <w:rPr>
          <w:bCs/>
          <w:sz w:val="24"/>
          <w:szCs w:val="24"/>
        </w:rPr>
      </w:pPr>
    </w:p>
    <w:p w:rsidR="00A155C8" w:rsidRPr="00A155C8" w:rsidRDefault="00A155C8" w:rsidP="00353431">
      <w:pPr>
        <w:pStyle w:val="BodyTextFirstIndent"/>
        <w:ind w:firstLine="0"/>
        <w:rPr>
          <w:bCs/>
          <w:sz w:val="24"/>
          <w:szCs w:val="24"/>
        </w:rPr>
      </w:pPr>
    </w:p>
    <w:p w:rsidR="00353431" w:rsidRDefault="00353431" w:rsidP="00353431">
      <w:pPr>
        <w:pStyle w:val="BodyTextFirstIndent"/>
        <w:ind w:firstLine="0"/>
        <w:jc w:val="center"/>
        <w:rPr>
          <w:b/>
          <w:sz w:val="24"/>
          <w:szCs w:val="24"/>
        </w:rPr>
      </w:pPr>
      <w:r w:rsidRPr="00906422">
        <w:rPr>
          <w:b/>
          <w:sz w:val="24"/>
          <w:szCs w:val="24"/>
          <w:lang w:val="bg-BG"/>
        </w:rPr>
        <w:t>ПРИЛОЖЕНИЯ</w:t>
      </w:r>
    </w:p>
    <w:p w:rsidR="0015396A" w:rsidRDefault="0015396A" w:rsidP="00353431">
      <w:pPr>
        <w:pStyle w:val="BodyTextFirstIndent"/>
        <w:ind w:firstLine="0"/>
        <w:jc w:val="center"/>
        <w:rPr>
          <w:b/>
          <w:sz w:val="24"/>
          <w:szCs w:val="24"/>
          <w:lang w:val="bg-BG"/>
        </w:rPr>
      </w:pPr>
    </w:p>
    <w:p w:rsidR="00345648" w:rsidRPr="00906422" w:rsidRDefault="0015396A" w:rsidP="0015396A">
      <w:pPr>
        <w:pStyle w:val="BodyTextFirstIndent"/>
        <w:ind w:firstLine="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Приложение № 1</w:t>
      </w:r>
    </w:p>
    <w:p w:rsidR="0074411E" w:rsidRPr="00906422" w:rsidRDefault="0075180F" w:rsidP="00E40AEC">
      <w:pPr>
        <w:pStyle w:val="BodyText"/>
        <w:rPr>
          <w:b/>
          <w:szCs w:val="24"/>
        </w:rPr>
      </w:pPr>
      <w:r w:rsidRPr="00906422">
        <w:rPr>
          <w:b/>
          <w:szCs w:val="24"/>
        </w:rPr>
        <w:t>НАСАЖДЕНИЯ</w:t>
      </w:r>
      <w:r w:rsidR="0074411E" w:rsidRPr="00906422">
        <w:rPr>
          <w:b/>
          <w:szCs w:val="24"/>
        </w:rPr>
        <w:t xml:space="preserve">, ЗАПАСЪТ НА КОИТО </w:t>
      </w:r>
      <w:r w:rsidR="00317B86" w:rsidRPr="00906422">
        <w:rPr>
          <w:b/>
          <w:szCs w:val="24"/>
        </w:rPr>
        <w:t>ДА</w:t>
      </w:r>
      <w:r w:rsidR="0074411E" w:rsidRPr="00906422">
        <w:rPr>
          <w:b/>
          <w:szCs w:val="24"/>
        </w:rPr>
        <w:t xml:space="preserve"> СЕ ОПРЕДЕЛИ ЧРЕЗ КЛУПИРАНЕ</w:t>
      </w:r>
    </w:p>
    <w:p w:rsidR="00206EC9" w:rsidRPr="00906422" w:rsidRDefault="00206EC9" w:rsidP="00E40AEC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>Бялборови</w:t>
      </w:r>
      <w:r w:rsidR="00906422" w:rsidRPr="00906422">
        <w:rPr>
          <w:sz w:val="24"/>
          <w:szCs w:val="24"/>
          <w:lang w:val="en-US"/>
        </w:rPr>
        <w:t xml:space="preserve"> </w:t>
      </w:r>
      <w:r w:rsidRPr="00906422">
        <w:rPr>
          <w:sz w:val="24"/>
          <w:szCs w:val="24"/>
        </w:rPr>
        <w:t>високобонитетни</w:t>
      </w:r>
    </w:p>
    <w:p w:rsidR="00206EC9" w:rsidRPr="00906422" w:rsidRDefault="00206EC9" w:rsidP="00787A5E">
      <w:pPr>
        <w:pStyle w:val="Heading5"/>
        <w:ind w:left="0"/>
        <w:rPr>
          <w:sz w:val="24"/>
          <w:szCs w:val="24"/>
        </w:rPr>
      </w:pPr>
      <w:r w:rsidRPr="00787A5E">
        <w:rPr>
          <w:b/>
          <w:sz w:val="24"/>
          <w:szCs w:val="24"/>
        </w:rPr>
        <w:t>ПК с пълнота 0.1-0,5</w:t>
      </w:r>
      <w:r w:rsidRPr="00906422">
        <w:rPr>
          <w:sz w:val="24"/>
          <w:szCs w:val="24"/>
        </w:rPr>
        <w:t xml:space="preserve"> – подотдели: 1031 б; 1039к;</w:t>
      </w:r>
      <w:r w:rsidRPr="00787A5E">
        <w:rPr>
          <w:b/>
          <w:sz w:val="24"/>
          <w:szCs w:val="24"/>
        </w:rPr>
        <w:t xml:space="preserve"> с площ 16,9 ха;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ПК с пълнота 0,6-1,0 </w:t>
      </w:r>
      <w:r w:rsidRPr="00906422">
        <w:rPr>
          <w:szCs w:val="24"/>
        </w:rPr>
        <w:t xml:space="preserve">– подотдели: 11н; 14к; 16з; 21а; 34ж; 37в; 49ш; </w:t>
      </w:r>
      <w:r w:rsidRPr="00906422">
        <w:rPr>
          <w:b/>
          <w:bCs/>
          <w:szCs w:val="24"/>
        </w:rPr>
        <w:t>с площ 10,9 ха;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По МСМ </w:t>
      </w:r>
      <w:r w:rsidRPr="00906422">
        <w:rPr>
          <w:szCs w:val="24"/>
        </w:rPr>
        <w:t xml:space="preserve">– подотдели: 1а,з; 8 б,ж; 9г,д; 11о,с; 12ж,з; 13в,з,и,к; 14г,д,и; 15к; 16и; 17г; 19 б,в; 20а; 21 б,в,г,д,ж; 22а,б,в; 31е; ,35 б; 41в,г; 42и; 43г; 44а; 45д; 46в; 4в,д,е; 49е,з,н,п,с,х,ш; 53д; 131г,д; 133в,ж,и; 134а,г; 135к,л; 136д; 1029в,з; 1030а,б,д; 1031в; 1032г,ж,и; 1036в,ж; 1037 б,г,д,ж,з; 1038а,в,д,з,и,к; 1039 б,д,и,к; 1047 б; 1048а,в,з; 1100 б,в; </w:t>
      </w:r>
      <w:r w:rsidRPr="00906422">
        <w:rPr>
          <w:b/>
          <w:bCs/>
          <w:szCs w:val="24"/>
        </w:rPr>
        <w:t>с площ  671,1 ха;</w:t>
      </w:r>
    </w:p>
    <w:p w:rsidR="00206EC9" w:rsidRPr="00906422" w:rsidRDefault="00206EC9" w:rsidP="00E40AEC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>Бялборови средно и нискобонитетни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ПК с пълнота 0.1-0,5 – </w:t>
      </w:r>
      <w:r w:rsidRPr="00906422">
        <w:rPr>
          <w:szCs w:val="24"/>
        </w:rPr>
        <w:t xml:space="preserve">подотдели: 5л; 6н; 7 б; 11ч; 36е,о; 134 з;  </w:t>
      </w:r>
      <w:r w:rsidRPr="00906422">
        <w:rPr>
          <w:b/>
          <w:bCs/>
          <w:szCs w:val="24"/>
        </w:rPr>
        <w:t>с площ 6,2 ха;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ПК с пълнота 0,6-1,0 </w:t>
      </w:r>
      <w:r w:rsidRPr="00906422">
        <w:rPr>
          <w:szCs w:val="24"/>
        </w:rPr>
        <w:t xml:space="preserve">– подотдели: 3а; 4 з; 6а; 18в; 23а,б; 52 з; 1046т,ф; </w:t>
      </w:r>
      <w:r w:rsidRPr="00906422">
        <w:rPr>
          <w:b/>
          <w:bCs/>
          <w:szCs w:val="24"/>
        </w:rPr>
        <w:t>с площ 5,2 ха;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По МСМ </w:t>
      </w:r>
      <w:r w:rsidRPr="00906422">
        <w:rPr>
          <w:szCs w:val="24"/>
        </w:rPr>
        <w:t xml:space="preserve">– подотдели: 3 з,л,м; 5г,з; 6г,з; 7д; 8д; 11д; 12г,н,р; 13п; 15в,ж; 17 ; 18 б,г; 19д,и; 20 б,д,з; 34е; 37 б,п; 40а; 42 б,е; 43д; 44 б; 48в; 49ф; 51д; 52д,и; 53 б; 131а; 132в,г,к; 134ж; 135г,з,м; 1031ж; 1033 б,в,д,ж,и; 1034 б,г; 1035е; 103г; 1046а,е,и,о,т,ф; 1047г;  </w:t>
      </w:r>
      <w:r w:rsidRPr="00906422">
        <w:rPr>
          <w:b/>
          <w:bCs/>
          <w:szCs w:val="24"/>
        </w:rPr>
        <w:t>с площ 546,4 ха;</w:t>
      </w:r>
    </w:p>
    <w:p w:rsidR="00206EC9" w:rsidRPr="00906422" w:rsidRDefault="00206EC9" w:rsidP="00E40AEC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>Смърчови високобонитетни</w:t>
      </w:r>
    </w:p>
    <w:p w:rsidR="00206EC9" w:rsidRPr="000F4051" w:rsidRDefault="00206EC9" w:rsidP="000F4051">
      <w:pPr>
        <w:pStyle w:val="Heading5"/>
        <w:ind w:left="0"/>
        <w:rPr>
          <w:b/>
          <w:sz w:val="24"/>
          <w:szCs w:val="24"/>
        </w:rPr>
      </w:pPr>
      <w:r w:rsidRPr="000F4051">
        <w:rPr>
          <w:b/>
          <w:sz w:val="24"/>
          <w:szCs w:val="24"/>
        </w:rPr>
        <w:t xml:space="preserve">ПК с пълнота 0.1-0,5 </w:t>
      </w:r>
      <w:r w:rsidRPr="00906422">
        <w:rPr>
          <w:sz w:val="24"/>
          <w:szCs w:val="24"/>
        </w:rPr>
        <w:t xml:space="preserve">– подотдели: 36м; </w:t>
      </w:r>
      <w:r w:rsidRPr="000F4051">
        <w:rPr>
          <w:b/>
          <w:sz w:val="24"/>
          <w:szCs w:val="24"/>
        </w:rPr>
        <w:t>с площ 2,7 ха;</w:t>
      </w:r>
    </w:p>
    <w:p w:rsidR="00206EC9" w:rsidRPr="00906422" w:rsidRDefault="00206EC9" w:rsidP="000F4051">
      <w:pPr>
        <w:pStyle w:val="Heading5"/>
        <w:ind w:left="0"/>
        <w:rPr>
          <w:sz w:val="24"/>
          <w:szCs w:val="24"/>
        </w:rPr>
      </w:pPr>
      <w:r w:rsidRPr="000F4051">
        <w:rPr>
          <w:b/>
          <w:sz w:val="24"/>
          <w:szCs w:val="24"/>
        </w:rPr>
        <w:t>ПК с пълнота 0,6-1,0</w:t>
      </w:r>
      <w:r w:rsidRPr="00906422">
        <w:rPr>
          <w:sz w:val="24"/>
          <w:szCs w:val="24"/>
        </w:rPr>
        <w:t xml:space="preserve"> – подотдели:13у; 32к; </w:t>
      </w:r>
      <w:r w:rsidRPr="000F4051">
        <w:rPr>
          <w:b/>
          <w:sz w:val="24"/>
          <w:szCs w:val="24"/>
        </w:rPr>
        <w:t>с площ 2,2 ха;</w:t>
      </w:r>
    </w:p>
    <w:p w:rsidR="00206EC9" w:rsidRPr="00906422" w:rsidRDefault="00206EC9" w:rsidP="00E40AEC">
      <w:pPr>
        <w:pStyle w:val="BodyText"/>
        <w:rPr>
          <w:b/>
          <w:bCs/>
          <w:szCs w:val="24"/>
        </w:rPr>
      </w:pPr>
      <w:r w:rsidRPr="00906422">
        <w:rPr>
          <w:b/>
          <w:bCs/>
          <w:szCs w:val="24"/>
        </w:rPr>
        <w:t xml:space="preserve">По МСМ </w:t>
      </w:r>
      <w:r w:rsidRPr="00906422">
        <w:rPr>
          <w:szCs w:val="24"/>
        </w:rPr>
        <w:t xml:space="preserve">– подотдели: 3е,и,к; 8н; 13 б,о; 14в,л; 17в,д; 36к;37л,; 51г; 131ж,и; 136а,е; 1034ж;  </w:t>
      </w:r>
      <w:r w:rsidRPr="00906422">
        <w:rPr>
          <w:b/>
          <w:bCs/>
          <w:szCs w:val="24"/>
        </w:rPr>
        <w:t>с площ 119,9  ха;</w:t>
      </w:r>
    </w:p>
    <w:p w:rsidR="00206EC9" w:rsidRPr="00906422" w:rsidRDefault="00206EC9" w:rsidP="00E40AEC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>Елови високобонитетни</w:t>
      </w:r>
    </w:p>
    <w:p w:rsidR="00206EC9" w:rsidRPr="00906422" w:rsidRDefault="00206EC9" w:rsidP="000F4051">
      <w:pPr>
        <w:pStyle w:val="Heading5"/>
        <w:ind w:left="0"/>
        <w:rPr>
          <w:sz w:val="24"/>
          <w:szCs w:val="24"/>
        </w:rPr>
      </w:pPr>
      <w:r w:rsidRPr="000F4051">
        <w:rPr>
          <w:b/>
          <w:sz w:val="24"/>
          <w:szCs w:val="24"/>
        </w:rPr>
        <w:t>ПК с пълнота 0,6-1,0</w:t>
      </w:r>
      <w:r w:rsidRPr="00906422">
        <w:rPr>
          <w:sz w:val="24"/>
          <w:szCs w:val="24"/>
        </w:rPr>
        <w:t xml:space="preserve"> – подотдели: 30к; 33д; 1047д; </w:t>
      </w:r>
      <w:r w:rsidRPr="000F4051">
        <w:rPr>
          <w:b/>
          <w:sz w:val="24"/>
          <w:szCs w:val="24"/>
        </w:rPr>
        <w:t>с площ 3,0 ха;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По МСМ </w:t>
      </w:r>
      <w:r w:rsidRPr="00906422">
        <w:rPr>
          <w:szCs w:val="24"/>
        </w:rPr>
        <w:t xml:space="preserve">– подотдели: 18д; 31з; 32г,и,л; 34в,з; 35а,е; 36 б,в,г,п,ф; 37ж; 38 з; 39г,д; 40д; 41д; 42а,ж; 43е; 1029 б; 1030в; 1034д; 1036 б; 1047д,ж;  </w:t>
      </w:r>
      <w:r w:rsidRPr="00906422">
        <w:rPr>
          <w:b/>
          <w:bCs/>
          <w:szCs w:val="24"/>
        </w:rPr>
        <w:t>с площ 201,5 ха;</w:t>
      </w:r>
    </w:p>
    <w:p w:rsidR="00206EC9" w:rsidRPr="00906422" w:rsidRDefault="00206EC9" w:rsidP="00E40AEC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>Смесени иглолистни високобонитетни</w:t>
      </w:r>
    </w:p>
    <w:p w:rsidR="00206EC9" w:rsidRPr="00906422" w:rsidRDefault="00206EC9" w:rsidP="001430AD">
      <w:pPr>
        <w:pStyle w:val="Heading5"/>
        <w:ind w:left="0"/>
        <w:rPr>
          <w:sz w:val="24"/>
          <w:szCs w:val="24"/>
        </w:rPr>
      </w:pPr>
      <w:r w:rsidRPr="001430AD">
        <w:rPr>
          <w:b/>
          <w:sz w:val="24"/>
          <w:szCs w:val="24"/>
        </w:rPr>
        <w:t>ПК с пълнота 0.1-0,5</w:t>
      </w:r>
      <w:r w:rsidRPr="00906422">
        <w:rPr>
          <w:sz w:val="24"/>
          <w:szCs w:val="24"/>
        </w:rPr>
        <w:t xml:space="preserve"> – подотдели: 16д; 37т; </w:t>
      </w:r>
      <w:r w:rsidRPr="001430AD">
        <w:rPr>
          <w:b/>
          <w:sz w:val="24"/>
          <w:szCs w:val="24"/>
        </w:rPr>
        <w:t>с площ 1,8 ха;</w:t>
      </w:r>
    </w:p>
    <w:p w:rsidR="00206EC9" w:rsidRPr="00906422" w:rsidRDefault="00206EC9" w:rsidP="00856103">
      <w:pPr>
        <w:pStyle w:val="Heading5"/>
        <w:ind w:left="0"/>
        <w:rPr>
          <w:sz w:val="24"/>
          <w:szCs w:val="24"/>
        </w:rPr>
      </w:pPr>
      <w:r w:rsidRPr="00856103">
        <w:rPr>
          <w:b/>
          <w:sz w:val="24"/>
          <w:szCs w:val="24"/>
        </w:rPr>
        <w:t>ПК с пълнота 0,6-1,0</w:t>
      </w:r>
      <w:r w:rsidRPr="00906422">
        <w:rPr>
          <w:sz w:val="24"/>
          <w:szCs w:val="24"/>
        </w:rPr>
        <w:t xml:space="preserve"> – подотдели: 34л; </w:t>
      </w:r>
      <w:r w:rsidRPr="00856103">
        <w:rPr>
          <w:b/>
          <w:sz w:val="24"/>
          <w:szCs w:val="24"/>
        </w:rPr>
        <w:t>с площ 0,5 ха;</w:t>
      </w:r>
    </w:p>
    <w:p w:rsidR="00206EC9" w:rsidRPr="00906422" w:rsidRDefault="00206EC9" w:rsidP="00E40AEC">
      <w:pPr>
        <w:pStyle w:val="BodyText"/>
        <w:rPr>
          <w:szCs w:val="24"/>
        </w:rPr>
      </w:pPr>
      <w:r w:rsidRPr="00906422">
        <w:rPr>
          <w:b/>
          <w:bCs/>
          <w:szCs w:val="24"/>
        </w:rPr>
        <w:t xml:space="preserve">По МСМ </w:t>
      </w:r>
      <w:r w:rsidRPr="00906422">
        <w:rPr>
          <w:szCs w:val="24"/>
        </w:rPr>
        <w:t xml:space="preserve">– подотдели: 6и; 13ж; 16д;  34к; 35ж; 37з,к,р; 41е; 42г,з,н,р; 48е,и,к; 50 б,в; 53а; 132 з; 1034в; 1037а; 1073 б; </w:t>
      </w:r>
      <w:r w:rsidRPr="00906422">
        <w:rPr>
          <w:b/>
          <w:bCs/>
          <w:szCs w:val="24"/>
        </w:rPr>
        <w:t>с площ 221,6 ха;</w:t>
      </w:r>
    </w:p>
    <w:p w:rsidR="00206EC9" w:rsidRPr="00906422" w:rsidRDefault="00206EC9" w:rsidP="00E40AEC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>Широколистни високостъблени</w:t>
      </w:r>
    </w:p>
    <w:p w:rsidR="00206EC9" w:rsidRPr="00906422" w:rsidRDefault="00206EC9" w:rsidP="00F45588">
      <w:pPr>
        <w:pStyle w:val="Heading5"/>
        <w:ind w:left="0"/>
        <w:rPr>
          <w:sz w:val="24"/>
          <w:szCs w:val="24"/>
        </w:rPr>
      </w:pPr>
      <w:r w:rsidRPr="00F45588">
        <w:rPr>
          <w:b/>
          <w:sz w:val="24"/>
          <w:szCs w:val="24"/>
        </w:rPr>
        <w:t>ПК с пълнота 0,6-1,0</w:t>
      </w:r>
      <w:r w:rsidRPr="00906422">
        <w:rPr>
          <w:sz w:val="24"/>
          <w:szCs w:val="24"/>
        </w:rPr>
        <w:t xml:space="preserve"> – подотдели: 52н;</w:t>
      </w:r>
      <w:r w:rsidRPr="00F45588">
        <w:rPr>
          <w:b/>
          <w:sz w:val="24"/>
          <w:szCs w:val="24"/>
        </w:rPr>
        <w:t xml:space="preserve"> с площ 0,2 ха;</w:t>
      </w:r>
    </w:p>
    <w:p w:rsidR="00206EC9" w:rsidRPr="00906422" w:rsidRDefault="00206EC9" w:rsidP="00E40AEC">
      <w:pPr>
        <w:pStyle w:val="BodyText"/>
        <w:rPr>
          <w:b/>
          <w:bCs/>
          <w:szCs w:val="24"/>
        </w:rPr>
      </w:pPr>
      <w:r w:rsidRPr="00906422">
        <w:rPr>
          <w:b/>
          <w:bCs/>
          <w:szCs w:val="24"/>
        </w:rPr>
        <w:t xml:space="preserve">По МСМ </w:t>
      </w:r>
      <w:r w:rsidRPr="00906422">
        <w:rPr>
          <w:szCs w:val="24"/>
        </w:rPr>
        <w:t xml:space="preserve">– подотдели: 34и; 48 б; 50г; 51а; 52н; 1039ж; </w:t>
      </w:r>
      <w:r w:rsidRPr="00906422">
        <w:rPr>
          <w:b/>
          <w:bCs/>
          <w:szCs w:val="24"/>
        </w:rPr>
        <w:t>с площ 39,9 ха;</w:t>
      </w:r>
    </w:p>
    <w:p w:rsidR="00C538A6" w:rsidRPr="00906422" w:rsidRDefault="00C538A6" w:rsidP="00E40AEC">
      <w:pPr>
        <w:pStyle w:val="BodyText"/>
        <w:rPr>
          <w:b/>
          <w:szCs w:val="24"/>
        </w:rPr>
      </w:pPr>
    </w:p>
    <w:p w:rsidR="00206EC9" w:rsidRPr="00906422" w:rsidRDefault="00206EC9" w:rsidP="00E40AEC">
      <w:pPr>
        <w:pStyle w:val="BodyText"/>
        <w:rPr>
          <w:b/>
          <w:szCs w:val="24"/>
        </w:rPr>
      </w:pPr>
      <w:r w:rsidRPr="00906422">
        <w:rPr>
          <w:b/>
          <w:szCs w:val="24"/>
        </w:rPr>
        <w:t>ОБЩО ЗА КЛУП</w:t>
      </w:r>
      <w:r w:rsidR="005F5DAB">
        <w:rPr>
          <w:b/>
          <w:szCs w:val="24"/>
        </w:rPr>
        <w:t>ИРАНЕ:    1 837,7 ХА       В т.ч</w:t>
      </w:r>
      <w:r w:rsidRPr="00906422">
        <w:rPr>
          <w:b/>
          <w:szCs w:val="24"/>
        </w:rPr>
        <w:t xml:space="preserve">: ПК с пълнота 0,-0,5 – 27,6 ХА       </w:t>
      </w:r>
    </w:p>
    <w:p w:rsidR="00206EC9" w:rsidRPr="00906422" w:rsidRDefault="00C538A6" w:rsidP="00D50D58">
      <w:pPr>
        <w:pStyle w:val="Heading6"/>
        <w:rPr>
          <w:sz w:val="24"/>
          <w:szCs w:val="24"/>
        </w:rPr>
      </w:pPr>
      <w:r w:rsidRPr="00906422">
        <w:rPr>
          <w:sz w:val="24"/>
          <w:szCs w:val="24"/>
        </w:rPr>
        <w:t xml:space="preserve">                                                                              </w:t>
      </w:r>
      <w:r w:rsidR="00D50D58">
        <w:rPr>
          <w:sz w:val="24"/>
          <w:szCs w:val="24"/>
        </w:rPr>
        <w:t xml:space="preserve">     </w:t>
      </w:r>
      <w:r w:rsidR="00206EC9" w:rsidRPr="00906422">
        <w:rPr>
          <w:sz w:val="24"/>
          <w:szCs w:val="24"/>
        </w:rPr>
        <w:t>ПК  с пълнота 0,6-1,0 – 22,0 ХА</w:t>
      </w:r>
    </w:p>
    <w:p w:rsidR="00206EC9" w:rsidRPr="00906422" w:rsidRDefault="00C538A6" w:rsidP="00206EC9">
      <w:pPr>
        <w:jc w:val="both"/>
        <w:rPr>
          <w:b/>
          <w:bCs/>
          <w:sz w:val="24"/>
          <w:szCs w:val="24"/>
        </w:rPr>
      </w:pPr>
      <w:r w:rsidRPr="00906422">
        <w:rPr>
          <w:b/>
          <w:bCs/>
          <w:sz w:val="24"/>
          <w:szCs w:val="24"/>
          <w:lang w:val="bg-BG"/>
        </w:rPr>
        <w:t xml:space="preserve">                                             </w:t>
      </w:r>
      <w:r w:rsidR="006F7976">
        <w:rPr>
          <w:b/>
          <w:bCs/>
          <w:sz w:val="24"/>
          <w:szCs w:val="24"/>
        </w:rPr>
        <w:t xml:space="preserve">     </w:t>
      </w:r>
      <w:r w:rsidRPr="00906422">
        <w:rPr>
          <w:b/>
          <w:bCs/>
          <w:sz w:val="24"/>
          <w:szCs w:val="24"/>
          <w:lang w:val="bg-BG"/>
        </w:rPr>
        <w:t xml:space="preserve">                                     </w:t>
      </w:r>
      <w:r w:rsidR="006F7976">
        <w:rPr>
          <w:b/>
          <w:bCs/>
          <w:sz w:val="24"/>
          <w:szCs w:val="24"/>
        </w:rPr>
        <w:t xml:space="preserve">  </w:t>
      </w:r>
      <w:r w:rsidRPr="00906422">
        <w:rPr>
          <w:b/>
          <w:bCs/>
          <w:sz w:val="24"/>
          <w:szCs w:val="24"/>
          <w:lang w:val="bg-BG"/>
        </w:rPr>
        <w:t xml:space="preserve">По </w:t>
      </w:r>
      <w:r w:rsidR="00206EC9" w:rsidRPr="00906422">
        <w:rPr>
          <w:b/>
          <w:bCs/>
          <w:sz w:val="24"/>
          <w:szCs w:val="24"/>
        </w:rPr>
        <w:t xml:space="preserve">МСМ – 1 788,1 ХА </w:t>
      </w:r>
    </w:p>
    <w:sectPr w:rsidR="00206EC9" w:rsidRPr="00906422" w:rsidSect="005D2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2E3" w:rsidRDefault="00E412E3" w:rsidP="00E0778D">
      <w:r>
        <w:separator/>
      </w:r>
    </w:p>
  </w:endnote>
  <w:endnote w:type="continuationSeparator" w:id="0">
    <w:p w:rsidR="00E412E3" w:rsidRDefault="00E412E3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CA" w:rsidRDefault="00F64809" w:rsidP="00EB38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14C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4CA" w:rsidRDefault="007114CA" w:rsidP="00EB380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CA" w:rsidRDefault="00F64809" w:rsidP="00EB38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14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61A2">
      <w:rPr>
        <w:rStyle w:val="PageNumber"/>
        <w:noProof/>
      </w:rPr>
      <w:t>4</w:t>
    </w:r>
    <w:r>
      <w:rPr>
        <w:rStyle w:val="PageNumber"/>
      </w:rPr>
      <w:fldChar w:fldCharType="end"/>
    </w:r>
  </w:p>
  <w:p w:rsidR="007114CA" w:rsidRDefault="007114CA" w:rsidP="00EB380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CA" w:rsidRDefault="007114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2E3" w:rsidRDefault="00E412E3" w:rsidP="00E0778D">
      <w:r>
        <w:separator/>
      </w:r>
    </w:p>
  </w:footnote>
  <w:footnote w:type="continuationSeparator" w:id="0">
    <w:p w:rsidR="00E412E3" w:rsidRDefault="00E412E3" w:rsidP="00E07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CA" w:rsidRDefault="007114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CA" w:rsidRDefault="007114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CA" w:rsidRDefault="007114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8F6DB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29254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985184"/>
    <w:multiLevelType w:val="hybridMultilevel"/>
    <w:tmpl w:val="D3EC9F94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833F1"/>
    <w:multiLevelType w:val="hybridMultilevel"/>
    <w:tmpl w:val="676040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F7F3F"/>
    <w:multiLevelType w:val="hybridMultilevel"/>
    <w:tmpl w:val="CDCE079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BD25BD"/>
    <w:multiLevelType w:val="multilevel"/>
    <w:tmpl w:val="E43434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BDF6A4C"/>
    <w:multiLevelType w:val="hybridMultilevel"/>
    <w:tmpl w:val="34A025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60356"/>
    <w:multiLevelType w:val="hybridMultilevel"/>
    <w:tmpl w:val="CC06BE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87298"/>
    <w:multiLevelType w:val="hybridMultilevel"/>
    <w:tmpl w:val="0BECA1D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7D79E9"/>
    <w:multiLevelType w:val="hybridMultilevel"/>
    <w:tmpl w:val="6996F7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DE006C"/>
    <w:multiLevelType w:val="hybridMultilevel"/>
    <w:tmpl w:val="FD6CA0B8"/>
    <w:lvl w:ilvl="0" w:tplc="0402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50B92"/>
    <w:multiLevelType w:val="hybridMultilevel"/>
    <w:tmpl w:val="69A0A4A8"/>
    <w:lvl w:ilvl="0" w:tplc="550C2CA0">
      <w:start w:val="6"/>
      <w:numFmt w:val="bullet"/>
      <w:lvlText w:val="•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 w15:restartNumberingAfterBreak="0">
    <w:nsid w:val="2E9008C4"/>
    <w:multiLevelType w:val="hybridMultilevel"/>
    <w:tmpl w:val="FCA85144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B7857"/>
    <w:multiLevelType w:val="hybridMultilevel"/>
    <w:tmpl w:val="EB1628AE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54792"/>
    <w:multiLevelType w:val="hybridMultilevel"/>
    <w:tmpl w:val="F6DE3A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B66B1"/>
    <w:multiLevelType w:val="hybridMultilevel"/>
    <w:tmpl w:val="BC00C6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448AD"/>
    <w:multiLevelType w:val="hybridMultilevel"/>
    <w:tmpl w:val="CE3675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84602"/>
    <w:multiLevelType w:val="hybridMultilevel"/>
    <w:tmpl w:val="0EA2A76E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0" w15:restartNumberingAfterBreak="0">
    <w:nsid w:val="53244DB9"/>
    <w:multiLevelType w:val="hybridMultilevel"/>
    <w:tmpl w:val="F6687D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41879"/>
    <w:multiLevelType w:val="hybridMultilevel"/>
    <w:tmpl w:val="7F4C267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476884"/>
    <w:multiLevelType w:val="hybridMultilevel"/>
    <w:tmpl w:val="F38E48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2055F"/>
    <w:multiLevelType w:val="hybridMultilevel"/>
    <w:tmpl w:val="AA7034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90596"/>
    <w:multiLevelType w:val="hybridMultilevel"/>
    <w:tmpl w:val="D03C22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F39C9"/>
    <w:multiLevelType w:val="hybridMultilevel"/>
    <w:tmpl w:val="E162F4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E34AC"/>
    <w:multiLevelType w:val="hybridMultilevel"/>
    <w:tmpl w:val="FF1676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71799"/>
    <w:multiLevelType w:val="hybridMultilevel"/>
    <w:tmpl w:val="F34C2F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942E2"/>
    <w:multiLevelType w:val="hybridMultilevel"/>
    <w:tmpl w:val="CC3EEA42"/>
    <w:lvl w:ilvl="0" w:tplc="EDFA19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9"/>
  </w:num>
  <w:num w:numId="8">
    <w:abstractNumId w:val="11"/>
  </w:num>
  <w:num w:numId="9">
    <w:abstractNumId w:val="24"/>
  </w:num>
  <w:num w:numId="10">
    <w:abstractNumId w:val="5"/>
  </w:num>
  <w:num w:numId="11">
    <w:abstractNumId w:val="25"/>
  </w:num>
  <w:num w:numId="12">
    <w:abstractNumId w:val="27"/>
  </w:num>
  <w:num w:numId="13">
    <w:abstractNumId w:val="28"/>
  </w:num>
  <w:num w:numId="14">
    <w:abstractNumId w:val="3"/>
  </w:num>
  <w:num w:numId="15">
    <w:abstractNumId w:val="2"/>
  </w:num>
  <w:num w:numId="16">
    <w:abstractNumId w:val="13"/>
  </w:num>
  <w:num w:numId="17">
    <w:abstractNumId w:val="8"/>
  </w:num>
  <w:num w:numId="18">
    <w:abstractNumId w:val="6"/>
  </w:num>
  <w:num w:numId="19">
    <w:abstractNumId w:val="22"/>
  </w:num>
  <w:num w:numId="20">
    <w:abstractNumId w:val="18"/>
  </w:num>
  <w:num w:numId="21">
    <w:abstractNumId w:val="15"/>
  </w:num>
  <w:num w:numId="22">
    <w:abstractNumId w:val="4"/>
  </w:num>
  <w:num w:numId="23">
    <w:abstractNumId w:val="14"/>
  </w:num>
  <w:num w:numId="24">
    <w:abstractNumId w:val="17"/>
  </w:num>
  <w:num w:numId="25">
    <w:abstractNumId w:val="20"/>
  </w:num>
  <w:num w:numId="26">
    <w:abstractNumId w:val="23"/>
  </w:num>
  <w:num w:numId="27">
    <w:abstractNumId w:val="10"/>
  </w:num>
  <w:num w:numId="28">
    <w:abstractNumId w:val="16"/>
  </w:num>
  <w:num w:numId="29">
    <w:abstractNumId w:val="7"/>
  </w:num>
  <w:num w:numId="3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027"/>
    <w:rsid w:val="00000160"/>
    <w:rsid w:val="0000049C"/>
    <w:rsid w:val="0000052A"/>
    <w:rsid w:val="00000664"/>
    <w:rsid w:val="000006F2"/>
    <w:rsid w:val="0000164F"/>
    <w:rsid w:val="00002391"/>
    <w:rsid w:val="00002811"/>
    <w:rsid w:val="00002A55"/>
    <w:rsid w:val="00002AE0"/>
    <w:rsid w:val="00002C27"/>
    <w:rsid w:val="00002CD4"/>
    <w:rsid w:val="00002D1D"/>
    <w:rsid w:val="000031B4"/>
    <w:rsid w:val="00003475"/>
    <w:rsid w:val="00003729"/>
    <w:rsid w:val="000037C4"/>
    <w:rsid w:val="00004012"/>
    <w:rsid w:val="0000425F"/>
    <w:rsid w:val="00004826"/>
    <w:rsid w:val="000048D2"/>
    <w:rsid w:val="000049DC"/>
    <w:rsid w:val="00004B0C"/>
    <w:rsid w:val="00005311"/>
    <w:rsid w:val="00005451"/>
    <w:rsid w:val="0000575C"/>
    <w:rsid w:val="00005FDB"/>
    <w:rsid w:val="00006518"/>
    <w:rsid w:val="00006A8E"/>
    <w:rsid w:val="00006AEF"/>
    <w:rsid w:val="00006D9C"/>
    <w:rsid w:val="00006E49"/>
    <w:rsid w:val="00006EDE"/>
    <w:rsid w:val="000075B1"/>
    <w:rsid w:val="00007A9A"/>
    <w:rsid w:val="0001035B"/>
    <w:rsid w:val="0001048F"/>
    <w:rsid w:val="0001052D"/>
    <w:rsid w:val="0001134E"/>
    <w:rsid w:val="000119CB"/>
    <w:rsid w:val="00011C44"/>
    <w:rsid w:val="000122F1"/>
    <w:rsid w:val="00012390"/>
    <w:rsid w:val="00012A5F"/>
    <w:rsid w:val="00012AB2"/>
    <w:rsid w:val="00012AE7"/>
    <w:rsid w:val="00012BD9"/>
    <w:rsid w:val="000132CC"/>
    <w:rsid w:val="0001336A"/>
    <w:rsid w:val="00013422"/>
    <w:rsid w:val="00013448"/>
    <w:rsid w:val="0001392C"/>
    <w:rsid w:val="00013DEA"/>
    <w:rsid w:val="000141F6"/>
    <w:rsid w:val="00014B1A"/>
    <w:rsid w:val="0001526A"/>
    <w:rsid w:val="00015B38"/>
    <w:rsid w:val="00015CF0"/>
    <w:rsid w:val="00015D00"/>
    <w:rsid w:val="0001648C"/>
    <w:rsid w:val="00016681"/>
    <w:rsid w:val="00016939"/>
    <w:rsid w:val="00016BD2"/>
    <w:rsid w:val="00017791"/>
    <w:rsid w:val="000201BF"/>
    <w:rsid w:val="00020209"/>
    <w:rsid w:val="00020659"/>
    <w:rsid w:val="000212AE"/>
    <w:rsid w:val="00021B15"/>
    <w:rsid w:val="00021C7F"/>
    <w:rsid w:val="00022B44"/>
    <w:rsid w:val="000241EE"/>
    <w:rsid w:val="0002430E"/>
    <w:rsid w:val="00024E1B"/>
    <w:rsid w:val="00024E21"/>
    <w:rsid w:val="00024EFF"/>
    <w:rsid w:val="0002527E"/>
    <w:rsid w:val="0002591B"/>
    <w:rsid w:val="00025F57"/>
    <w:rsid w:val="00026259"/>
    <w:rsid w:val="0002629A"/>
    <w:rsid w:val="00026859"/>
    <w:rsid w:val="00026B7D"/>
    <w:rsid w:val="00026D77"/>
    <w:rsid w:val="000270AF"/>
    <w:rsid w:val="0002727B"/>
    <w:rsid w:val="00027358"/>
    <w:rsid w:val="000275FB"/>
    <w:rsid w:val="0002763F"/>
    <w:rsid w:val="000277F6"/>
    <w:rsid w:val="0003173C"/>
    <w:rsid w:val="000317A2"/>
    <w:rsid w:val="00031B9F"/>
    <w:rsid w:val="00031E60"/>
    <w:rsid w:val="0003209F"/>
    <w:rsid w:val="000320AE"/>
    <w:rsid w:val="0003233D"/>
    <w:rsid w:val="000324D6"/>
    <w:rsid w:val="000327DE"/>
    <w:rsid w:val="00033008"/>
    <w:rsid w:val="00033558"/>
    <w:rsid w:val="000336F5"/>
    <w:rsid w:val="00033737"/>
    <w:rsid w:val="0003373F"/>
    <w:rsid w:val="00033743"/>
    <w:rsid w:val="00033A34"/>
    <w:rsid w:val="000347F6"/>
    <w:rsid w:val="00034CF9"/>
    <w:rsid w:val="000356C6"/>
    <w:rsid w:val="000357AB"/>
    <w:rsid w:val="00035993"/>
    <w:rsid w:val="00035C85"/>
    <w:rsid w:val="00036108"/>
    <w:rsid w:val="00036351"/>
    <w:rsid w:val="000366A8"/>
    <w:rsid w:val="000367E8"/>
    <w:rsid w:val="000371ED"/>
    <w:rsid w:val="000372B1"/>
    <w:rsid w:val="000373D9"/>
    <w:rsid w:val="00037D43"/>
    <w:rsid w:val="00037F7E"/>
    <w:rsid w:val="0004010E"/>
    <w:rsid w:val="00040295"/>
    <w:rsid w:val="000407D1"/>
    <w:rsid w:val="0004094E"/>
    <w:rsid w:val="00040BC7"/>
    <w:rsid w:val="00040BE4"/>
    <w:rsid w:val="000418D4"/>
    <w:rsid w:val="00041B18"/>
    <w:rsid w:val="00041B8C"/>
    <w:rsid w:val="000427B0"/>
    <w:rsid w:val="00042E85"/>
    <w:rsid w:val="00043330"/>
    <w:rsid w:val="000438AA"/>
    <w:rsid w:val="00044185"/>
    <w:rsid w:val="000444EC"/>
    <w:rsid w:val="0004476B"/>
    <w:rsid w:val="0004486A"/>
    <w:rsid w:val="0004492B"/>
    <w:rsid w:val="00044B18"/>
    <w:rsid w:val="00044E2E"/>
    <w:rsid w:val="0004585F"/>
    <w:rsid w:val="000458AA"/>
    <w:rsid w:val="00045BEA"/>
    <w:rsid w:val="00046408"/>
    <w:rsid w:val="000464A8"/>
    <w:rsid w:val="000466F0"/>
    <w:rsid w:val="00047454"/>
    <w:rsid w:val="00047603"/>
    <w:rsid w:val="000500CC"/>
    <w:rsid w:val="000511B2"/>
    <w:rsid w:val="00051921"/>
    <w:rsid w:val="00051B0A"/>
    <w:rsid w:val="00052874"/>
    <w:rsid w:val="000528B6"/>
    <w:rsid w:val="000537F6"/>
    <w:rsid w:val="00053C33"/>
    <w:rsid w:val="00053F0F"/>
    <w:rsid w:val="0005403B"/>
    <w:rsid w:val="000542F0"/>
    <w:rsid w:val="000544E4"/>
    <w:rsid w:val="000546ED"/>
    <w:rsid w:val="0005472B"/>
    <w:rsid w:val="0005490A"/>
    <w:rsid w:val="0005511E"/>
    <w:rsid w:val="00055136"/>
    <w:rsid w:val="000555C4"/>
    <w:rsid w:val="000555D6"/>
    <w:rsid w:val="0005586F"/>
    <w:rsid w:val="00055D0F"/>
    <w:rsid w:val="0005626F"/>
    <w:rsid w:val="00056635"/>
    <w:rsid w:val="000568C4"/>
    <w:rsid w:val="00056B04"/>
    <w:rsid w:val="000575CD"/>
    <w:rsid w:val="00060028"/>
    <w:rsid w:val="000606B8"/>
    <w:rsid w:val="0006092D"/>
    <w:rsid w:val="00061336"/>
    <w:rsid w:val="00061519"/>
    <w:rsid w:val="0006229C"/>
    <w:rsid w:val="0006259C"/>
    <w:rsid w:val="00062621"/>
    <w:rsid w:val="00062727"/>
    <w:rsid w:val="00062A88"/>
    <w:rsid w:val="00062CF9"/>
    <w:rsid w:val="000638A7"/>
    <w:rsid w:val="00064316"/>
    <w:rsid w:val="00064BB0"/>
    <w:rsid w:val="0006506D"/>
    <w:rsid w:val="00065234"/>
    <w:rsid w:val="0006557A"/>
    <w:rsid w:val="00065987"/>
    <w:rsid w:val="00066E88"/>
    <w:rsid w:val="000672C4"/>
    <w:rsid w:val="000676D1"/>
    <w:rsid w:val="000678A2"/>
    <w:rsid w:val="00067B33"/>
    <w:rsid w:val="0007174D"/>
    <w:rsid w:val="000719E2"/>
    <w:rsid w:val="00071A4D"/>
    <w:rsid w:val="00071BA2"/>
    <w:rsid w:val="00071D06"/>
    <w:rsid w:val="00071E5A"/>
    <w:rsid w:val="00072809"/>
    <w:rsid w:val="000728CB"/>
    <w:rsid w:val="0007297A"/>
    <w:rsid w:val="000729CC"/>
    <w:rsid w:val="00072EE7"/>
    <w:rsid w:val="00073217"/>
    <w:rsid w:val="000738B7"/>
    <w:rsid w:val="00073937"/>
    <w:rsid w:val="00074458"/>
    <w:rsid w:val="0007486F"/>
    <w:rsid w:val="00074DBF"/>
    <w:rsid w:val="00074E8F"/>
    <w:rsid w:val="00075396"/>
    <w:rsid w:val="00075776"/>
    <w:rsid w:val="00076075"/>
    <w:rsid w:val="0007608B"/>
    <w:rsid w:val="000760CA"/>
    <w:rsid w:val="00077992"/>
    <w:rsid w:val="00077FEF"/>
    <w:rsid w:val="000801F1"/>
    <w:rsid w:val="000803AB"/>
    <w:rsid w:val="000804BA"/>
    <w:rsid w:val="000808D2"/>
    <w:rsid w:val="0008105F"/>
    <w:rsid w:val="000812BA"/>
    <w:rsid w:val="000819E7"/>
    <w:rsid w:val="00081F3B"/>
    <w:rsid w:val="000821B7"/>
    <w:rsid w:val="000824EF"/>
    <w:rsid w:val="000824F2"/>
    <w:rsid w:val="00082D94"/>
    <w:rsid w:val="00082DE9"/>
    <w:rsid w:val="0008301B"/>
    <w:rsid w:val="00083592"/>
    <w:rsid w:val="000842FD"/>
    <w:rsid w:val="000843B2"/>
    <w:rsid w:val="00084E24"/>
    <w:rsid w:val="00085079"/>
    <w:rsid w:val="00085386"/>
    <w:rsid w:val="00085588"/>
    <w:rsid w:val="0008593E"/>
    <w:rsid w:val="00085C49"/>
    <w:rsid w:val="00086423"/>
    <w:rsid w:val="00086AA4"/>
    <w:rsid w:val="00086C56"/>
    <w:rsid w:val="00086D1E"/>
    <w:rsid w:val="00086D9B"/>
    <w:rsid w:val="00086E00"/>
    <w:rsid w:val="0008714D"/>
    <w:rsid w:val="0009008F"/>
    <w:rsid w:val="0009060D"/>
    <w:rsid w:val="0009074E"/>
    <w:rsid w:val="000909A0"/>
    <w:rsid w:val="0009137C"/>
    <w:rsid w:val="000914AA"/>
    <w:rsid w:val="00091F19"/>
    <w:rsid w:val="000920C3"/>
    <w:rsid w:val="0009280C"/>
    <w:rsid w:val="00092D77"/>
    <w:rsid w:val="00092F99"/>
    <w:rsid w:val="00093387"/>
    <w:rsid w:val="000944B2"/>
    <w:rsid w:val="00094749"/>
    <w:rsid w:val="00094EC1"/>
    <w:rsid w:val="000970D7"/>
    <w:rsid w:val="0009778E"/>
    <w:rsid w:val="00097B27"/>
    <w:rsid w:val="00097F59"/>
    <w:rsid w:val="000A01DE"/>
    <w:rsid w:val="000A0479"/>
    <w:rsid w:val="000A0F14"/>
    <w:rsid w:val="000A12B9"/>
    <w:rsid w:val="000A1603"/>
    <w:rsid w:val="000A1B4A"/>
    <w:rsid w:val="000A203B"/>
    <w:rsid w:val="000A241B"/>
    <w:rsid w:val="000A26DA"/>
    <w:rsid w:val="000A27D6"/>
    <w:rsid w:val="000A2A7D"/>
    <w:rsid w:val="000A2D0E"/>
    <w:rsid w:val="000A322D"/>
    <w:rsid w:val="000A3824"/>
    <w:rsid w:val="000A3C98"/>
    <w:rsid w:val="000A423E"/>
    <w:rsid w:val="000A436D"/>
    <w:rsid w:val="000A514F"/>
    <w:rsid w:val="000A52F6"/>
    <w:rsid w:val="000A5C80"/>
    <w:rsid w:val="000A6576"/>
    <w:rsid w:val="000A65BC"/>
    <w:rsid w:val="000A67AB"/>
    <w:rsid w:val="000A6A7B"/>
    <w:rsid w:val="000A6D27"/>
    <w:rsid w:val="000B002D"/>
    <w:rsid w:val="000B074A"/>
    <w:rsid w:val="000B0BFD"/>
    <w:rsid w:val="000B0E0C"/>
    <w:rsid w:val="000B0F61"/>
    <w:rsid w:val="000B139D"/>
    <w:rsid w:val="000B13BF"/>
    <w:rsid w:val="000B13C2"/>
    <w:rsid w:val="000B1459"/>
    <w:rsid w:val="000B179F"/>
    <w:rsid w:val="000B19B3"/>
    <w:rsid w:val="000B1B48"/>
    <w:rsid w:val="000B1D9A"/>
    <w:rsid w:val="000B1E59"/>
    <w:rsid w:val="000B209E"/>
    <w:rsid w:val="000B213E"/>
    <w:rsid w:val="000B21D5"/>
    <w:rsid w:val="000B254F"/>
    <w:rsid w:val="000B3409"/>
    <w:rsid w:val="000B3625"/>
    <w:rsid w:val="000B3959"/>
    <w:rsid w:val="000B3E18"/>
    <w:rsid w:val="000B404C"/>
    <w:rsid w:val="000B48B7"/>
    <w:rsid w:val="000B4DD8"/>
    <w:rsid w:val="000B4E7E"/>
    <w:rsid w:val="000B51F6"/>
    <w:rsid w:val="000B530A"/>
    <w:rsid w:val="000B56F3"/>
    <w:rsid w:val="000B5AF5"/>
    <w:rsid w:val="000B5B68"/>
    <w:rsid w:val="000B6A29"/>
    <w:rsid w:val="000B6D12"/>
    <w:rsid w:val="000B6D60"/>
    <w:rsid w:val="000B6FA0"/>
    <w:rsid w:val="000B6FEC"/>
    <w:rsid w:val="000B7433"/>
    <w:rsid w:val="000B7858"/>
    <w:rsid w:val="000B7950"/>
    <w:rsid w:val="000C00A4"/>
    <w:rsid w:val="000C028C"/>
    <w:rsid w:val="000C09A4"/>
    <w:rsid w:val="000C0E5B"/>
    <w:rsid w:val="000C147B"/>
    <w:rsid w:val="000C19FA"/>
    <w:rsid w:val="000C1C09"/>
    <w:rsid w:val="000C21FC"/>
    <w:rsid w:val="000C28A9"/>
    <w:rsid w:val="000C2A72"/>
    <w:rsid w:val="000C326F"/>
    <w:rsid w:val="000C35D8"/>
    <w:rsid w:val="000C3717"/>
    <w:rsid w:val="000C3BEA"/>
    <w:rsid w:val="000C3D3C"/>
    <w:rsid w:val="000C3F60"/>
    <w:rsid w:val="000C4452"/>
    <w:rsid w:val="000C48A3"/>
    <w:rsid w:val="000C4A88"/>
    <w:rsid w:val="000C4FBF"/>
    <w:rsid w:val="000C617B"/>
    <w:rsid w:val="000C7277"/>
    <w:rsid w:val="000C73C6"/>
    <w:rsid w:val="000C73DC"/>
    <w:rsid w:val="000C7AEF"/>
    <w:rsid w:val="000C7C68"/>
    <w:rsid w:val="000D042D"/>
    <w:rsid w:val="000D0948"/>
    <w:rsid w:val="000D09EF"/>
    <w:rsid w:val="000D1093"/>
    <w:rsid w:val="000D14E9"/>
    <w:rsid w:val="000D16ED"/>
    <w:rsid w:val="000D180F"/>
    <w:rsid w:val="000D1E3C"/>
    <w:rsid w:val="000D1F98"/>
    <w:rsid w:val="000D2B36"/>
    <w:rsid w:val="000D2CBF"/>
    <w:rsid w:val="000D3422"/>
    <w:rsid w:val="000D348F"/>
    <w:rsid w:val="000D3DB7"/>
    <w:rsid w:val="000D47EA"/>
    <w:rsid w:val="000D4BF2"/>
    <w:rsid w:val="000D4EEF"/>
    <w:rsid w:val="000D4F03"/>
    <w:rsid w:val="000D4FC3"/>
    <w:rsid w:val="000D5BF0"/>
    <w:rsid w:val="000D65DD"/>
    <w:rsid w:val="000D7857"/>
    <w:rsid w:val="000E0369"/>
    <w:rsid w:val="000E047A"/>
    <w:rsid w:val="000E09C1"/>
    <w:rsid w:val="000E0B52"/>
    <w:rsid w:val="000E0FCF"/>
    <w:rsid w:val="000E100B"/>
    <w:rsid w:val="000E1133"/>
    <w:rsid w:val="000E13BE"/>
    <w:rsid w:val="000E15D9"/>
    <w:rsid w:val="000E1D81"/>
    <w:rsid w:val="000E1F7A"/>
    <w:rsid w:val="000E22E3"/>
    <w:rsid w:val="000E2432"/>
    <w:rsid w:val="000E24F9"/>
    <w:rsid w:val="000E30EC"/>
    <w:rsid w:val="000E3B06"/>
    <w:rsid w:val="000E3FA1"/>
    <w:rsid w:val="000E3FDD"/>
    <w:rsid w:val="000E42C5"/>
    <w:rsid w:val="000E43B6"/>
    <w:rsid w:val="000E47E7"/>
    <w:rsid w:val="000E4953"/>
    <w:rsid w:val="000E4BEB"/>
    <w:rsid w:val="000E4DFC"/>
    <w:rsid w:val="000E50E5"/>
    <w:rsid w:val="000E5C94"/>
    <w:rsid w:val="000E60AA"/>
    <w:rsid w:val="000E6C8D"/>
    <w:rsid w:val="000F03C9"/>
    <w:rsid w:val="000F0D82"/>
    <w:rsid w:val="000F0EC7"/>
    <w:rsid w:val="000F0F4B"/>
    <w:rsid w:val="000F174D"/>
    <w:rsid w:val="000F19C5"/>
    <w:rsid w:val="000F19CE"/>
    <w:rsid w:val="000F19E7"/>
    <w:rsid w:val="000F1B1B"/>
    <w:rsid w:val="000F1CE3"/>
    <w:rsid w:val="000F2515"/>
    <w:rsid w:val="000F2903"/>
    <w:rsid w:val="000F2937"/>
    <w:rsid w:val="000F3071"/>
    <w:rsid w:val="000F3C83"/>
    <w:rsid w:val="000F4051"/>
    <w:rsid w:val="000F4065"/>
    <w:rsid w:val="000F4205"/>
    <w:rsid w:val="000F436F"/>
    <w:rsid w:val="000F4505"/>
    <w:rsid w:val="000F4DE0"/>
    <w:rsid w:val="000F522D"/>
    <w:rsid w:val="000F54D0"/>
    <w:rsid w:val="000F55F1"/>
    <w:rsid w:val="000F5AAB"/>
    <w:rsid w:val="000F5ADF"/>
    <w:rsid w:val="000F5B9C"/>
    <w:rsid w:val="000F5CBF"/>
    <w:rsid w:val="000F6222"/>
    <w:rsid w:val="000F6742"/>
    <w:rsid w:val="000F694C"/>
    <w:rsid w:val="000F6EC9"/>
    <w:rsid w:val="000F7C90"/>
    <w:rsid w:val="000F7E11"/>
    <w:rsid w:val="000F7F96"/>
    <w:rsid w:val="0010089B"/>
    <w:rsid w:val="00101E25"/>
    <w:rsid w:val="00101E72"/>
    <w:rsid w:val="001020EB"/>
    <w:rsid w:val="00102C71"/>
    <w:rsid w:val="00103732"/>
    <w:rsid w:val="00103739"/>
    <w:rsid w:val="00103751"/>
    <w:rsid w:val="0010449B"/>
    <w:rsid w:val="00104A4D"/>
    <w:rsid w:val="00104EC6"/>
    <w:rsid w:val="001052F3"/>
    <w:rsid w:val="001053B2"/>
    <w:rsid w:val="0010545F"/>
    <w:rsid w:val="00105A98"/>
    <w:rsid w:val="001064D0"/>
    <w:rsid w:val="00106D86"/>
    <w:rsid w:val="00107764"/>
    <w:rsid w:val="00107E07"/>
    <w:rsid w:val="00110CF8"/>
    <w:rsid w:val="00111087"/>
    <w:rsid w:val="00111543"/>
    <w:rsid w:val="00111A01"/>
    <w:rsid w:val="00111DEA"/>
    <w:rsid w:val="00111F4D"/>
    <w:rsid w:val="0011228A"/>
    <w:rsid w:val="001124AB"/>
    <w:rsid w:val="0011260C"/>
    <w:rsid w:val="00112E16"/>
    <w:rsid w:val="00112F7B"/>
    <w:rsid w:val="00113930"/>
    <w:rsid w:val="00114001"/>
    <w:rsid w:val="0011405A"/>
    <w:rsid w:val="001142E0"/>
    <w:rsid w:val="00114F6F"/>
    <w:rsid w:val="001151FE"/>
    <w:rsid w:val="0011560E"/>
    <w:rsid w:val="0011587F"/>
    <w:rsid w:val="00115C6F"/>
    <w:rsid w:val="001163DB"/>
    <w:rsid w:val="00116D0A"/>
    <w:rsid w:val="00116F92"/>
    <w:rsid w:val="00117710"/>
    <w:rsid w:val="00117BFB"/>
    <w:rsid w:val="00117EF4"/>
    <w:rsid w:val="00120143"/>
    <w:rsid w:val="0012048D"/>
    <w:rsid w:val="001204CA"/>
    <w:rsid w:val="00120885"/>
    <w:rsid w:val="001215AD"/>
    <w:rsid w:val="0012195B"/>
    <w:rsid w:val="00121AA6"/>
    <w:rsid w:val="00121F09"/>
    <w:rsid w:val="001227AD"/>
    <w:rsid w:val="001227CA"/>
    <w:rsid w:val="001228A6"/>
    <w:rsid w:val="00122AA0"/>
    <w:rsid w:val="00122DC7"/>
    <w:rsid w:val="00122E58"/>
    <w:rsid w:val="00122FF6"/>
    <w:rsid w:val="001236E6"/>
    <w:rsid w:val="0012382F"/>
    <w:rsid w:val="00123D4D"/>
    <w:rsid w:val="00123E93"/>
    <w:rsid w:val="00124235"/>
    <w:rsid w:val="001246D9"/>
    <w:rsid w:val="001249D1"/>
    <w:rsid w:val="00124C6B"/>
    <w:rsid w:val="0012529F"/>
    <w:rsid w:val="001256DF"/>
    <w:rsid w:val="00125E2C"/>
    <w:rsid w:val="00126263"/>
    <w:rsid w:val="00126533"/>
    <w:rsid w:val="001272CC"/>
    <w:rsid w:val="00127B36"/>
    <w:rsid w:val="00127C1A"/>
    <w:rsid w:val="00127E4C"/>
    <w:rsid w:val="0013106B"/>
    <w:rsid w:val="001315B5"/>
    <w:rsid w:val="00131B20"/>
    <w:rsid w:val="0013296C"/>
    <w:rsid w:val="001329B1"/>
    <w:rsid w:val="00132CB0"/>
    <w:rsid w:val="00133AE6"/>
    <w:rsid w:val="00133EA9"/>
    <w:rsid w:val="00134451"/>
    <w:rsid w:val="00134523"/>
    <w:rsid w:val="0013486B"/>
    <w:rsid w:val="00134BA2"/>
    <w:rsid w:val="00135A69"/>
    <w:rsid w:val="00135ADE"/>
    <w:rsid w:val="00135C54"/>
    <w:rsid w:val="00135FE6"/>
    <w:rsid w:val="00136067"/>
    <w:rsid w:val="0013611A"/>
    <w:rsid w:val="00136158"/>
    <w:rsid w:val="001363DC"/>
    <w:rsid w:val="00136819"/>
    <w:rsid w:val="0013682C"/>
    <w:rsid w:val="00137583"/>
    <w:rsid w:val="0013765F"/>
    <w:rsid w:val="001377D9"/>
    <w:rsid w:val="00140177"/>
    <w:rsid w:val="00140772"/>
    <w:rsid w:val="00140CCC"/>
    <w:rsid w:val="0014104A"/>
    <w:rsid w:val="00141264"/>
    <w:rsid w:val="00141871"/>
    <w:rsid w:val="001424FD"/>
    <w:rsid w:val="00142752"/>
    <w:rsid w:val="00142DF5"/>
    <w:rsid w:val="001430AD"/>
    <w:rsid w:val="00143F7B"/>
    <w:rsid w:val="00143FC8"/>
    <w:rsid w:val="0014411A"/>
    <w:rsid w:val="00144517"/>
    <w:rsid w:val="001447AA"/>
    <w:rsid w:val="00144DA4"/>
    <w:rsid w:val="00144F92"/>
    <w:rsid w:val="00144FBB"/>
    <w:rsid w:val="0014559E"/>
    <w:rsid w:val="00146063"/>
    <w:rsid w:val="00146556"/>
    <w:rsid w:val="00147035"/>
    <w:rsid w:val="001471A2"/>
    <w:rsid w:val="0014749A"/>
    <w:rsid w:val="00150581"/>
    <w:rsid w:val="0015058E"/>
    <w:rsid w:val="00150E3E"/>
    <w:rsid w:val="00151023"/>
    <w:rsid w:val="001511CA"/>
    <w:rsid w:val="001519CA"/>
    <w:rsid w:val="0015230F"/>
    <w:rsid w:val="001524C9"/>
    <w:rsid w:val="00152B12"/>
    <w:rsid w:val="00152C86"/>
    <w:rsid w:val="001531B8"/>
    <w:rsid w:val="0015333B"/>
    <w:rsid w:val="0015396A"/>
    <w:rsid w:val="00153E6A"/>
    <w:rsid w:val="001542C2"/>
    <w:rsid w:val="001542F0"/>
    <w:rsid w:val="00155563"/>
    <w:rsid w:val="00155758"/>
    <w:rsid w:val="001557FC"/>
    <w:rsid w:val="0015595F"/>
    <w:rsid w:val="00155BEA"/>
    <w:rsid w:val="00155DDD"/>
    <w:rsid w:val="0015615C"/>
    <w:rsid w:val="001565C5"/>
    <w:rsid w:val="00156867"/>
    <w:rsid w:val="00156DAB"/>
    <w:rsid w:val="0015760E"/>
    <w:rsid w:val="00157B9D"/>
    <w:rsid w:val="00157FD0"/>
    <w:rsid w:val="00160C16"/>
    <w:rsid w:val="0016123A"/>
    <w:rsid w:val="00161EE4"/>
    <w:rsid w:val="00162343"/>
    <w:rsid w:val="00162480"/>
    <w:rsid w:val="00162900"/>
    <w:rsid w:val="00162987"/>
    <w:rsid w:val="00162ACC"/>
    <w:rsid w:val="00162F53"/>
    <w:rsid w:val="0016317B"/>
    <w:rsid w:val="001653F3"/>
    <w:rsid w:val="00165566"/>
    <w:rsid w:val="0016564D"/>
    <w:rsid w:val="0016566C"/>
    <w:rsid w:val="00165739"/>
    <w:rsid w:val="00165AE4"/>
    <w:rsid w:val="0016710F"/>
    <w:rsid w:val="00167627"/>
    <w:rsid w:val="0017068E"/>
    <w:rsid w:val="00170757"/>
    <w:rsid w:val="00170AEA"/>
    <w:rsid w:val="00170BC7"/>
    <w:rsid w:val="001716AC"/>
    <w:rsid w:val="001718C3"/>
    <w:rsid w:val="001718F3"/>
    <w:rsid w:val="00171960"/>
    <w:rsid w:val="00171C45"/>
    <w:rsid w:val="0017262E"/>
    <w:rsid w:val="001728E8"/>
    <w:rsid w:val="00172D03"/>
    <w:rsid w:val="00172EFA"/>
    <w:rsid w:val="00172F9D"/>
    <w:rsid w:val="00173035"/>
    <w:rsid w:val="0017322E"/>
    <w:rsid w:val="001732EC"/>
    <w:rsid w:val="00173947"/>
    <w:rsid w:val="00173BCD"/>
    <w:rsid w:val="00173E07"/>
    <w:rsid w:val="001744BB"/>
    <w:rsid w:val="0017469B"/>
    <w:rsid w:val="00174AF0"/>
    <w:rsid w:val="00174BF9"/>
    <w:rsid w:val="00175060"/>
    <w:rsid w:val="00175258"/>
    <w:rsid w:val="001752AB"/>
    <w:rsid w:val="00175874"/>
    <w:rsid w:val="00175CA4"/>
    <w:rsid w:val="00175EAD"/>
    <w:rsid w:val="00175F31"/>
    <w:rsid w:val="00176518"/>
    <w:rsid w:val="0017663F"/>
    <w:rsid w:val="00176A49"/>
    <w:rsid w:val="00177B51"/>
    <w:rsid w:val="00177E0F"/>
    <w:rsid w:val="0018087C"/>
    <w:rsid w:val="00181104"/>
    <w:rsid w:val="00181B48"/>
    <w:rsid w:val="00182675"/>
    <w:rsid w:val="0018277D"/>
    <w:rsid w:val="00182DA9"/>
    <w:rsid w:val="00183299"/>
    <w:rsid w:val="0018331C"/>
    <w:rsid w:val="00183492"/>
    <w:rsid w:val="00183636"/>
    <w:rsid w:val="00183C38"/>
    <w:rsid w:val="00183DDA"/>
    <w:rsid w:val="00183DE6"/>
    <w:rsid w:val="00183E1E"/>
    <w:rsid w:val="00183EC0"/>
    <w:rsid w:val="0018408D"/>
    <w:rsid w:val="001841B4"/>
    <w:rsid w:val="001841C0"/>
    <w:rsid w:val="001845F0"/>
    <w:rsid w:val="00184678"/>
    <w:rsid w:val="001849B6"/>
    <w:rsid w:val="00184D5B"/>
    <w:rsid w:val="001851D2"/>
    <w:rsid w:val="0018612C"/>
    <w:rsid w:val="0018642A"/>
    <w:rsid w:val="00186669"/>
    <w:rsid w:val="00186CB7"/>
    <w:rsid w:val="001871EC"/>
    <w:rsid w:val="001876AF"/>
    <w:rsid w:val="001915CC"/>
    <w:rsid w:val="00192011"/>
    <w:rsid w:val="0019214F"/>
    <w:rsid w:val="00192154"/>
    <w:rsid w:val="0019243A"/>
    <w:rsid w:val="0019257B"/>
    <w:rsid w:val="00192B8A"/>
    <w:rsid w:val="00192D70"/>
    <w:rsid w:val="00192F17"/>
    <w:rsid w:val="00192F92"/>
    <w:rsid w:val="001935BF"/>
    <w:rsid w:val="00194155"/>
    <w:rsid w:val="0019432F"/>
    <w:rsid w:val="00194677"/>
    <w:rsid w:val="00194F23"/>
    <w:rsid w:val="001950C9"/>
    <w:rsid w:val="00195459"/>
    <w:rsid w:val="00195A3A"/>
    <w:rsid w:val="00195A62"/>
    <w:rsid w:val="00195E17"/>
    <w:rsid w:val="0019648F"/>
    <w:rsid w:val="0019665D"/>
    <w:rsid w:val="001974A5"/>
    <w:rsid w:val="00197A63"/>
    <w:rsid w:val="00197B01"/>
    <w:rsid w:val="00197CAE"/>
    <w:rsid w:val="001A038E"/>
    <w:rsid w:val="001A05BB"/>
    <w:rsid w:val="001A10C1"/>
    <w:rsid w:val="001A1169"/>
    <w:rsid w:val="001A1261"/>
    <w:rsid w:val="001A1510"/>
    <w:rsid w:val="001A1F2B"/>
    <w:rsid w:val="001A2447"/>
    <w:rsid w:val="001A2E83"/>
    <w:rsid w:val="001A2F6A"/>
    <w:rsid w:val="001A2FF6"/>
    <w:rsid w:val="001A3892"/>
    <w:rsid w:val="001A4186"/>
    <w:rsid w:val="001A41D7"/>
    <w:rsid w:val="001A4369"/>
    <w:rsid w:val="001A48B8"/>
    <w:rsid w:val="001A4A81"/>
    <w:rsid w:val="001A4C09"/>
    <w:rsid w:val="001A53FE"/>
    <w:rsid w:val="001A578E"/>
    <w:rsid w:val="001A5983"/>
    <w:rsid w:val="001A5A3E"/>
    <w:rsid w:val="001A5C9A"/>
    <w:rsid w:val="001A5D02"/>
    <w:rsid w:val="001A5D13"/>
    <w:rsid w:val="001A5DDD"/>
    <w:rsid w:val="001A6BAE"/>
    <w:rsid w:val="001A6C1C"/>
    <w:rsid w:val="001A6C9B"/>
    <w:rsid w:val="001A720B"/>
    <w:rsid w:val="001A7848"/>
    <w:rsid w:val="001A7874"/>
    <w:rsid w:val="001A7A54"/>
    <w:rsid w:val="001B12AB"/>
    <w:rsid w:val="001B16DB"/>
    <w:rsid w:val="001B1797"/>
    <w:rsid w:val="001B1B42"/>
    <w:rsid w:val="001B1F88"/>
    <w:rsid w:val="001B1FA9"/>
    <w:rsid w:val="001B318F"/>
    <w:rsid w:val="001B3C0D"/>
    <w:rsid w:val="001B3D3D"/>
    <w:rsid w:val="001B3D4C"/>
    <w:rsid w:val="001B3F57"/>
    <w:rsid w:val="001B40E3"/>
    <w:rsid w:val="001B4303"/>
    <w:rsid w:val="001B489F"/>
    <w:rsid w:val="001B518D"/>
    <w:rsid w:val="001B5565"/>
    <w:rsid w:val="001B584E"/>
    <w:rsid w:val="001B5E04"/>
    <w:rsid w:val="001B5EAB"/>
    <w:rsid w:val="001B6099"/>
    <w:rsid w:val="001B61A2"/>
    <w:rsid w:val="001B65B4"/>
    <w:rsid w:val="001B6A80"/>
    <w:rsid w:val="001B6B48"/>
    <w:rsid w:val="001B6CB0"/>
    <w:rsid w:val="001B6D55"/>
    <w:rsid w:val="001B6DD3"/>
    <w:rsid w:val="001B6EBD"/>
    <w:rsid w:val="001B6F3C"/>
    <w:rsid w:val="001B7760"/>
    <w:rsid w:val="001B7CFE"/>
    <w:rsid w:val="001C0320"/>
    <w:rsid w:val="001C0622"/>
    <w:rsid w:val="001C08ED"/>
    <w:rsid w:val="001C0A3B"/>
    <w:rsid w:val="001C0BF8"/>
    <w:rsid w:val="001C0F13"/>
    <w:rsid w:val="001C11E3"/>
    <w:rsid w:val="001C149C"/>
    <w:rsid w:val="001C19BF"/>
    <w:rsid w:val="001C1B2A"/>
    <w:rsid w:val="001C1C65"/>
    <w:rsid w:val="001C1CDD"/>
    <w:rsid w:val="001C1EC6"/>
    <w:rsid w:val="001C22C8"/>
    <w:rsid w:val="001C236E"/>
    <w:rsid w:val="001C2ED1"/>
    <w:rsid w:val="001C2F82"/>
    <w:rsid w:val="001C3165"/>
    <w:rsid w:val="001C3310"/>
    <w:rsid w:val="001C33E9"/>
    <w:rsid w:val="001C34A6"/>
    <w:rsid w:val="001C37DC"/>
    <w:rsid w:val="001C3907"/>
    <w:rsid w:val="001C3E44"/>
    <w:rsid w:val="001C4145"/>
    <w:rsid w:val="001C4347"/>
    <w:rsid w:val="001C4597"/>
    <w:rsid w:val="001C4CAE"/>
    <w:rsid w:val="001C5A25"/>
    <w:rsid w:val="001C6280"/>
    <w:rsid w:val="001C664F"/>
    <w:rsid w:val="001C6696"/>
    <w:rsid w:val="001C677E"/>
    <w:rsid w:val="001C7A14"/>
    <w:rsid w:val="001D158C"/>
    <w:rsid w:val="001D19C9"/>
    <w:rsid w:val="001D2191"/>
    <w:rsid w:val="001D233A"/>
    <w:rsid w:val="001D23FB"/>
    <w:rsid w:val="001D255A"/>
    <w:rsid w:val="001D3072"/>
    <w:rsid w:val="001D34E8"/>
    <w:rsid w:val="001D383F"/>
    <w:rsid w:val="001D44F6"/>
    <w:rsid w:val="001D492D"/>
    <w:rsid w:val="001D4A76"/>
    <w:rsid w:val="001D4D78"/>
    <w:rsid w:val="001D50F4"/>
    <w:rsid w:val="001D51AE"/>
    <w:rsid w:val="001D540C"/>
    <w:rsid w:val="001D553E"/>
    <w:rsid w:val="001D579D"/>
    <w:rsid w:val="001D58EF"/>
    <w:rsid w:val="001D598A"/>
    <w:rsid w:val="001D5A0C"/>
    <w:rsid w:val="001D5A2E"/>
    <w:rsid w:val="001D5D0D"/>
    <w:rsid w:val="001D5EE0"/>
    <w:rsid w:val="001D66A0"/>
    <w:rsid w:val="001D6D83"/>
    <w:rsid w:val="001D7208"/>
    <w:rsid w:val="001D7378"/>
    <w:rsid w:val="001D7AC9"/>
    <w:rsid w:val="001D7BD6"/>
    <w:rsid w:val="001D7D4E"/>
    <w:rsid w:val="001E0EF4"/>
    <w:rsid w:val="001E0F12"/>
    <w:rsid w:val="001E1099"/>
    <w:rsid w:val="001E11D7"/>
    <w:rsid w:val="001E17EE"/>
    <w:rsid w:val="001E1D59"/>
    <w:rsid w:val="001E2049"/>
    <w:rsid w:val="001E2149"/>
    <w:rsid w:val="001E21FD"/>
    <w:rsid w:val="001E2202"/>
    <w:rsid w:val="001E2ABA"/>
    <w:rsid w:val="001E3D8D"/>
    <w:rsid w:val="001E4682"/>
    <w:rsid w:val="001E483A"/>
    <w:rsid w:val="001E4875"/>
    <w:rsid w:val="001E527C"/>
    <w:rsid w:val="001E53AC"/>
    <w:rsid w:val="001E55B5"/>
    <w:rsid w:val="001E5740"/>
    <w:rsid w:val="001E58FF"/>
    <w:rsid w:val="001E5913"/>
    <w:rsid w:val="001E597D"/>
    <w:rsid w:val="001E599D"/>
    <w:rsid w:val="001E64C7"/>
    <w:rsid w:val="001E6A9D"/>
    <w:rsid w:val="001E6DB4"/>
    <w:rsid w:val="001E6F9F"/>
    <w:rsid w:val="001E7CBA"/>
    <w:rsid w:val="001E7F4D"/>
    <w:rsid w:val="001F0043"/>
    <w:rsid w:val="001F076E"/>
    <w:rsid w:val="001F0914"/>
    <w:rsid w:val="001F09C4"/>
    <w:rsid w:val="001F0BC3"/>
    <w:rsid w:val="001F0BEC"/>
    <w:rsid w:val="001F0C93"/>
    <w:rsid w:val="001F0DBA"/>
    <w:rsid w:val="001F11FD"/>
    <w:rsid w:val="001F1379"/>
    <w:rsid w:val="001F196D"/>
    <w:rsid w:val="001F1C25"/>
    <w:rsid w:val="001F1FB9"/>
    <w:rsid w:val="001F25A7"/>
    <w:rsid w:val="001F2866"/>
    <w:rsid w:val="001F2D69"/>
    <w:rsid w:val="001F3284"/>
    <w:rsid w:val="001F32D1"/>
    <w:rsid w:val="001F3455"/>
    <w:rsid w:val="001F3822"/>
    <w:rsid w:val="001F3B75"/>
    <w:rsid w:val="001F3E1F"/>
    <w:rsid w:val="001F3EB3"/>
    <w:rsid w:val="001F3FE6"/>
    <w:rsid w:val="001F4E5F"/>
    <w:rsid w:val="001F4FC5"/>
    <w:rsid w:val="001F50C0"/>
    <w:rsid w:val="001F5294"/>
    <w:rsid w:val="001F5887"/>
    <w:rsid w:val="001F5C2E"/>
    <w:rsid w:val="001F616D"/>
    <w:rsid w:val="001F79D3"/>
    <w:rsid w:val="001F7B59"/>
    <w:rsid w:val="001F7FD9"/>
    <w:rsid w:val="0020017E"/>
    <w:rsid w:val="00200270"/>
    <w:rsid w:val="00200F79"/>
    <w:rsid w:val="002015B2"/>
    <w:rsid w:val="0020177B"/>
    <w:rsid w:val="00201D04"/>
    <w:rsid w:val="0020206E"/>
    <w:rsid w:val="00202232"/>
    <w:rsid w:val="002026D9"/>
    <w:rsid w:val="00202A39"/>
    <w:rsid w:val="00202D0D"/>
    <w:rsid w:val="002030AF"/>
    <w:rsid w:val="00203167"/>
    <w:rsid w:val="0020359D"/>
    <w:rsid w:val="00204104"/>
    <w:rsid w:val="00204177"/>
    <w:rsid w:val="002043E2"/>
    <w:rsid w:val="00204D99"/>
    <w:rsid w:val="00204F44"/>
    <w:rsid w:val="00205562"/>
    <w:rsid w:val="00205621"/>
    <w:rsid w:val="00205912"/>
    <w:rsid w:val="00205E8B"/>
    <w:rsid w:val="00206609"/>
    <w:rsid w:val="00206770"/>
    <w:rsid w:val="00206AD1"/>
    <w:rsid w:val="00206EC9"/>
    <w:rsid w:val="0020719D"/>
    <w:rsid w:val="00207364"/>
    <w:rsid w:val="00207718"/>
    <w:rsid w:val="00207993"/>
    <w:rsid w:val="002079EC"/>
    <w:rsid w:val="00207FAC"/>
    <w:rsid w:val="002105C8"/>
    <w:rsid w:val="0021064A"/>
    <w:rsid w:val="00210DB5"/>
    <w:rsid w:val="00211364"/>
    <w:rsid w:val="00211A15"/>
    <w:rsid w:val="00211CD7"/>
    <w:rsid w:val="00211D1C"/>
    <w:rsid w:val="00211E56"/>
    <w:rsid w:val="00211EB2"/>
    <w:rsid w:val="002126A2"/>
    <w:rsid w:val="00212C36"/>
    <w:rsid w:val="002131AF"/>
    <w:rsid w:val="00213C5E"/>
    <w:rsid w:val="00213E25"/>
    <w:rsid w:val="002147D9"/>
    <w:rsid w:val="00215103"/>
    <w:rsid w:val="0021522B"/>
    <w:rsid w:val="002158DB"/>
    <w:rsid w:val="00215961"/>
    <w:rsid w:val="002159F0"/>
    <w:rsid w:val="00215C83"/>
    <w:rsid w:val="00215E4C"/>
    <w:rsid w:val="0021610F"/>
    <w:rsid w:val="00216283"/>
    <w:rsid w:val="00216668"/>
    <w:rsid w:val="00216B9E"/>
    <w:rsid w:val="002170E1"/>
    <w:rsid w:val="002179BF"/>
    <w:rsid w:val="00217BEF"/>
    <w:rsid w:val="002202A0"/>
    <w:rsid w:val="00220755"/>
    <w:rsid w:val="00221EE2"/>
    <w:rsid w:val="00221F0F"/>
    <w:rsid w:val="00222019"/>
    <w:rsid w:val="002222EF"/>
    <w:rsid w:val="002226DC"/>
    <w:rsid w:val="002228BB"/>
    <w:rsid w:val="00222B90"/>
    <w:rsid w:val="00223380"/>
    <w:rsid w:val="00223693"/>
    <w:rsid w:val="00223861"/>
    <w:rsid w:val="00223D38"/>
    <w:rsid w:val="00223F22"/>
    <w:rsid w:val="00224143"/>
    <w:rsid w:val="002241EB"/>
    <w:rsid w:val="00224FEC"/>
    <w:rsid w:val="00225328"/>
    <w:rsid w:val="0022559D"/>
    <w:rsid w:val="002255AC"/>
    <w:rsid w:val="00225626"/>
    <w:rsid w:val="00225B5B"/>
    <w:rsid w:val="00226539"/>
    <w:rsid w:val="00226545"/>
    <w:rsid w:val="00227268"/>
    <w:rsid w:val="00227C5A"/>
    <w:rsid w:val="00230AB3"/>
    <w:rsid w:val="00230F9A"/>
    <w:rsid w:val="002313F5"/>
    <w:rsid w:val="0023144C"/>
    <w:rsid w:val="00231621"/>
    <w:rsid w:val="0023164E"/>
    <w:rsid w:val="00231709"/>
    <w:rsid w:val="002317AC"/>
    <w:rsid w:val="00231BC0"/>
    <w:rsid w:val="00231DFE"/>
    <w:rsid w:val="00231F4E"/>
    <w:rsid w:val="00232B67"/>
    <w:rsid w:val="00232D27"/>
    <w:rsid w:val="00233652"/>
    <w:rsid w:val="00234A57"/>
    <w:rsid w:val="00234BDC"/>
    <w:rsid w:val="00234DBB"/>
    <w:rsid w:val="00234DF4"/>
    <w:rsid w:val="00235A07"/>
    <w:rsid w:val="00235D04"/>
    <w:rsid w:val="00235E92"/>
    <w:rsid w:val="00236236"/>
    <w:rsid w:val="00236598"/>
    <w:rsid w:val="00236AA8"/>
    <w:rsid w:val="0023752E"/>
    <w:rsid w:val="0023760E"/>
    <w:rsid w:val="00237794"/>
    <w:rsid w:val="002378FB"/>
    <w:rsid w:val="0023796A"/>
    <w:rsid w:val="002404B9"/>
    <w:rsid w:val="00240B91"/>
    <w:rsid w:val="00240DA8"/>
    <w:rsid w:val="00240E22"/>
    <w:rsid w:val="00241249"/>
    <w:rsid w:val="002416FE"/>
    <w:rsid w:val="00242199"/>
    <w:rsid w:val="0024221B"/>
    <w:rsid w:val="00242507"/>
    <w:rsid w:val="002425C8"/>
    <w:rsid w:val="00242681"/>
    <w:rsid w:val="00242976"/>
    <w:rsid w:val="00242B74"/>
    <w:rsid w:val="00242F02"/>
    <w:rsid w:val="00242F99"/>
    <w:rsid w:val="00243971"/>
    <w:rsid w:val="00243FDD"/>
    <w:rsid w:val="0024410F"/>
    <w:rsid w:val="00244B11"/>
    <w:rsid w:val="00244DAF"/>
    <w:rsid w:val="002454A4"/>
    <w:rsid w:val="002456FE"/>
    <w:rsid w:val="00245DBC"/>
    <w:rsid w:val="00245F90"/>
    <w:rsid w:val="00246C53"/>
    <w:rsid w:val="002474EE"/>
    <w:rsid w:val="002476B0"/>
    <w:rsid w:val="002477AF"/>
    <w:rsid w:val="002508E2"/>
    <w:rsid w:val="00250C8A"/>
    <w:rsid w:val="00250D21"/>
    <w:rsid w:val="00250DFA"/>
    <w:rsid w:val="00250EEC"/>
    <w:rsid w:val="00251AEE"/>
    <w:rsid w:val="00252A19"/>
    <w:rsid w:val="002536EE"/>
    <w:rsid w:val="0025376A"/>
    <w:rsid w:val="00253DC0"/>
    <w:rsid w:val="00253EAC"/>
    <w:rsid w:val="00253FAC"/>
    <w:rsid w:val="00254396"/>
    <w:rsid w:val="002544E9"/>
    <w:rsid w:val="0025489A"/>
    <w:rsid w:val="002549BF"/>
    <w:rsid w:val="002558FC"/>
    <w:rsid w:val="00255C5B"/>
    <w:rsid w:val="00256242"/>
    <w:rsid w:val="00256290"/>
    <w:rsid w:val="00256AEE"/>
    <w:rsid w:val="00256FD0"/>
    <w:rsid w:val="002575A5"/>
    <w:rsid w:val="00257694"/>
    <w:rsid w:val="00257D76"/>
    <w:rsid w:val="00257F32"/>
    <w:rsid w:val="00257F62"/>
    <w:rsid w:val="002603AE"/>
    <w:rsid w:val="00261A88"/>
    <w:rsid w:val="00261B85"/>
    <w:rsid w:val="00261C47"/>
    <w:rsid w:val="00261CDA"/>
    <w:rsid w:val="00261E2A"/>
    <w:rsid w:val="00262211"/>
    <w:rsid w:val="0026221D"/>
    <w:rsid w:val="00262257"/>
    <w:rsid w:val="00262B44"/>
    <w:rsid w:val="00262BAD"/>
    <w:rsid w:val="00262C2B"/>
    <w:rsid w:val="00263AAA"/>
    <w:rsid w:val="00263EEB"/>
    <w:rsid w:val="00264432"/>
    <w:rsid w:val="00264457"/>
    <w:rsid w:val="00264754"/>
    <w:rsid w:val="00264A3E"/>
    <w:rsid w:val="00264DB9"/>
    <w:rsid w:val="00264DCE"/>
    <w:rsid w:val="00265655"/>
    <w:rsid w:val="00266EBF"/>
    <w:rsid w:val="002672D6"/>
    <w:rsid w:val="002675D2"/>
    <w:rsid w:val="002701F4"/>
    <w:rsid w:val="00270428"/>
    <w:rsid w:val="00270739"/>
    <w:rsid w:val="00270762"/>
    <w:rsid w:val="00271375"/>
    <w:rsid w:val="0027196F"/>
    <w:rsid w:val="00271BD8"/>
    <w:rsid w:val="00271BE6"/>
    <w:rsid w:val="00272115"/>
    <w:rsid w:val="0027214D"/>
    <w:rsid w:val="002726BE"/>
    <w:rsid w:val="0027305C"/>
    <w:rsid w:val="00273DDD"/>
    <w:rsid w:val="00273FCA"/>
    <w:rsid w:val="00274653"/>
    <w:rsid w:val="002747EA"/>
    <w:rsid w:val="0027482F"/>
    <w:rsid w:val="00274C73"/>
    <w:rsid w:val="00274F8A"/>
    <w:rsid w:val="002753DF"/>
    <w:rsid w:val="00275448"/>
    <w:rsid w:val="00275872"/>
    <w:rsid w:val="00275A38"/>
    <w:rsid w:val="00275B40"/>
    <w:rsid w:val="00275C8E"/>
    <w:rsid w:val="00275D90"/>
    <w:rsid w:val="00276175"/>
    <w:rsid w:val="002761CA"/>
    <w:rsid w:val="002761CF"/>
    <w:rsid w:val="002770C2"/>
    <w:rsid w:val="0027773D"/>
    <w:rsid w:val="0027781D"/>
    <w:rsid w:val="00277887"/>
    <w:rsid w:val="00277D6C"/>
    <w:rsid w:val="00277EF8"/>
    <w:rsid w:val="00280869"/>
    <w:rsid w:val="002809AA"/>
    <w:rsid w:val="00280C9E"/>
    <w:rsid w:val="00280D37"/>
    <w:rsid w:val="00281158"/>
    <w:rsid w:val="0028130A"/>
    <w:rsid w:val="00281969"/>
    <w:rsid w:val="002819E7"/>
    <w:rsid w:val="00281B1E"/>
    <w:rsid w:val="0028296B"/>
    <w:rsid w:val="00282A39"/>
    <w:rsid w:val="00282B11"/>
    <w:rsid w:val="002831E7"/>
    <w:rsid w:val="0028325F"/>
    <w:rsid w:val="00283888"/>
    <w:rsid w:val="00283936"/>
    <w:rsid w:val="00283F28"/>
    <w:rsid w:val="00284314"/>
    <w:rsid w:val="002847DC"/>
    <w:rsid w:val="00284AE3"/>
    <w:rsid w:val="00284C00"/>
    <w:rsid w:val="002855CE"/>
    <w:rsid w:val="00285A0C"/>
    <w:rsid w:val="00286195"/>
    <w:rsid w:val="002861E9"/>
    <w:rsid w:val="002864F7"/>
    <w:rsid w:val="00286939"/>
    <w:rsid w:val="00286B0E"/>
    <w:rsid w:val="00286F4C"/>
    <w:rsid w:val="00287834"/>
    <w:rsid w:val="00287E3B"/>
    <w:rsid w:val="00287EA4"/>
    <w:rsid w:val="00287FF2"/>
    <w:rsid w:val="002906B0"/>
    <w:rsid w:val="00290D9C"/>
    <w:rsid w:val="00292982"/>
    <w:rsid w:val="00292A1D"/>
    <w:rsid w:val="00293148"/>
    <w:rsid w:val="002933CF"/>
    <w:rsid w:val="002934F5"/>
    <w:rsid w:val="00293CE9"/>
    <w:rsid w:val="00293FE2"/>
    <w:rsid w:val="002947B4"/>
    <w:rsid w:val="00294EB5"/>
    <w:rsid w:val="0029543E"/>
    <w:rsid w:val="0029543F"/>
    <w:rsid w:val="0029586B"/>
    <w:rsid w:val="002958D5"/>
    <w:rsid w:val="00295B65"/>
    <w:rsid w:val="00295F9A"/>
    <w:rsid w:val="002960B3"/>
    <w:rsid w:val="002965ED"/>
    <w:rsid w:val="0029672A"/>
    <w:rsid w:val="00296767"/>
    <w:rsid w:val="00296BA0"/>
    <w:rsid w:val="00296D5B"/>
    <w:rsid w:val="002970A7"/>
    <w:rsid w:val="00297626"/>
    <w:rsid w:val="00297897"/>
    <w:rsid w:val="002979F5"/>
    <w:rsid w:val="00297F61"/>
    <w:rsid w:val="00297FB8"/>
    <w:rsid w:val="002A007A"/>
    <w:rsid w:val="002A0817"/>
    <w:rsid w:val="002A0898"/>
    <w:rsid w:val="002A0AF2"/>
    <w:rsid w:val="002A0E98"/>
    <w:rsid w:val="002A13AE"/>
    <w:rsid w:val="002A152B"/>
    <w:rsid w:val="002A168C"/>
    <w:rsid w:val="002A1CD3"/>
    <w:rsid w:val="002A249D"/>
    <w:rsid w:val="002A2895"/>
    <w:rsid w:val="002A323F"/>
    <w:rsid w:val="002A3ADB"/>
    <w:rsid w:val="002A3C36"/>
    <w:rsid w:val="002A3C71"/>
    <w:rsid w:val="002A466A"/>
    <w:rsid w:val="002A49B7"/>
    <w:rsid w:val="002A4A12"/>
    <w:rsid w:val="002A504A"/>
    <w:rsid w:val="002A53A6"/>
    <w:rsid w:val="002A5AC4"/>
    <w:rsid w:val="002A5EC3"/>
    <w:rsid w:val="002A6210"/>
    <w:rsid w:val="002A6432"/>
    <w:rsid w:val="002A7055"/>
    <w:rsid w:val="002A76BB"/>
    <w:rsid w:val="002A76CF"/>
    <w:rsid w:val="002A77B3"/>
    <w:rsid w:val="002B01E6"/>
    <w:rsid w:val="002B0630"/>
    <w:rsid w:val="002B0B99"/>
    <w:rsid w:val="002B0E3B"/>
    <w:rsid w:val="002B0E99"/>
    <w:rsid w:val="002B10F6"/>
    <w:rsid w:val="002B1C73"/>
    <w:rsid w:val="002B1D6B"/>
    <w:rsid w:val="002B35BD"/>
    <w:rsid w:val="002B3E0F"/>
    <w:rsid w:val="002B4BAB"/>
    <w:rsid w:val="002B5E79"/>
    <w:rsid w:val="002B6748"/>
    <w:rsid w:val="002B74A9"/>
    <w:rsid w:val="002B7D2F"/>
    <w:rsid w:val="002C00D3"/>
    <w:rsid w:val="002C02E5"/>
    <w:rsid w:val="002C0958"/>
    <w:rsid w:val="002C0B28"/>
    <w:rsid w:val="002C0DC0"/>
    <w:rsid w:val="002C0FFF"/>
    <w:rsid w:val="002C138B"/>
    <w:rsid w:val="002C20B2"/>
    <w:rsid w:val="002C25BB"/>
    <w:rsid w:val="002C271F"/>
    <w:rsid w:val="002C2800"/>
    <w:rsid w:val="002C3192"/>
    <w:rsid w:val="002C37C6"/>
    <w:rsid w:val="002C3A71"/>
    <w:rsid w:val="002C3B66"/>
    <w:rsid w:val="002C4244"/>
    <w:rsid w:val="002C43A5"/>
    <w:rsid w:val="002C5354"/>
    <w:rsid w:val="002C59A6"/>
    <w:rsid w:val="002C6050"/>
    <w:rsid w:val="002C6276"/>
    <w:rsid w:val="002C6435"/>
    <w:rsid w:val="002C6490"/>
    <w:rsid w:val="002C66DD"/>
    <w:rsid w:val="002C68CD"/>
    <w:rsid w:val="002C796F"/>
    <w:rsid w:val="002C7BF8"/>
    <w:rsid w:val="002C7CB7"/>
    <w:rsid w:val="002D02D9"/>
    <w:rsid w:val="002D0331"/>
    <w:rsid w:val="002D06B8"/>
    <w:rsid w:val="002D08F3"/>
    <w:rsid w:val="002D13F1"/>
    <w:rsid w:val="002D1923"/>
    <w:rsid w:val="002D1B07"/>
    <w:rsid w:val="002D1E8E"/>
    <w:rsid w:val="002D256F"/>
    <w:rsid w:val="002D32B4"/>
    <w:rsid w:val="002D37CD"/>
    <w:rsid w:val="002D3AD2"/>
    <w:rsid w:val="002D3B40"/>
    <w:rsid w:val="002D3FD3"/>
    <w:rsid w:val="002D4082"/>
    <w:rsid w:val="002D40AA"/>
    <w:rsid w:val="002D446F"/>
    <w:rsid w:val="002D4596"/>
    <w:rsid w:val="002D46D6"/>
    <w:rsid w:val="002D48C6"/>
    <w:rsid w:val="002D4C94"/>
    <w:rsid w:val="002D5DE2"/>
    <w:rsid w:val="002D5E36"/>
    <w:rsid w:val="002D66D0"/>
    <w:rsid w:val="002D69E0"/>
    <w:rsid w:val="002D6A56"/>
    <w:rsid w:val="002D6EB9"/>
    <w:rsid w:val="002D726B"/>
    <w:rsid w:val="002D75BE"/>
    <w:rsid w:val="002D797E"/>
    <w:rsid w:val="002D7B30"/>
    <w:rsid w:val="002E0A10"/>
    <w:rsid w:val="002E0A41"/>
    <w:rsid w:val="002E0EE8"/>
    <w:rsid w:val="002E113C"/>
    <w:rsid w:val="002E1A40"/>
    <w:rsid w:val="002E2220"/>
    <w:rsid w:val="002E2310"/>
    <w:rsid w:val="002E252B"/>
    <w:rsid w:val="002E2B77"/>
    <w:rsid w:val="002E2E65"/>
    <w:rsid w:val="002E3005"/>
    <w:rsid w:val="002E30E8"/>
    <w:rsid w:val="002E3B7E"/>
    <w:rsid w:val="002E42A6"/>
    <w:rsid w:val="002E43D7"/>
    <w:rsid w:val="002E46C0"/>
    <w:rsid w:val="002E480E"/>
    <w:rsid w:val="002E4A23"/>
    <w:rsid w:val="002E4D09"/>
    <w:rsid w:val="002E515D"/>
    <w:rsid w:val="002E5170"/>
    <w:rsid w:val="002E54E0"/>
    <w:rsid w:val="002E565A"/>
    <w:rsid w:val="002E5B0C"/>
    <w:rsid w:val="002E5E33"/>
    <w:rsid w:val="002E5FBC"/>
    <w:rsid w:val="002E6272"/>
    <w:rsid w:val="002E649F"/>
    <w:rsid w:val="002E69C7"/>
    <w:rsid w:val="002E6B5E"/>
    <w:rsid w:val="002E6BB6"/>
    <w:rsid w:val="002E787B"/>
    <w:rsid w:val="002E7C46"/>
    <w:rsid w:val="002F0265"/>
    <w:rsid w:val="002F063E"/>
    <w:rsid w:val="002F06FD"/>
    <w:rsid w:val="002F210F"/>
    <w:rsid w:val="002F2389"/>
    <w:rsid w:val="002F2598"/>
    <w:rsid w:val="002F26C9"/>
    <w:rsid w:val="002F2A70"/>
    <w:rsid w:val="002F2D87"/>
    <w:rsid w:val="002F3954"/>
    <w:rsid w:val="002F4162"/>
    <w:rsid w:val="002F481D"/>
    <w:rsid w:val="002F4C70"/>
    <w:rsid w:val="002F4CCA"/>
    <w:rsid w:val="002F5990"/>
    <w:rsid w:val="002F5DB1"/>
    <w:rsid w:val="002F6334"/>
    <w:rsid w:val="002F64E6"/>
    <w:rsid w:val="002F67A4"/>
    <w:rsid w:val="002F68BF"/>
    <w:rsid w:val="002F73E8"/>
    <w:rsid w:val="002F7409"/>
    <w:rsid w:val="00300068"/>
    <w:rsid w:val="00300300"/>
    <w:rsid w:val="00300586"/>
    <w:rsid w:val="00301891"/>
    <w:rsid w:val="00301B83"/>
    <w:rsid w:val="00301BA9"/>
    <w:rsid w:val="00301E37"/>
    <w:rsid w:val="0030272D"/>
    <w:rsid w:val="00302C1C"/>
    <w:rsid w:val="00302E1E"/>
    <w:rsid w:val="003032ED"/>
    <w:rsid w:val="0030348E"/>
    <w:rsid w:val="003034AE"/>
    <w:rsid w:val="00303552"/>
    <w:rsid w:val="00303EF0"/>
    <w:rsid w:val="00304E73"/>
    <w:rsid w:val="00305026"/>
    <w:rsid w:val="003050BC"/>
    <w:rsid w:val="003054FB"/>
    <w:rsid w:val="00305F2E"/>
    <w:rsid w:val="00305F7D"/>
    <w:rsid w:val="00310624"/>
    <w:rsid w:val="003106BC"/>
    <w:rsid w:val="003108BB"/>
    <w:rsid w:val="0031096B"/>
    <w:rsid w:val="00310E9C"/>
    <w:rsid w:val="00311150"/>
    <w:rsid w:val="00311539"/>
    <w:rsid w:val="00311A2C"/>
    <w:rsid w:val="00311DAA"/>
    <w:rsid w:val="0031219D"/>
    <w:rsid w:val="003123BE"/>
    <w:rsid w:val="00312591"/>
    <w:rsid w:val="00312FD1"/>
    <w:rsid w:val="003130C6"/>
    <w:rsid w:val="00313640"/>
    <w:rsid w:val="003143CB"/>
    <w:rsid w:val="003143D5"/>
    <w:rsid w:val="003145C7"/>
    <w:rsid w:val="003147BC"/>
    <w:rsid w:val="003149DC"/>
    <w:rsid w:val="0031537C"/>
    <w:rsid w:val="00315B55"/>
    <w:rsid w:val="00316B95"/>
    <w:rsid w:val="00317786"/>
    <w:rsid w:val="00317B86"/>
    <w:rsid w:val="003202B0"/>
    <w:rsid w:val="0032030E"/>
    <w:rsid w:val="00320789"/>
    <w:rsid w:val="00320EA4"/>
    <w:rsid w:val="0032132D"/>
    <w:rsid w:val="00321378"/>
    <w:rsid w:val="00321660"/>
    <w:rsid w:val="003216C6"/>
    <w:rsid w:val="0032174B"/>
    <w:rsid w:val="0032190E"/>
    <w:rsid w:val="00321A8F"/>
    <w:rsid w:val="00321C28"/>
    <w:rsid w:val="0032247F"/>
    <w:rsid w:val="003229AB"/>
    <w:rsid w:val="00322A18"/>
    <w:rsid w:val="0032316D"/>
    <w:rsid w:val="00324099"/>
    <w:rsid w:val="00324174"/>
    <w:rsid w:val="003246E0"/>
    <w:rsid w:val="00324FDA"/>
    <w:rsid w:val="00325440"/>
    <w:rsid w:val="00325616"/>
    <w:rsid w:val="003257D3"/>
    <w:rsid w:val="00325BBC"/>
    <w:rsid w:val="00325EC4"/>
    <w:rsid w:val="0032632E"/>
    <w:rsid w:val="00326849"/>
    <w:rsid w:val="00326BEB"/>
    <w:rsid w:val="00326BEC"/>
    <w:rsid w:val="00327552"/>
    <w:rsid w:val="00327CCA"/>
    <w:rsid w:val="00330066"/>
    <w:rsid w:val="00330423"/>
    <w:rsid w:val="00330436"/>
    <w:rsid w:val="00330B33"/>
    <w:rsid w:val="00331E73"/>
    <w:rsid w:val="00332046"/>
    <w:rsid w:val="00332287"/>
    <w:rsid w:val="00333035"/>
    <w:rsid w:val="00333952"/>
    <w:rsid w:val="0033399B"/>
    <w:rsid w:val="00333CE1"/>
    <w:rsid w:val="00333F59"/>
    <w:rsid w:val="0033484C"/>
    <w:rsid w:val="00334AA1"/>
    <w:rsid w:val="00334BB5"/>
    <w:rsid w:val="003350E8"/>
    <w:rsid w:val="0033550B"/>
    <w:rsid w:val="0033556B"/>
    <w:rsid w:val="00335E19"/>
    <w:rsid w:val="003364F3"/>
    <w:rsid w:val="003365AE"/>
    <w:rsid w:val="00336663"/>
    <w:rsid w:val="0033682D"/>
    <w:rsid w:val="0033718D"/>
    <w:rsid w:val="00337480"/>
    <w:rsid w:val="00337BEA"/>
    <w:rsid w:val="00337E70"/>
    <w:rsid w:val="00340685"/>
    <w:rsid w:val="003406AD"/>
    <w:rsid w:val="0034084A"/>
    <w:rsid w:val="0034163E"/>
    <w:rsid w:val="00341680"/>
    <w:rsid w:val="00341AE1"/>
    <w:rsid w:val="00341C2C"/>
    <w:rsid w:val="00341CBD"/>
    <w:rsid w:val="00341E52"/>
    <w:rsid w:val="0034201C"/>
    <w:rsid w:val="0034218E"/>
    <w:rsid w:val="00342231"/>
    <w:rsid w:val="003423CF"/>
    <w:rsid w:val="0034259C"/>
    <w:rsid w:val="00343395"/>
    <w:rsid w:val="0034408E"/>
    <w:rsid w:val="00344279"/>
    <w:rsid w:val="00344527"/>
    <w:rsid w:val="003445D5"/>
    <w:rsid w:val="003446E1"/>
    <w:rsid w:val="00344A31"/>
    <w:rsid w:val="00344AD9"/>
    <w:rsid w:val="00345355"/>
    <w:rsid w:val="00345648"/>
    <w:rsid w:val="00345704"/>
    <w:rsid w:val="003457DC"/>
    <w:rsid w:val="003468F6"/>
    <w:rsid w:val="00346A7D"/>
    <w:rsid w:val="00346C94"/>
    <w:rsid w:val="0034706C"/>
    <w:rsid w:val="00347125"/>
    <w:rsid w:val="003474D7"/>
    <w:rsid w:val="00350553"/>
    <w:rsid w:val="003512D0"/>
    <w:rsid w:val="0035190D"/>
    <w:rsid w:val="00351AD7"/>
    <w:rsid w:val="00351F27"/>
    <w:rsid w:val="00352156"/>
    <w:rsid w:val="003521A3"/>
    <w:rsid w:val="00352379"/>
    <w:rsid w:val="003527A9"/>
    <w:rsid w:val="0035282B"/>
    <w:rsid w:val="00352E7A"/>
    <w:rsid w:val="00352EF5"/>
    <w:rsid w:val="00353431"/>
    <w:rsid w:val="003549B3"/>
    <w:rsid w:val="00354AF0"/>
    <w:rsid w:val="00354B47"/>
    <w:rsid w:val="00354E80"/>
    <w:rsid w:val="00354FC3"/>
    <w:rsid w:val="00355875"/>
    <w:rsid w:val="003559BC"/>
    <w:rsid w:val="00355C79"/>
    <w:rsid w:val="00356359"/>
    <w:rsid w:val="0035675D"/>
    <w:rsid w:val="00356C8E"/>
    <w:rsid w:val="00356CD8"/>
    <w:rsid w:val="00356D67"/>
    <w:rsid w:val="00356D7B"/>
    <w:rsid w:val="00357BCA"/>
    <w:rsid w:val="00357E60"/>
    <w:rsid w:val="00360872"/>
    <w:rsid w:val="003609A8"/>
    <w:rsid w:val="003614D8"/>
    <w:rsid w:val="00361EC4"/>
    <w:rsid w:val="00362325"/>
    <w:rsid w:val="00362480"/>
    <w:rsid w:val="00362D1D"/>
    <w:rsid w:val="00362E2D"/>
    <w:rsid w:val="00362E2F"/>
    <w:rsid w:val="00362F92"/>
    <w:rsid w:val="0036305A"/>
    <w:rsid w:val="0036318B"/>
    <w:rsid w:val="00363230"/>
    <w:rsid w:val="003639DB"/>
    <w:rsid w:val="00363A25"/>
    <w:rsid w:val="00363BCD"/>
    <w:rsid w:val="0036460E"/>
    <w:rsid w:val="003649D2"/>
    <w:rsid w:val="00364B00"/>
    <w:rsid w:val="00365307"/>
    <w:rsid w:val="003657E2"/>
    <w:rsid w:val="003659C3"/>
    <w:rsid w:val="00365ACB"/>
    <w:rsid w:val="00365B85"/>
    <w:rsid w:val="00365D58"/>
    <w:rsid w:val="0036625F"/>
    <w:rsid w:val="003663C9"/>
    <w:rsid w:val="003664B8"/>
    <w:rsid w:val="00366738"/>
    <w:rsid w:val="003667F1"/>
    <w:rsid w:val="00366E2D"/>
    <w:rsid w:val="0036756C"/>
    <w:rsid w:val="00367DD3"/>
    <w:rsid w:val="00367EAD"/>
    <w:rsid w:val="003700F3"/>
    <w:rsid w:val="0037029A"/>
    <w:rsid w:val="003702DA"/>
    <w:rsid w:val="00371212"/>
    <w:rsid w:val="00371622"/>
    <w:rsid w:val="003718CD"/>
    <w:rsid w:val="00372375"/>
    <w:rsid w:val="003727E1"/>
    <w:rsid w:val="0037373A"/>
    <w:rsid w:val="00373A72"/>
    <w:rsid w:val="00373BE0"/>
    <w:rsid w:val="00373E20"/>
    <w:rsid w:val="00374394"/>
    <w:rsid w:val="0037534D"/>
    <w:rsid w:val="00375DC9"/>
    <w:rsid w:val="003761F2"/>
    <w:rsid w:val="003762FE"/>
    <w:rsid w:val="00376717"/>
    <w:rsid w:val="003767C3"/>
    <w:rsid w:val="00376AEB"/>
    <w:rsid w:val="00376C86"/>
    <w:rsid w:val="00377270"/>
    <w:rsid w:val="003772B7"/>
    <w:rsid w:val="0037737B"/>
    <w:rsid w:val="0037743A"/>
    <w:rsid w:val="003776DD"/>
    <w:rsid w:val="00380745"/>
    <w:rsid w:val="00380950"/>
    <w:rsid w:val="00380957"/>
    <w:rsid w:val="00380A47"/>
    <w:rsid w:val="00380AD6"/>
    <w:rsid w:val="00380F3B"/>
    <w:rsid w:val="00381007"/>
    <w:rsid w:val="0038105E"/>
    <w:rsid w:val="0038119A"/>
    <w:rsid w:val="0038130E"/>
    <w:rsid w:val="00381CF9"/>
    <w:rsid w:val="00381F2E"/>
    <w:rsid w:val="00382048"/>
    <w:rsid w:val="003820E6"/>
    <w:rsid w:val="003820EF"/>
    <w:rsid w:val="003820F2"/>
    <w:rsid w:val="00382180"/>
    <w:rsid w:val="00382E9A"/>
    <w:rsid w:val="00383603"/>
    <w:rsid w:val="00383E1F"/>
    <w:rsid w:val="00384C24"/>
    <w:rsid w:val="00384FEC"/>
    <w:rsid w:val="00385222"/>
    <w:rsid w:val="00385A7E"/>
    <w:rsid w:val="00385CBC"/>
    <w:rsid w:val="0038691A"/>
    <w:rsid w:val="00386AEC"/>
    <w:rsid w:val="00386B42"/>
    <w:rsid w:val="00387466"/>
    <w:rsid w:val="00387FEE"/>
    <w:rsid w:val="0039034F"/>
    <w:rsid w:val="00391C95"/>
    <w:rsid w:val="003923A1"/>
    <w:rsid w:val="00392457"/>
    <w:rsid w:val="003930BA"/>
    <w:rsid w:val="003937EC"/>
    <w:rsid w:val="00393B8A"/>
    <w:rsid w:val="00393C0E"/>
    <w:rsid w:val="00393FB0"/>
    <w:rsid w:val="003941C7"/>
    <w:rsid w:val="003949EE"/>
    <w:rsid w:val="00395498"/>
    <w:rsid w:val="00395F7D"/>
    <w:rsid w:val="003960E7"/>
    <w:rsid w:val="0039683C"/>
    <w:rsid w:val="003968BD"/>
    <w:rsid w:val="00396A0C"/>
    <w:rsid w:val="00396BE6"/>
    <w:rsid w:val="00396E64"/>
    <w:rsid w:val="00396FBC"/>
    <w:rsid w:val="0039733C"/>
    <w:rsid w:val="00397507"/>
    <w:rsid w:val="00397536"/>
    <w:rsid w:val="00397722"/>
    <w:rsid w:val="0039775B"/>
    <w:rsid w:val="003978DB"/>
    <w:rsid w:val="00397972"/>
    <w:rsid w:val="00397981"/>
    <w:rsid w:val="003979F4"/>
    <w:rsid w:val="00397D64"/>
    <w:rsid w:val="00397EE0"/>
    <w:rsid w:val="003A0A3A"/>
    <w:rsid w:val="003A0D73"/>
    <w:rsid w:val="003A0E4C"/>
    <w:rsid w:val="003A120A"/>
    <w:rsid w:val="003A1337"/>
    <w:rsid w:val="003A13D0"/>
    <w:rsid w:val="003A14AA"/>
    <w:rsid w:val="003A15EC"/>
    <w:rsid w:val="003A1C92"/>
    <w:rsid w:val="003A1EAD"/>
    <w:rsid w:val="003A24E8"/>
    <w:rsid w:val="003A276B"/>
    <w:rsid w:val="003A27C8"/>
    <w:rsid w:val="003A2905"/>
    <w:rsid w:val="003A2A94"/>
    <w:rsid w:val="003A3035"/>
    <w:rsid w:val="003A31E1"/>
    <w:rsid w:val="003A3FEE"/>
    <w:rsid w:val="003A4057"/>
    <w:rsid w:val="003A43A6"/>
    <w:rsid w:val="003A542C"/>
    <w:rsid w:val="003A55CD"/>
    <w:rsid w:val="003A57DA"/>
    <w:rsid w:val="003A5A8F"/>
    <w:rsid w:val="003A673D"/>
    <w:rsid w:val="003A68A0"/>
    <w:rsid w:val="003A69E8"/>
    <w:rsid w:val="003A6EC8"/>
    <w:rsid w:val="003A6FA9"/>
    <w:rsid w:val="003A7728"/>
    <w:rsid w:val="003A79CF"/>
    <w:rsid w:val="003A7AD4"/>
    <w:rsid w:val="003A7D4D"/>
    <w:rsid w:val="003A7E30"/>
    <w:rsid w:val="003B000F"/>
    <w:rsid w:val="003B0132"/>
    <w:rsid w:val="003B0C84"/>
    <w:rsid w:val="003B0E9E"/>
    <w:rsid w:val="003B1A94"/>
    <w:rsid w:val="003B265A"/>
    <w:rsid w:val="003B2B34"/>
    <w:rsid w:val="003B3049"/>
    <w:rsid w:val="003B31A4"/>
    <w:rsid w:val="003B339E"/>
    <w:rsid w:val="003B3A0A"/>
    <w:rsid w:val="003B3B30"/>
    <w:rsid w:val="003B3C2C"/>
    <w:rsid w:val="003B3FC6"/>
    <w:rsid w:val="003B44F2"/>
    <w:rsid w:val="003B45B0"/>
    <w:rsid w:val="003B528D"/>
    <w:rsid w:val="003B5378"/>
    <w:rsid w:val="003B5F05"/>
    <w:rsid w:val="003B6743"/>
    <w:rsid w:val="003B6871"/>
    <w:rsid w:val="003B6D12"/>
    <w:rsid w:val="003B7328"/>
    <w:rsid w:val="003B76A2"/>
    <w:rsid w:val="003B7CAB"/>
    <w:rsid w:val="003C04CA"/>
    <w:rsid w:val="003C07D7"/>
    <w:rsid w:val="003C080E"/>
    <w:rsid w:val="003C0832"/>
    <w:rsid w:val="003C0B09"/>
    <w:rsid w:val="003C0FCB"/>
    <w:rsid w:val="003C189F"/>
    <w:rsid w:val="003C1F65"/>
    <w:rsid w:val="003C2819"/>
    <w:rsid w:val="003C2B8E"/>
    <w:rsid w:val="003C3351"/>
    <w:rsid w:val="003C3571"/>
    <w:rsid w:val="003C3D58"/>
    <w:rsid w:val="003C3F00"/>
    <w:rsid w:val="003C4251"/>
    <w:rsid w:val="003C48EC"/>
    <w:rsid w:val="003C4CCF"/>
    <w:rsid w:val="003C5136"/>
    <w:rsid w:val="003C53AF"/>
    <w:rsid w:val="003C5B18"/>
    <w:rsid w:val="003C601B"/>
    <w:rsid w:val="003C69F2"/>
    <w:rsid w:val="003C6D69"/>
    <w:rsid w:val="003C6D71"/>
    <w:rsid w:val="003C7365"/>
    <w:rsid w:val="003C73C3"/>
    <w:rsid w:val="003C769B"/>
    <w:rsid w:val="003C7992"/>
    <w:rsid w:val="003C79BF"/>
    <w:rsid w:val="003C7C40"/>
    <w:rsid w:val="003D0050"/>
    <w:rsid w:val="003D0DC7"/>
    <w:rsid w:val="003D13FB"/>
    <w:rsid w:val="003D1540"/>
    <w:rsid w:val="003D15F3"/>
    <w:rsid w:val="003D20E2"/>
    <w:rsid w:val="003D223C"/>
    <w:rsid w:val="003D24D4"/>
    <w:rsid w:val="003D252D"/>
    <w:rsid w:val="003D2687"/>
    <w:rsid w:val="003D31F4"/>
    <w:rsid w:val="003D32FD"/>
    <w:rsid w:val="003D3BFD"/>
    <w:rsid w:val="003D419A"/>
    <w:rsid w:val="003D41BB"/>
    <w:rsid w:val="003D4389"/>
    <w:rsid w:val="003D4744"/>
    <w:rsid w:val="003D5146"/>
    <w:rsid w:val="003D5246"/>
    <w:rsid w:val="003D5E19"/>
    <w:rsid w:val="003D5ECF"/>
    <w:rsid w:val="003D5F54"/>
    <w:rsid w:val="003D66D4"/>
    <w:rsid w:val="003D6DDF"/>
    <w:rsid w:val="003D6E92"/>
    <w:rsid w:val="003D79E2"/>
    <w:rsid w:val="003D7CFF"/>
    <w:rsid w:val="003E0057"/>
    <w:rsid w:val="003E0933"/>
    <w:rsid w:val="003E1E7B"/>
    <w:rsid w:val="003E2DDE"/>
    <w:rsid w:val="003E2ED0"/>
    <w:rsid w:val="003E2F9B"/>
    <w:rsid w:val="003E32AC"/>
    <w:rsid w:val="003E3327"/>
    <w:rsid w:val="003E3472"/>
    <w:rsid w:val="003E3CA1"/>
    <w:rsid w:val="003E40DB"/>
    <w:rsid w:val="003E41FC"/>
    <w:rsid w:val="003E433A"/>
    <w:rsid w:val="003E4CD2"/>
    <w:rsid w:val="003E4DCA"/>
    <w:rsid w:val="003E4E11"/>
    <w:rsid w:val="003E52B0"/>
    <w:rsid w:val="003E592C"/>
    <w:rsid w:val="003E5B55"/>
    <w:rsid w:val="003E5C11"/>
    <w:rsid w:val="003E632A"/>
    <w:rsid w:val="003E6747"/>
    <w:rsid w:val="003E6E98"/>
    <w:rsid w:val="003E72CF"/>
    <w:rsid w:val="003E72F5"/>
    <w:rsid w:val="003E77D3"/>
    <w:rsid w:val="003E7A1A"/>
    <w:rsid w:val="003E7A66"/>
    <w:rsid w:val="003E7E87"/>
    <w:rsid w:val="003F0081"/>
    <w:rsid w:val="003F02C8"/>
    <w:rsid w:val="003F08D4"/>
    <w:rsid w:val="003F08F9"/>
    <w:rsid w:val="003F0A12"/>
    <w:rsid w:val="003F0AC3"/>
    <w:rsid w:val="003F1116"/>
    <w:rsid w:val="003F12D6"/>
    <w:rsid w:val="003F1A88"/>
    <w:rsid w:val="003F1B13"/>
    <w:rsid w:val="003F22A4"/>
    <w:rsid w:val="003F2638"/>
    <w:rsid w:val="003F2774"/>
    <w:rsid w:val="003F29A2"/>
    <w:rsid w:val="003F3395"/>
    <w:rsid w:val="003F36BB"/>
    <w:rsid w:val="003F3FC4"/>
    <w:rsid w:val="003F44EB"/>
    <w:rsid w:val="003F47C8"/>
    <w:rsid w:val="003F4933"/>
    <w:rsid w:val="003F5B5E"/>
    <w:rsid w:val="003F6004"/>
    <w:rsid w:val="003F612E"/>
    <w:rsid w:val="003F6246"/>
    <w:rsid w:val="003F6992"/>
    <w:rsid w:val="003F6EB1"/>
    <w:rsid w:val="003F6F29"/>
    <w:rsid w:val="003F7A8D"/>
    <w:rsid w:val="00400006"/>
    <w:rsid w:val="0040043E"/>
    <w:rsid w:val="00400565"/>
    <w:rsid w:val="00400630"/>
    <w:rsid w:val="00400969"/>
    <w:rsid w:val="004009B6"/>
    <w:rsid w:val="00400AA7"/>
    <w:rsid w:val="004011A0"/>
    <w:rsid w:val="004021E9"/>
    <w:rsid w:val="004022A9"/>
    <w:rsid w:val="0040231E"/>
    <w:rsid w:val="004023CC"/>
    <w:rsid w:val="00402791"/>
    <w:rsid w:val="00402D19"/>
    <w:rsid w:val="0040304C"/>
    <w:rsid w:val="00403141"/>
    <w:rsid w:val="00403453"/>
    <w:rsid w:val="00403655"/>
    <w:rsid w:val="00403904"/>
    <w:rsid w:val="00403E6F"/>
    <w:rsid w:val="00403E95"/>
    <w:rsid w:val="00404033"/>
    <w:rsid w:val="004043D4"/>
    <w:rsid w:val="004054EF"/>
    <w:rsid w:val="004055D7"/>
    <w:rsid w:val="0040639E"/>
    <w:rsid w:val="004064A4"/>
    <w:rsid w:val="00406573"/>
    <w:rsid w:val="004065AB"/>
    <w:rsid w:val="00406738"/>
    <w:rsid w:val="00406AE9"/>
    <w:rsid w:val="00406B11"/>
    <w:rsid w:val="00407952"/>
    <w:rsid w:val="00407D8D"/>
    <w:rsid w:val="0041010D"/>
    <w:rsid w:val="0041066B"/>
    <w:rsid w:val="00410B9A"/>
    <w:rsid w:val="00410C2B"/>
    <w:rsid w:val="00410FCA"/>
    <w:rsid w:val="004112AF"/>
    <w:rsid w:val="00411469"/>
    <w:rsid w:val="00411588"/>
    <w:rsid w:val="00411A48"/>
    <w:rsid w:val="00411B31"/>
    <w:rsid w:val="00411B9C"/>
    <w:rsid w:val="00412E68"/>
    <w:rsid w:val="004132B4"/>
    <w:rsid w:val="00414247"/>
    <w:rsid w:val="0041494A"/>
    <w:rsid w:val="00414CD5"/>
    <w:rsid w:val="00414FB3"/>
    <w:rsid w:val="00415156"/>
    <w:rsid w:val="004152CC"/>
    <w:rsid w:val="004152CD"/>
    <w:rsid w:val="0041598C"/>
    <w:rsid w:val="00415CBF"/>
    <w:rsid w:val="00415DD1"/>
    <w:rsid w:val="004163DD"/>
    <w:rsid w:val="0041728F"/>
    <w:rsid w:val="00417F16"/>
    <w:rsid w:val="00420196"/>
    <w:rsid w:val="00420B2E"/>
    <w:rsid w:val="00421B46"/>
    <w:rsid w:val="00421B8F"/>
    <w:rsid w:val="00421E3B"/>
    <w:rsid w:val="00421EBA"/>
    <w:rsid w:val="00422543"/>
    <w:rsid w:val="00422AB3"/>
    <w:rsid w:val="0042352F"/>
    <w:rsid w:val="004235CB"/>
    <w:rsid w:val="00423693"/>
    <w:rsid w:val="0042371C"/>
    <w:rsid w:val="00423FBF"/>
    <w:rsid w:val="0042499E"/>
    <w:rsid w:val="00424C65"/>
    <w:rsid w:val="0042597C"/>
    <w:rsid w:val="00425E02"/>
    <w:rsid w:val="00425EE5"/>
    <w:rsid w:val="00425F9F"/>
    <w:rsid w:val="004268DB"/>
    <w:rsid w:val="00426949"/>
    <w:rsid w:val="00426BD5"/>
    <w:rsid w:val="00426BD7"/>
    <w:rsid w:val="004306FB"/>
    <w:rsid w:val="004307EC"/>
    <w:rsid w:val="00430890"/>
    <w:rsid w:val="00430D4E"/>
    <w:rsid w:val="004314BB"/>
    <w:rsid w:val="00431864"/>
    <w:rsid w:val="00431D96"/>
    <w:rsid w:val="004321EB"/>
    <w:rsid w:val="004322B9"/>
    <w:rsid w:val="00432685"/>
    <w:rsid w:val="00432CE7"/>
    <w:rsid w:val="00432DD5"/>
    <w:rsid w:val="00432E8D"/>
    <w:rsid w:val="0043327D"/>
    <w:rsid w:val="00433427"/>
    <w:rsid w:val="0043355C"/>
    <w:rsid w:val="00433935"/>
    <w:rsid w:val="00433DAD"/>
    <w:rsid w:val="00433E08"/>
    <w:rsid w:val="00434196"/>
    <w:rsid w:val="00434345"/>
    <w:rsid w:val="00434699"/>
    <w:rsid w:val="0043499B"/>
    <w:rsid w:val="00434AB3"/>
    <w:rsid w:val="0043548A"/>
    <w:rsid w:val="00435BBD"/>
    <w:rsid w:val="00435E95"/>
    <w:rsid w:val="00435F9E"/>
    <w:rsid w:val="00436293"/>
    <w:rsid w:val="00436399"/>
    <w:rsid w:val="00436541"/>
    <w:rsid w:val="00436557"/>
    <w:rsid w:val="00437238"/>
    <w:rsid w:val="004374F2"/>
    <w:rsid w:val="00437592"/>
    <w:rsid w:val="00437C9A"/>
    <w:rsid w:val="00440905"/>
    <w:rsid w:val="00440A8F"/>
    <w:rsid w:val="0044145E"/>
    <w:rsid w:val="00441846"/>
    <w:rsid w:val="004418A3"/>
    <w:rsid w:val="00441B3F"/>
    <w:rsid w:val="00441BD1"/>
    <w:rsid w:val="00441E31"/>
    <w:rsid w:val="00441ED7"/>
    <w:rsid w:val="004420A4"/>
    <w:rsid w:val="00442429"/>
    <w:rsid w:val="00442CB1"/>
    <w:rsid w:val="00442F16"/>
    <w:rsid w:val="0044385B"/>
    <w:rsid w:val="004439E2"/>
    <w:rsid w:val="00443C83"/>
    <w:rsid w:val="00443D5D"/>
    <w:rsid w:val="0044446F"/>
    <w:rsid w:val="00444A1D"/>
    <w:rsid w:val="00444AB9"/>
    <w:rsid w:val="00445282"/>
    <w:rsid w:val="00445603"/>
    <w:rsid w:val="0044570C"/>
    <w:rsid w:val="00445775"/>
    <w:rsid w:val="0044591B"/>
    <w:rsid w:val="00445B12"/>
    <w:rsid w:val="00445C45"/>
    <w:rsid w:val="00446247"/>
    <w:rsid w:val="00446252"/>
    <w:rsid w:val="0044659D"/>
    <w:rsid w:val="00447180"/>
    <w:rsid w:val="00447242"/>
    <w:rsid w:val="0045059E"/>
    <w:rsid w:val="00450AC4"/>
    <w:rsid w:val="00450F4F"/>
    <w:rsid w:val="004525F6"/>
    <w:rsid w:val="00452690"/>
    <w:rsid w:val="00452791"/>
    <w:rsid w:val="00452854"/>
    <w:rsid w:val="00452E03"/>
    <w:rsid w:val="00452FF2"/>
    <w:rsid w:val="004533E6"/>
    <w:rsid w:val="0045389F"/>
    <w:rsid w:val="0045393C"/>
    <w:rsid w:val="0045395D"/>
    <w:rsid w:val="00453B8E"/>
    <w:rsid w:val="0045438C"/>
    <w:rsid w:val="00454877"/>
    <w:rsid w:val="00454A2E"/>
    <w:rsid w:val="00454F20"/>
    <w:rsid w:val="00454FBC"/>
    <w:rsid w:val="00456A0E"/>
    <w:rsid w:val="00456E7B"/>
    <w:rsid w:val="0045704C"/>
    <w:rsid w:val="00457865"/>
    <w:rsid w:val="00457A63"/>
    <w:rsid w:val="00457B6A"/>
    <w:rsid w:val="00457CE5"/>
    <w:rsid w:val="0046090A"/>
    <w:rsid w:val="00460B11"/>
    <w:rsid w:val="00460CDC"/>
    <w:rsid w:val="00460EF8"/>
    <w:rsid w:val="00460F3C"/>
    <w:rsid w:val="00461317"/>
    <w:rsid w:val="00461369"/>
    <w:rsid w:val="0046161B"/>
    <w:rsid w:val="00461B8C"/>
    <w:rsid w:val="004622D7"/>
    <w:rsid w:val="004623FB"/>
    <w:rsid w:val="00462C2F"/>
    <w:rsid w:val="00462C30"/>
    <w:rsid w:val="00462F10"/>
    <w:rsid w:val="00463C06"/>
    <w:rsid w:val="00464242"/>
    <w:rsid w:val="0046484E"/>
    <w:rsid w:val="004649D0"/>
    <w:rsid w:val="00464ADA"/>
    <w:rsid w:val="00464DE1"/>
    <w:rsid w:val="0046577D"/>
    <w:rsid w:val="00466306"/>
    <w:rsid w:val="004663D5"/>
    <w:rsid w:val="004665CE"/>
    <w:rsid w:val="00466C89"/>
    <w:rsid w:val="00466F9B"/>
    <w:rsid w:val="004672FB"/>
    <w:rsid w:val="00467733"/>
    <w:rsid w:val="00467814"/>
    <w:rsid w:val="00467C1E"/>
    <w:rsid w:val="00467EFB"/>
    <w:rsid w:val="0047062D"/>
    <w:rsid w:val="00471118"/>
    <w:rsid w:val="00471431"/>
    <w:rsid w:val="00471667"/>
    <w:rsid w:val="00471783"/>
    <w:rsid w:val="004717AE"/>
    <w:rsid w:val="00471A71"/>
    <w:rsid w:val="00471C66"/>
    <w:rsid w:val="00471EC0"/>
    <w:rsid w:val="004725F3"/>
    <w:rsid w:val="00472D74"/>
    <w:rsid w:val="004730A8"/>
    <w:rsid w:val="00473109"/>
    <w:rsid w:val="004731F7"/>
    <w:rsid w:val="00473422"/>
    <w:rsid w:val="00473438"/>
    <w:rsid w:val="00473576"/>
    <w:rsid w:val="004737F5"/>
    <w:rsid w:val="00474449"/>
    <w:rsid w:val="00474657"/>
    <w:rsid w:val="00474747"/>
    <w:rsid w:val="00474D88"/>
    <w:rsid w:val="00474E5F"/>
    <w:rsid w:val="0047506B"/>
    <w:rsid w:val="004751BB"/>
    <w:rsid w:val="004765E1"/>
    <w:rsid w:val="00476679"/>
    <w:rsid w:val="004768B6"/>
    <w:rsid w:val="004769C9"/>
    <w:rsid w:val="00476AF5"/>
    <w:rsid w:val="00477328"/>
    <w:rsid w:val="00477771"/>
    <w:rsid w:val="00477ECF"/>
    <w:rsid w:val="004800AE"/>
    <w:rsid w:val="0048081F"/>
    <w:rsid w:val="004813EC"/>
    <w:rsid w:val="00482756"/>
    <w:rsid w:val="004829F5"/>
    <w:rsid w:val="0048303F"/>
    <w:rsid w:val="00483867"/>
    <w:rsid w:val="004846A8"/>
    <w:rsid w:val="00484F79"/>
    <w:rsid w:val="00485360"/>
    <w:rsid w:val="00485D00"/>
    <w:rsid w:val="00485F74"/>
    <w:rsid w:val="004860FE"/>
    <w:rsid w:val="00486436"/>
    <w:rsid w:val="0048674E"/>
    <w:rsid w:val="00486D73"/>
    <w:rsid w:val="00487CA6"/>
    <w:rsid w:val="00487E8D"/>
    <w:rsid w:val="00490003"/>
    <w:rsid w:val="004901C4"/>
    <w:rsid w:val="0049161C"/>
    <w:rsid w:val="00491937"/>
    <w:rsid w:val="00491E33"/>
    <w:rsid w:val="00492009"/>
    <w:rsid w:val="00492430"/>
    <w:rsid w:val="00492F72"/>
    <w:rsid w:val="00494535"/>
    <w:rsid w:val="0049458F"/>
    <w:rsid w:val="00494ED0"/>
    <w:rsid w:val="00495572"/>
    <w:rsid w:val="00495698"/>
    <w:rsid w:val="00495708"/>
    <w:rsid w:val="004957AD"/>
    <w:rsid w:val="004957DB"/>
    <w:rsid w:val="00495884"/>
    <w:rsid w:val="00495B5C"/>
    <w:rsid w:val="00495C68"/>
    <w:rsid w:val="00496281"/>
    <w:rsid w:val="0049647D"/>
    <w:rsid w:val="00496AB2"/>
    <w:rsid w:val="00496BD5"/>
    <w:rsid w:val="00496E7F"/>
    <w:rsid w:val="00497504"/>
    <w:rsid w:val="0049798B"/>
    <w:rsid w:val="004A0318"/>
    <w:rsid w:val="004A05A4"/>
    <w:rsid w:val="004A0ACC"/>
    <w:rsid w:val="004A0B98"/>
    <w:rsid w:val="004A113A"/>
    <w:rsid w:val="004A1976"/>
    <w:rsid w:val="004A1C4E"/>
    <w:rsid w:val="004A2394"/>
    <w:rsid w:val="004A27FC"/>
    <w:rsid w:val="004A29EF"/>
    <w:rsid w:val="004A2A13"/>
    <w:rsid w:val="004A2CF2"/>
    <w:rsid w:val="004A31FE"/>
    <w:rsid w:val="004A42CF"/>
    <w:rsid w:val="004A4807"/>
    <w:rsid w:val="004A4AC2"/>
    <w:rsid w:val="004A54AD"/>
    <w:rsid w:val="004A593A"/>
    <w:rsid w:val="004A5A94"/>
    <w:rsid w:val="004A5D95"/>
    <w:rsid w:val="004A65AC"/>
    <w:rsid w:val="004A6EC6"/>
    <w:rsid w:val="004A756B"/>
    <w:rsid w:val="004A7AC1"/>
    <w:rsid w:val="004A7CC9"/>
    <w:rsid w:val="004A7CE5"/>
    <w:rsid w:val="004B0D9D"/>
    <w:rsid w:val="004B0E65"/>
    <w:rsid w:val="004B10E9"/>
    <w:rsid w:val="004B1415"/>
    <w:rsid w:val="004B1B1D"/>
    <w:rsid w:val="004B1D2A"/>
    <w:rsid w:val="004B1F80"/>
    <w:rsid w:val="004B230A"/>
    <w:rsid w:val="004B2325"/>
    <w:rsid w:val="004B23F8"/>
    <w:rsid w:val="004B240B"/>
    <w:rsid w:val="004B2942"/>
    <w:rsid w:val="004B3A31"/>
    <w:rsid w:val="004B3B9E"/>
    <w:rsid w:val="004B3FBC"/>
    <w:rsid w:val="004B411F"/>
    <w:rsid w:val="004B438C"/>
    <w:rsid w:val="004B442F"/>
    <w:rsid w:val="004B49E5"/>
    <w:rsid w:val="004B556F"/>
    <w:rsid w:val="004B57C3"/>
    <w:rsid w:val="004B5818"/>
    <w:rsid w:val="004B5AE1"/>
    <w:rsid w:val="004B5C06"/>
    <w:rsid w:val="004B67D5"/>
    <w:rsid w:val="004B6C89"/>
    <w:rsid w:val="004B7C77"/>
    <w:rsid w:val="004B7D16"/>
    <w:rsid w:val="004B7DA1"/>
    <w:rsid w:val="004C0042"/>
    <w:rsid w:val="004C0263"/>
    <w:rsid w:val="004C026F"/>
    <w:rsid w:val="004C0817"/>
    <w:rsid w:val="004C0A9A"/>
    <w:rsid w:val="004C0EA1"/>
    <w:rsid w:val="004C16D5"/>
    <w:rsid w:val="004C218F"/>
    <w:rsid w:val="004C28F9"/>
    <w:rsid w:val="004C3ABA"/>
    <w:rsid w:val="004C3AF6"/>
    <w:rsid w:val="004C3C27"/>
    <w:rsid w:val="004C3C9C"/>
    <w:rsid w:val="004C4228"/>
    <w:rsid w:val="004C458A"/>
    <w:rsid w:val="004C4A76"/>
    <w:rsid w:val="004C4E04"/>
    <w:rsid w:val="004C4FA0"/>
    <w:rsid w:val="004C53F0"/>
    <w:rsid w:val="004C5728"/>
    <w:rsid w:val="004C5AE1"/>
    <w:rsid w:val="004C5B8D"/>
    <w:rsid w:val="004C6052"/>
    <w:rsid w:val="004C614D"/>
    <w:rsid w:val="004C623E"/>
    <w:rsid w:val="004C6626"/>
    <w:rsid w:val="004C66BD"/>
    <w:rsid w:val="004C6B9F"/>
    <w:rsid w:val="004C6CFF"/>
    <w:rsid w:val="004C7941"/>
    <w:rsid w:val="004C794D"/>
    <w:rsid w:val="004C7B5A"/>
    <w:rsid w:val="004C7D2A"/>
    <w:rsid w:val="004C7F37"/>
    <w:rsid w:val="004C7FD3"/>
    <w:rsid w:val="004D0211"/>
    <w:rsid w:val="004D0256"/>
    <w:rsid w:val="004D0397"/>
    <w:rsid w:val="004D03FC"/>
    <w:rsid w:val="004D08DE"/>
    <w:rsid w:val="004D0BC0"/>
    <w:rsid w:val="004D10A8"/>
    <w:rsid w:val="004D126E"/>
    <w:rsid w:val="004D1E17"/>
    <w:rsid w:val="004D2022"/>
    <w:rsid w:val="004D2110"/>
    <w:rsid w:val="004D21E4"/>
    <w:rsid w:val="004D230C"/>
    <w:rsid w:val="004D26F3"/>
    <w:rsid w:val="004D2E86"/>
    <w:rsid w:val="004D30FA"/>
    <w:rsid w:val="004D3440"/>
    <w:rsid w:val="004D3ADB"/>
    <w:rsid w:val="004D4120"/>
    <w:rsid w:val="004D42FA"/>
    <w:rsid w:val="004D479C"/>
    <w:rsid w:val="004D5379"/>
    <w:rsid w:val="004D5534"/>
    <w:rsid w:val="004D5641"/>
    <w:rsid w:val="004D5A33"/>
    <w:rsid w:val="004D5E31"/>
    <w:rsid w:val="004D634C"/>
    <w:rsid w:val="004D66B8"/>
    <w:rsid w:val="004D678D"/>
    <w:rsid w:val="004D6939"/>
    <w:rsid w:val="004D693F"/>
    <w:rsid w:val="004D6A8A"/>
    <w:rsid w:val="004D6DC0"/>
    <w:rsid w:val="004D6EDE"/>
    <w:rsid w:val="004D6F41"/>
    <w:rsid w:val="004D7046"/>
    <w:rsid w:val="004D722C"/>
    <w:rsid w:val="004D7EEF"/>
    <w:rsid w:val="004E1378"/>
    <w:rsid w:val="004E21F1"/>
    <w:rsid w:val="004E3086"/>
    <w:rsid w:val="004E3ADF"/>
    <w:rsid w:val="004E475B"/>
    <w:rsid w:val="004E499B"/>
    <w:rsid w:val="004E5085"/>
    <w:rsid w:val="004E51E0"/>
    <w:rsid w:val="004E53B1"/>
    <w:rsid w:val="004E54FA"/>
    <w:rsid w:val="004E5F59"/>
    <w:rsid w:val="004E6AB2"/>
    <w:rsid w:val="004E6F87"/>
    <w:rsid w:val="004E7225"/>
    <w:rsid w:val="004E74B9"/>
    <w:rsid w:val="004F00FB"/>
    <w:rsid w:val="004F0569"/>
    <w:rsid w:val="004F05DE"/>
    <w:rsid w:val="004F06FC"/>
    <w:rsid w:val="004F0810"/>
    <w:rsid w:val="004F0C5D"/>
    <w:rsid w:val="004F0FA1"/>
    <w:rsid w:val="004F1103"/>
    <w:rsid w:val="004F1152"/>
    <w:rsid w:val="004F11DA"/>
    <w:rsid w:val="004F1C19"/>
    <w:rsid w:val="004F26C4"/>
    <w:rsid w:val="004F2E1C"/>
    <w:rsid w:val="004F34A5"/>
    <w:rsid w:val="004F3F1F"/>
    <w:rsid w:val="004F416E"/>
    <w:rsid w:val="004F45B5"/>
    <w:rsid w:val="004F4752"/>
    <w:rsid w:val="004F4848"/>
    <w:rsid w:val="004F49B8"/>
    <w:rsid w:val="004F4D34"/>
    <w:rsid w:val="004F4D5C"/>
    <w:rsid w:val="004F539E"/>
    <w:rsid w:val="004F561B"/>
    <w:rsid w:val="004F5DA2"/>
    <w:rsid w:val="004F6069"/>
    <w:rsid w:val="004F6190"/>
    <w:rsid w:val="004F70E9"/>
    <w:rsid w:val="004F77C0"/>
    <w:rsid w:val="004F7AE9"/>
    <w:rsid w:val="00500733"/>
    <w:rsid w:val="005009ED"/>
    <w:rsid w:val="00500B01"/>
    <w:rsid w:val="00501441"/>
    <w:rsid w:val="005014F3"/>
    <w:rsid w:val="00501578"/>
    <w:rsid w:val="005017C8"/>
    <w:rsid w:val="00501BA9"/>
    <w:rsid w:val="00501C3C"/>
    <w:rsid w:val="0050379B"/>
    <w:rsid w:val="00503B02"/>
    <w:rsid w:val="00503C7D"/>
    <w:rsid w:val="00504221"/>
    <w:rsid w:val="00504B3B"/>
    <w:rsid w:val="00504BAB"/>
    <w:rsid w:val="00504BBB"/>
    <w:rsid w:val="00504D86"/>
    <w:rsid w:val="00505733"/>
    <w:rsid w:val="00505832"/>
    <w:rsid w:val="00505DED"/>
    <w:rsid w:val="005064D5"/>
    <w:rsid w:val="005066E8"/>
    <w:rsid w:val="00507395"/>
    <w:rsid w:val="0050773C"/>
    <w:rsid w:val="00507F76"/>
    <w:rsid w:val="00510139"/>
    <w:rsid w:val="00510553"/>
    <w:rsid w:val="00510D04"/>
    <w:rsid w:val="00511375"/>
    <w:rsid w:val="00511377"/>
    <w:rsid w:val="005118B0"/>
    <w:rsid w:val="00512074"/>
    <w:rsid w:val="00512687"/>
    <w:rsid w:val="005126DA"/>
    <w:rsid w:val="005129DB"/>
    <w:rsid w:val="00512D62"/>
    <w:rsid w:val="005131B3"/>
    <w:rsid w:val="00513386"/>
    <w:rsid w:val="00513925"/>
    <w:rsid w:val="00513BC1"/>
    <w:rsid w:val="0051447B"/>
    <w:rsid w:val="005145F3"/>
    <w:rsid w:val="00514CC5"/>
    <w:rsid w:val="005155E7"/>
    <w:rsid w:val="00515B4B"/>
    <w:rsid w:val="005162BA"/>
    <w:rsid w:val="00516649"/>
    <w:rsid w:val="00516973"/>
    <w:rsid w:val="00517494"/>
    <w:rsid w:val="005174BD"/>
    <w:rsid w:val="0051766A"/>
    <w:rsid w:val="00517AF7"/>
    <w:rsid w:val="00517F96"/>
    <w:rsid w:val="0052020C"/>
    <w:rsid w:val="005203CB"/>
    <w:rsid w:val="005209CB"/>
    <w:rsid w:val="00520EE5"/>
    <w:rsid w:val="005216C5"/>
    <w:rsid w:val="00521827"/>
    <w:rsid w:val="00521880"/>
    <w:rsid w:val="00521D55"/>
    <w:rsid w:val="00521DA5"/>
    <w:rsid w:val="00522791"/>
    <w:rsid w:val="005227AF"/>
    <w:rsid w:val="00522B73"/>
    <w:rsid w:val="00522E52"/>
    <w:rsid w:val="005236A6"/>
    <w:rsid w:val="005239F3"/>
    <w:rsid w:val="00523B9A"/>
    <w:rsid w:val="00523E79"/>
    <w:rsid w:val="0052433F"/>
    <w:rsid w:val="00524634"/>
    <w:rsid w:val="00525231"/>
    <w:rsid w:val="0052577B"/>
    <w:rsid w:val="00525B6A"/>
    <w:rsid w:val="00525CD5"/>
    <w:rsid w:val="00525DC7"/>
    <w:rsid w:val="00525DD1"/>
    <w:rsid w:val="00525F54"/>
    <w:rsid w:val="00526088"/>
    <w:rsid w:val="00526412"/>
    <w:rsid w:val="0052644A"/>
    <w:rsid w:val="005265AC"/>
    <w:rsid w:val="005269AA"/>
    <w:rsid w:val="00526B79"/>
    <w:rsid w:val="00526D1C"/>
    <w:rsid w:val="00527924"/>
    <w:rsid w:val="00527E0B"/>
    <w:rsid w:val="00530C0F"/>
    <w:rsid w:val="00531172"/>
    <w:rsid w:val="0053196B"/>
    <w:rsid w:val="00532612"/>
    <w:rsid w:val="00532A44"/>
    <w:rsid w:val="00532B01"/>
    <w:rsid w:val="00532D5D"/>
    <w:rsid w:val="005333A4"/>
    <w:rsid w:val="005333D7"/>
    <w:rsid w:val="005344B9"/>
    <w:rsid w:val="005346BE"/>
    <w:rsid w:val="00534831"/>
    <w:rsid w:val="00534A65"/>
    <w:rsid w:val="00534F5D"/>
    <w:rsid w:val="005357CB"/>
    <w:rsid w:val="00535D03"/>
    <w:rsid w:val="00535D5B"/>
    <w:rsid w:val="00536022"/>
    <w:rsid w:val="00536104"/>
    <w:rsid w:val="00536179"/>
    <w:rsid w:val="00536307"/>
    <w:rsid w:val="00536740"/>
    <w:rsid w:val="00536BF5"/>
    <w:rsid w:val="00536D19"/>
    <w:rsid w:val="005379AD"/>
    <w:rsid w:val="0054006B"/>
    <w:rsid w:val="005407A7"/>
    <w:rsid w:val="00540BD9"/>
    <w:rsid w:val="00540D3F"/>
    <w:rsid w:val="005411C0"/>
    <w:rsid w:val="0054154F"/>
    <w:rsid w:val="00541937"/>
    <w:rsid w:val="00542168"/>
    <w:rsid w:val="0054219C"/>
    <w:rsid w:val="005425F0"/>
    <w:rsid w:val="0054260A"/>
    <w:rsid w:val="0054303B"/>
    <w:rsid w:val="0054395A"/>
    <w:rsid w:val="0054422C"/>
    <w:rsid w:val="00544490"/>
    <w:rsid w:val="00544706"/>
    <w:rsid w:val="00544C4C"/>
    <w:rsid w:val="00544DF6"/>
    <w:rsid w:val="00544EFD"/>
    <w:rsid w:val="00545EC2"/>
    <w:rsid w:val="00546848"/>
    <w:rsid w:val="00546B1D"/>
    <w:rsid w:val="00547CAA"/>
    <w:rsid w:val="0055019A"/>
    <w:rsid w:val="005504C6"/>
    <w:rsid w:val="00550747"/>
    <w:rsid w:val="00550DD0"/>
    <w:rsid w:val="005510FD"/>
    <w:rsid w:val="00551461"/>
    <w:rsid w:val="0055196A"/>
    <w:rsid w:val="00551F05"/>
    <w:rsid w:val="00552167"/>
    <w:rsid w:val="00552363"/>
    <w:rsid w:val="0055243B"/>
    <w:rsid w:val="0055247B"/>
    <w:rsid w:val="00552505"/>
    <w:rsid w:val="005527F1"/>
    <w:rsid w:val="00552DFC"/>
    <w:rsid w:val="0055398E"/>
    <w:rsid w:val="00553A53"/>
    <w:rsid w:val="00553D75"/>
    <w:rsid w:val="00553DB5"/>
    <w:rsid w:val="005540B8"/>
    <w:rsid w:val="00554160"/>
    <w:rsid w:val="005541A1"/>
    <w:rsid w:val="005542BA"/>
    <w:rsid w:val="005546C7"/>
    <w:rsid w:val="00554776"/>
    <w:rsid w:val="005548D0"/>
    <w:rsid w:val="00554B88"/>
    <w:rsid w:val="00554ED1"/>
    <w:rsid w:val="00555114"/>
    <w:rsid w:val="0055553B"/>
    <w:rsid w:val="0055598A"/>
    <w:rsid w:val="00555DDB"/>
    <w:rsid w:val="005560BA"/>
    <w:rsid w:val="005568C9"/>
    <w:rsid w:val="0055741B"/>
    <w:rsid w:val="0055743C"/>
    <w:rsid w:val="00557633"/>
    <w:rsid w:val="00557743"/>
    <w:rsid w:val="005601C2"/>
    <w:rsid w:val="005604F2"/>
    <w:rsid w:val="00560BF1"/>
    <w:rsid w:val="00560CCA"/>
    <w:rsid w:val="00560F58"/>
    <w:rsid w:val="00560FED"/>
    <w:rsid w:val="005613AF"/>
    <w:rsid w:val="00561600"/>
    <w:rsid w:val="00561761"/>
    <w:rsid w:val="00561806"/>
    <w:rsid w:val="00561A2B"/>
    <w:rsid w:val="00561A9B"/>
    <w:rsid w:val="00562048"/>
    <w:rsid w:val="005621BC"/>
    <w:rsid w:val="0056229F"/>
    <w:rsid w:val="00562616"/>
    <w:rsid w:val="005629F7"/>
    <w:rsid w:val="00562F9B"/>
    <w:rsid w:val="005633CE"/>
    <w:rsid w:val="00563E29"/>
    <w:rsid w:val="005642BF"/>
    <w:rsid w:val="005643BF"/>
    <w:rsid w:val="005646AB"/>
    <w:rsid w:val="00564D44"/>
    <w:rsid w:val="0056582D"/>
    <w:rsid w:val="00565FDA"/>
    <w:rsid w:val="00566DE0"/>
    <w:rsid w:val="00566FD1"/>
    <w:rsid w:val="00567431"/>
    <w:rsid w:val="005674F5"/>
    <w:rsid w:val="0056755C"/>
    <w:rsid w:val="005676B6"/>
    <w:rsid w:val="00567A47"/>
    <w:rsid w:val="00567D55"/>
    <w:rsid w:val="00570090"/>
    <w:rsid w:val="005706EB"/>
    <w:rsid w:val="00570861"/>
    <w:rsid w:val="0057086A"/>
    <w:rsid w:val="00570CF9"/>
    <w:rsid w:val="00570F06"/>
    <w:rsid w:val="00571DCE"/>
    <w:rsid w:val="00571EC6"/>
    <w:rsid w:val="0057248C"/>
    <w:rsid w:val="005725A3"/>
    <w:rsid w:val="005726D7"/>
    <w:rsid w:val="00572E42"/>
    <w:rsid w:val="00573C2F"/>
    <w:rsid w:val="0057415C"/>
    <w:rsid w:val="0057422F"/>
    <w:rsid w:val="0057438C"/>
    <w:rsid w:val="005743BD"/>
    <w:rsid w:val="00574C1B"/>
    <w:rsid w:val="00574CFE"/>
    <w:rsid w:val="0057561B"/>
    <w:rsid w:val="00576033"/>
    <w:rsid w:val="0057637F"/>
    <w:rsid w:val="005763FB"/>
    <w:rsid w:val="005768D0"/>
    <w:rsid w:val="00577116"/>
    <w:rsid w:val="005771A3"/>
    <w:rsid w:val="00577368"/>
    <w:rsid w:val="005773DB"/>
    <w:rsid w:val="00577B12"/>
    <w:rsid w:val="005801AD"/>
    <w:rsid w:val="005801C3"/>
    <w:rsid w:val="00580737"/>
    <w:rsid w:val="00580A86"/>
    <w:rsid w:val="00580F32"/>
    <w:rsid w:val="00580FC1"/>
    <w:rsid w:val="0058119D"/>
    <w:rsid w:val="0058157F"/>
    <w:rsid w:val="00581805"/>
    <w:rsid w:val="00581A40"/>
    <w:rsid w:val="00581E7A"/>
    <w:rsid w:val="00581EBE"/>
    <w:rsid w:val="0058258D"/>
    <w:rsid w:val="00582881"/>
    <w:rsid w:val="00583762"/>
    <w:rsid w:val="0058417B"/>
    <w:rsid w:val="005842AB"/>
    <w:rsid w:val="00584C34"/>
    <w:rsid w:val="00584F12"/>
    <w:rsid w:val="00584FE8"/>
    <w:rsid w:val="00585657"/>
    <w:rsid w:val="00585704"/>
    <w:rsid w:val="00585716"/>
    <w:rsid w:val="00586C9C"/>
    <w:rsid w:val="00586CB5"/>
    <w:rsid w:val="00587222"/>
    <w:rsid w:val="0058736C"/>
    <w:rsid w:val="00587376"/>
    <w:rsid w:val="00587C68"/>
    <w:rsid w:val="00587D50"/>
    <w:rsid w:val="00587D87"/>
    <w:rsid w:val="0059015A"/>
    <w:rsid w:val="00590273"/>
    <w:rsid w:val="00590AFC"/>
    <w:rsid w:val="00590C60"/>
    <w:rsid w:val="00590CB6"/>
    <w:rsid w:val="005916C1"/>
    <w:rsid w:val="005917B6"/>
    <w:rsid w:val="005919F1"/>
    <w:rsid w:val="00591AD4"/>
    <w:rsid w:val="00592375"/>
    <w:rsid w:val="00592671"/>
    <w:rsid w:val="00592C18"/>
    <w:rsid w:val="0059346E"/>
    <w:rsid w:val="005935EB"/>
    <w:rsid w:val="00593658"/>
    <w:rsid w:val="00593801"/>
    <w:rsid w:val="00593F45"/>
    <w:rsid w:val="00593FBC"/>
    <w:rsid w:val="00594302"/>
    <w:rsid w:val="005946C6"/>
    <w:rsid w:val="00594B5F"/>
    <w:rsid w:val="00594E04"/>
    <w:rsid w:val="00594E24"/>
    <w:rsid w:val="005959EE"/>
    <w:rsid w:val="00595CAA"/>
    <w:rsid w:val="00596001"/>
    <w:rsid w:val="00596068"/>
    <w:rsid w:val="005965B3"/>
    <w:rsid w:val="00596740"/>
    <w:rsid w:val="00597E2D"/>
    <w:rsid w:val="00597E54"/>
    <w:rsid w:val="005A022B"/>
    <w:rsid w:val="005A0C4A"/>
    <w:rsid w:val="005A0C72"/>
    <w:rsid w:val="005A0F0E"/>
    <w:rsid w:val="005A1271"/>
    <w:rsid w:val="005A1279"/>
    <w:rsid w:val="005A13E3"/>
    <w:rsid w:val="005A1CE7"/>
    <w:rsid w:val="005A26EF"/>
    <w:rsid w:val="005A2C5F"/>
    <w:rsid w:val="005A2D00"/>
    <w:rsid w:val="005A2D03"/>
    <w:rsid w:val="005A2DB1"/>
    <w:rsid w:val="005A3349"/>
    <w:rsid w:val="005A3612"/>
    <w:rsid w:val="005A36E9"/>
    <w:rsid w:val="005A3A9A"/>
    <w:rsid w:val="005A3C09"/>
    <w:rsid w:val="005A3E1A"/>
    <w:rsid w:val="005A3E54"/>
    <w:rsid w:val="005A4085"/>
    <w:rsid w:val="005A40D6"/>
    <w:rsid w:val="005A517F"/>
    <w:rsid w:val="005A57C2"/>
    <w:rsid w:val="005A5980"/>
    <w:rsid w:val="005A5A06"/>
    <w:rsid w:val="005A6A41"/>
    <w:rsid w:val="005A6BF8"/>
    <w:rsid w:val="005A6DC5"/>
    <w:rsid w:val="005A76E2"/>
    <w:rsid w:val="005A782C"/>
    <w:rsid w:val="005A7BEE"/>
    <w:rsid w:val="005A7DF5"/>
    <w:rsid w:val="005B08E3"/>
    <w:rsid w:val="005B0BE4"/>
    <w:rsid w:val="005B121E"/>
    <w:rsid w:val="005B1BBA"/>
    <w:rsid w:val="005B20D4"/>
    <w:rsid w:val="005B2456"/>
    <w:rsid w:val="005B2480"/>
    <w:rsid w:val="005B271A"/>
    <w:rsid w:val="005B28F9"/>
    <w:rsid w:val="005B2E83"/>
    <w:rsid w:val="005B45AF"/>
    <w:rsid w:val="005B461B"/>
    <w:rsid w:val="005B52B3"/>
    <w:rsid w:val="005B558A"/>
    <w:rsid w:val="005B5989"/>
    <w:rsid w:val="005B5C09"/>
    <w:rsid w:val="005B5D63"/>
    <w:rsid w:val="005B6009"/>
    <w:rsid w:val="005B69AE"/>
    <w:rsid w:val="005B6DA8"/>
    <w:rsid w:val="005B70B8"/>
    <w:rsid w:val="005B7395"/>
    <w:rsid w:val="005B78CF"/>
    <w:rsid w:val="005C0530"/>
    <w:rsid w:val="005C0739"/>
    <w:rsid w:val="005C0946"/>
    <w:rsid w:val="005C0A81"/>
    <w:rsid w:val="005C0E19"/>
    <w:rsid w:val="005C1514"/>
    <w:rsid w:val="005C15BB"/>
    <w:rsid w:val="005C16CC"/>
    <w:rsid w:val="005C179B"/>
    <w:rsid w:val="005C1C3A"/>
    <w:rsid w:val="005C1FF1"/>
    <w:rsid w:val="005C207C"/>
    <w:rsid w:val="005C22D6"/>
    <w:rsid w:val="005C25B2"/>
    <w:rsid w:val="005C2768"/>
    <w:rsid w:val="005C2B73"/>
    <w:rsid w:val="005C2F41"/>
    <w:rsid w:val="005C3650"/>
    <w:rsid w:val="005C37C5"/>
    <w:rsid w:val="005C3E15"/>
    <w:rsid w:val="005C4312"/>
    <w:rsid w:val="005C4659"/>
    <w:rsid w:val="005C4AFE"/>
    <w:rsid w:val="005C4B0E"/>
    <w:rsid w:val="005C4F32"/>
    <w:rsid w:val="005C6287"/>
    <w:rsid w:val="005C63E3"/>
    <w:rsid w:val="005C63FA"/>
    <w:rsid w:val="005C6568"/>
    <w:rsid w:val="005C65FB"/>
    <w:rsid w:val="005C6AA9"/>
    <w:rsid w:val="005C6BF1"/>
    <w:rsid w:val="005C7540"/>
    <w:rsid w:val="005C779E"/>
    <w:rsid w:val="005D06AB"/>
    <w:rsid w:val="005D089C"/>
    <w:rsid w:val="005D0A66"/>
    <w:rsid w:val="005D1341"/>
    <w:rsid w:val="005D1480"/>
    <w:rsid w:val="005D1E2D"/>
    <w:rsid w:val="005D203F"/>
    <w:rsid w:val="005D211A"/>
    <w:rsid w:val="005D25A6"/>
    <w:rsid w:val="005D2A33"/>
    <w:rsid w:val="005D2D91"/>
    <w:rsid w:val="005D3080"/>
    <w:rsid w:val="005D315C"/>
    <w:rsid w:val="005D349F"/>
    <w:rsid w:val="005D34BB"/>
    <w:rsid w:val="005D3B4D"/>
    <w:rsid w:val="005D4614"/>
    <w:rsid w:val="005D4852"/>
    <w:rsid w:val="005D503B"/>
    <w:rsid w:val="005D5053"/>
    <w:rsid w:val="005D51FA"/>
    <w:rsid w:val="005D65C0"/>
    <w:rsid w:val="005D69E5"/>
    <w:rsid w:val="005D6C22"/>
    <w:rsid w:val="005D7369"/>
    <w:rsid w:val="005D73DA"/>
    <w:rsid w:val="005D7510"/>
    <w:rsid w:val="005D7969"/>
    <w:rsid w:val="005D7AAB"/>
    <w:rsid w:val="005D7C12"/>
    <w:rsid w:val="005E0689"/>
    <w:rsid w:val="005E086A"/>
    <w:rsid w:val="005E139F"/>
    <w:rsid w:val="005E1EDF"/>
    <w:rsid w:val="005E2110"/>
    <w:rsid w:val="005E2935"/>
    <w:rsid w:val="005E2C11"/>
    <w:rsid w:val="005E2DAB"/>
    <w:rsid w:val="005E3109"/>
    <w:rsid w:val="005E31B1"/>
    <w:rsid w:val="005E324F"/>
    <w:rsid w:val="005E3261"/>
    <w:rsid w:val="005E35AB"/>
    <w:rsid w:val="005E3EB5"/>
    <w:rsid w:val="005E41FD"/>
    <w:rsid w:val="005E4ACD"/>
    <w:rsid w:val="005E5A39"/>
    <w:rsid w:val="005E5AE3"/>
    <w:rsid w:val="005E60B9"/>
    <w:rsid w:val="005E652C"/>
    <w:rsid w:val="005E69A3"/>
    <w:rsid w:val="005E6D98"/>
    <w:rsid w:val="005E7073"/>
    <w:rsid w:val="005E7445"/>
    <w:rsid w:val="005E7CC0"/>
    <w:rsid w:val="005F00E3"/>
    <w:rsid w:val="005F00F4"/>
    <w:rsid w:val="005F092D"/>
    <w:rsid w:val="005F0D8D"/>
    <w:rsid w:val="005F0DDF"/>
    <w:rsid w:val="005F11E7"/>
    <w:rsid w:val="005F127D"/>
    <w:rsid w:val="005F1589"/>
    <w:rsid w:val="005F1669"/>
    <w:rsid w:val="005F1F43"/>
    <w:rsid w:val="005F27F5"/>
    <w:rsid w:val="005F2818"/>
    <w:rsid w:val="005F2DD9"/>
    <w:rsid w:val="005F2F14"/>
    <w:rsid w:val="005F325F"/>
    <w:rsid w:val="005F35FF"/>
    <w:rsid w:val="005F39E7"/>
    <w:rsid w:val="005F3ADC"/>
    <w:rsid w:val="005F4657"/>
    <w:rsid w:val="005F4882"/>
    <w:rsid w:val="005F4BEF"/>
    <w:rsid w:val="005F510F"/>
    <w:rsid w:val="005F513D"/>
    <w:rsid w:val="005F5DAB"/>
    <w:rsid w:val="005F5E57"/>
    <w:rsid w:val="005F6449"/>
    <w:rsid w:val="005F64AC"/>
    <w:rsid w:val="005F6689"/>
    <w:rsid w:val="005F6993"/>
    <w:rsid w:val="005F6FB3"/>
    <w:rsid w:val="005F748C"/>
    <w:rsid w:val="005F7F71"/>
    <w:rsid w:val="005F7FCA"/>
    <w:rsid w:val="006001F4"/>
    <w:rsid w:val="0060041C"/>
    <w:rsid w:val="00600795"/>
    <w:rsid w:val="00600D76"/>
    <w:rsid w:val="00600E17"/>
    <w:rsid w:val="00600F31"/>
    <w:rsid w:val="00600F4B"/>
    <w:rsid w:val="0060114E"/>
    <w:rsid w:val="00601AAC"/>
    <w:rsid w:val="0060240A"/>
    <w:rsid w:val="0060257E"/>
    <w:rsid w:val="006025BA"/>
    <w:rsid w:val="00603195"/>
    <w:rsid w:val="00603213"/>
    <w:rsid w:val="006036F4"/>
    <w:rsid w:val="006037E4"/>
    <w:rsid w:val="00603A0E"/>
    <w:rsid w:val="00603B15"/>
    <w:rsid w:val="00603B67"/>
    <w:rsid w:val="00603F49"/>
    <w:rsid w:val="00604596"/>
    <w:rsid w:val="00604A0E"/>
    <w:rsid w:val="00605499"/>
    <w:rsid w:val="006056F0"/>
    <w:rsid w:val="00605808"/>
    <w:rsid w:val="00605E07"/>
    <w:rsid w:val="00605EC8"/>
    <w:rsid w:val="006060A3"/>
    <w:rsid w:val="006063FD"/>
    <w:rsid w:val="0060653F"/>
    <w:rsid w:val="00606ABC"/>
    <w:rsid w:val="00606C7D"/>
    <w:rsid w:val="00606E79"/>
    <w:rsid w:val="006072DB"/>
    <w:rsid w:val="00607DF9"/>
    <w:rsid w:val="00607F7D"/>
    <w:rsid w:val="00610530"/>
    <w:rsid w:val="00610618"/>
    <w:rsid w:val="00610627"/>
    <w:rsid w:val="006106D8"/>
    <w:rsid w:val="00610E53"/>
    <w:rsid w:val="00611100"/>
    <w:rsid w:val="00611226"/>
    <w:rsid w:val="0061156E"/>
    <w:rsid w:val="006123C8"/>
    <w:rsid w:val="006124FE"/>
    <w:rsid w:val="00612E6D"/>
    <w:rsid w:val="0061352B"/>
    <w:rsid w:val="006138C7"/>
    <w:rsid w:val="00613C02"/>
    <w:rsid w:val="00613D6E"/>
    <w:rsid w:val="00614BEF"/>
    <w:rsid w:val="00614DB1"/>
    <w:rsid w:val="00615053"/>
    <w:rsid w:val="006150FF"/>
    <w:rsid w:val="006151EF"/>
    <w:rsid w:val="006155DC"/>
    <w:rsid w:val="006157A2"/>
    <w:rsid w:val="0061588B"/>
    <w:rsid w:val="00615D7E"/>
    <w:rsid w:val="006160FF"/>
    <w:rsid w:val="00616159"/>
    <w:rsid w:val="006161BA"/>
    <w:rsid w:val="006163F5"/>
    <w:rsid w:val="00616545"/>
    <w:rsid w:val="00616AEF"/>
    <w:rsid w:val="00617991"/>
    <w:rsid w:val="00617C46"/>
    <w:rsid w:val="00617C5A"/>
    <w:rsid w:val="00620196"/>
    <w:rsid w:val="006207BC"/>
    <w:rsid w:val="0062085D"/>
    <w:rsid w:val="00620A70"/>
    <w:rsid w:val="00620C44"/>
    <w:rsid w:val="00620F68"/>
    <w:rsid w:val="00620F99"/>
    <w:rsid w:val="00621EDE"/>
    <w:rsid w:val="006224E3"/>
    <w:rsid w:val="00622C4B"/>
    <w:rsid w:val="006230C9"/>
    <w:rsid w:val="00623250"/>
    <w:rsid w:val="006234CA"/>
    <w:rsid w:val="00623B80"/>
    <w:rsid w:val="00623D93"/>
    <w:rsid w:val="00623EC4"/>
    <w:rsid w:val="00624182"/>
    <w:rsid w:val="006245BF"/>
    <w:rsid w:val="0062491D"/>
    <w:rsid w:val="0062499C"/>
    <w:rsid w:val="00624C49"/>
    <w:rsid w:val="00624F2F"/>
    <w:rsid w:val="0062529B"/>
    <w:rsid w:val="0062564B"/>
    <w:rsid w:val="00625764"/>
    <w:rsid w:val="00625E67"/>
    <w:rsid w:val="00626101"/>
    <w:rsid w:val="006268FC"/>
    <w:rsid w:val="00626CB2"/>
    <w:rsid w:val="00626CF4"/>
    <w:rsid w:val="00626EB3"/>
    <w:rsid w:val="00627142"/>
    <w:rsid w:val="006275F7"/>
    <w:rsid w:val="00627A95"/>
    <w:rsid w:val="00627D37"/>
    <w:rsid w:val="00630197"/>
    <w:rsid w:val="006304E8"/>
    <w:rsid w:val="00630833"/>
    <w:rsid w:val="00630DF7"/>
    <w:rsid w:val="006312B6"/>
    <w:rsid w:val="00631E62"/>
    <w:rsid w:val="00632175"/>
    <w:rsid w:val="00632345"/>
    <w:rsid w:val="0063234F"/>
    <w:rsid w:val="0063257F"/>
    <w:rsid w:val="006326F8"/>
    <w:rsid w:val="00632DE3"/>
    <w:rsid w:val="00632FA8"/>
    <w:rsid w:val="006338EF"/>
    <w:rsid w:val="00633E81"/>
    <w:rsid w:val="0063432D"/>
    <w:rsid w:val="006350F4"/>
    <w:rsid w:val="006356A3"/>
    <w:rsid w:val="006358E2"/>
    <w:rsid w:val="006359E6"/>
    <w:rsid w:val="00635AA2"/>
    <w:rsid w:val="00635B8E"/>
    <w:rsid w:val="00636211"/>
    <w:rsid w:val="0063632C"/>
    <w:rsid w:val="006369A8"/>
    <w:rsid w:val="00636D16"/>
    <w:rsid w:val="006376E4"/>
    <w:rsid w:val="00640431"/>
    <w:rsid w:val="006404CB"/>
    <w:rsid w:val="006414A1"/>
    <w:rsid w:val="0064190E"/>
    <w:rsid w:val="00641E2C"/>
    <w:rsid w:val="006424F0"/>
    <w:rsid w:val="00642DF6"/>
    <w:rsid w:val="00642FDB"/>
    <w:rsid w:val="006439EA"/>
    <w:rsid w:val="00643B0D"/>
    <w:rsid w:val="00644437"/>
    <w:rsid w:val="0064461B"/>
    <w:rsid w:val="0064463E"/>
    <w:rsid w:val="006449D3"/>
    <w:rsid w:val="006449ED"/>
    <w:rsid w:val="00644D9B"/>
    <w:rsid w:val="00644DAA"/>
    <w:rsid w:val="0064562A"/>
    <w:rsid w:val="006457C8"/>
    <w:rsid w:val="00646231"/>
    <w:rsid w:val="006465E2"/>
    <w:rsid w:val="0064664F"/>
    <w:rsid w:val="006467A5"/>
    <w:rsid w:val="00646FEC"/>
    <w:rsid w:val="006470A9"/>
    <w:rsid w:val="00647A1A"/>
    <w:rsid w:val="00647AB2"/>
    <w:rsid w:val="0065009D"/>
    <w:rsid w:val="00651013"/>
    <w:rsid w:val="006516F5"/>
    <w:rsid w:val="00652E9C"/>
    <w:rsid w:val="00653219"/>
    <w:rsid w:val="006532C2"/>
    <w:rsid w:val="00653503"/>
    <w:rsid w:val="00653927"/>
    <w:rsid w:val="00653ACB"/>
    <w:rsid w:val="00653DAC"/>
    <w:rsid w:val="006545DF"/>
    <w:rsid w:val="00655234"/>
    <w:rsid w:val="006554BB"/>
    <w:rsid w:val="00656116"/>
    <w:rsid w:val="00656405"/>
    <w:rsid w:val="00656AD6"/>
    <w:rsid w:val="00657561"/>
    <w:rsid w:val="00657BF5"/>
    <w:rsid w:val="00657D20"/>
    <w:rsid w:val="00657D87"/>
    <w:rsid w:val="00657DA4"/>
    <w:rsid w:val="00660DF8"/>
    <w:rsid w:val="006614E6"/>
    <w:rsid w:val="006615B9"/>
    <w:rsid w:val="00661B00"/>
    <w:rsid w:val="0066230E"/>
    <w:rsid w:val="00662830"/>
    <w:rsid w:val="00662FCA"/>
    <w:rsid w:val="00663424"/>
    <w:rsid w:val="006636D3"/>
    <w:rsid w:val="006637CB"/>
    <w:rsid w:val="006639BD"/>
    <w:rsid w:val="00663BAF"/>
    <w:rsid w:val="00663C03"/>
    <w:rsid w:val="006641FE"/>
    <w:rsid w:val="006646AF"/>
    <w:rsid w:val="006647AB"/>
    <w:rsid w:val="00664A8A"/>
    <w:rsid w:val="00664B50"/>
    <w:rsid w:val="00664E9B"/>
    <w:rsid w:val="00665BB5"/>
    <w:rsid w:val="00665D0A"/>
    <w:rsid w:val="0066670E"/>
    <w:rsid w:val="00666B45"/>
    <w:rsid w:val="00666D48"/>
    <w:rsid w:val="00667164"/>
    <w:rsid w:val="00667168"/>
    <w:rsid w:val="006671B0"/>
    <w:rsid w:val="0066724B"/>
    <w:rsid w:val="006679B3"/>
    <w:rsid w:val="00667FDC"/>
    <w:rsid w:val="00670088"/>
    <w:rsid w:val="006707C6"/>
    <w:rsid w:val="00670F76"/>
    <w:rsid w:val="00671050"/>
    <w:rsid w:val="00671192"/>
    <w:rsid w:val="00671241"/>
    <w:rsid w:val="006714AE"/>
    <w:rsid w:val="00671B6F"/>
    <w:rsid w:val="00671E85"/>
    <w:rsid w:val="00672474"/>
    <w:rsid w:val="0067258D"/>
    <w:rsid w:val="00672C18"/>
    <w:rsid w:val="00673425"/>
    <w:rsid w:val="006739A6"/>
    <w:rsid w:val="00673A4F"/>
    <w:rsid w:val="00673BC2"/>
    <w:rsid w:val="006742E9"/>
    <w:rsid w:val="00674742"/>
    <w:rsid w:val="00674761"/>
    <w:rsid w:val="00674CC7"/>
    <w:rsid w:val="00675AED"/>
    <w:rsid w:val="00676C78"/>
    <w:rsid w:val="00677335"/>
    <w:rsid w:val="00677A4B"/>
    <w:rsid w:val="00677CF2"/>
    <w:rsid w:val="00677F49"/>
    <w:rsid w:val="00680228"/>
    <w:rsid w:val="0068028E"/>
    <w:rsid w:val="006802B3"/>
    <w:rsid w:val="00680399"/>
    <w:rsid w:val="00680576"/>
    <w:rsid w:val="0068065B"/>
    <w:rsid w:val="00680EBA"/>
    <w:rsid w:val="006813CC"/>
    <w:rsid w:val="006818FE"/>
    <w:rsid w:val="006819FA"/>
    <w:rsid w:val="00682117"/>
    <w:rsid w:val="00682653"/>
    <w:rsid w:val="00682853"/>
    <w:rsid w:val="00682EF6"/>
    <w:rsid w:val="0068335A"/>
    <w:rsid w:val="00683C9F"/>
    <w:rsid w:val="006842C5"/>
    <w:rsid w:val="0068456F"/>
    <w:rsid w:val="0068472F"/>
    <w:rsid w:val="00684820"/>
    <w:rsid w:val="00684843"/>
    <w:rsid w:val="00684DDF"/>
    <w:rsid w:val="006852B9"/>
    <w:rsid w:val="006853A0"/>
    <w:rsid w:val="00685EBB"/>
    <w:rsid w:val="00685FE9"/>
    <w:rsid w:val="006861D8"/>
    <w:rsid w:val="00686247"/>
    <w:rsid w:val="00686965"/>
    <w:rsid w:val="00686BDB"/>
    <w:rsid w:val="00686E75"/>
    <w:rsid w:val="00686FA5"/>
    <w:rsid w:val="0068704E"/>
    <w:rsid w:val="00687C26"/>
    <w:rsid w:val="00690793"/>
    <w:rsid w:val="00691776"/>
    <w:rsid w:val="00691BDE"/>
    <w:rsid w:val="00691FA2"/>
    <w:rsid w:val="00692886"/>
    <w:rsid w:val="00692F86"/>
    <w:rsid w:val="006939FF"/>
    <w:rsid w:val="00693DC2"/>
    <w:rsid w:val="00693E52"/>
    <w:rsid w:val="00694AA9"/>
    <w:rsid w:val="00694D66"/>
    <w:rsid w:val="00694EC5"/>
    <w:rsid w:val="006952D6"/>
    <w:rsid w:val="00695362"/>
    <w:rsid w:val="00695E43"/>
    <w:rsid w:val="00695E81"/>
    <w:rsid w:val="006961F8"/>
    <w:rsid w:val="0069650B"/>
    <w:rsid w:val="00696A3B"/>
    <w:rsid w:val="00696D05"/>
    <w:rsid w:val="006971D9"/>
    <w:rsid w:val="006977CD"/>
    <w:rsid w:val="00697C4B"/>
    <w:rsid w:val="006A00E7"/>
    <w:rsid w:val="006A0501"/>
    <w:rsid w:val="006A0578"/>
    <w:rsid w:val="006A06BE"/>
    <w:rsid w:val="006A0861"/>
    <w:rsid w:val="006A0A24"/>
    <w:rsid w:val="006A0BC5"/>
    <w:rsid w:val="006A0F53"/>
    <w:rsid w:val="006A0FB0"/>
    <w:rsid w:val="006A107D"/>
    <w:rsid w:val="006A11DC"/>
    <w:rsid w:val="006A14D4"/>
    <w:rsid w:val="006A1807"/>
    <w:rsid w:val="006A182E"/>
    <w:rsid w:val="006A1BEA"/>
    <w:rsid w:val="006A24C8"/>
    <w:rsid w:val="006A3018"/>
    <w:rsid w:val="006A3712"/>
    <w:rsid w:val="006A3F29"/>
    <w:rsid w:val="006A489A"/>
    <w:rsid w:val="006A4A57"/>
    <w:rsid w:val="006A4B71"/>
    <w:rsid w:val="006A4BFB"/>
    <w:rsid w:val="006A6040"/>
    <w:rsid w:val="006A6099"/>
    <w:rsid w:val="006A6217"/>
    <w:rsid w:val="006A6674"/>
    <w:rsid w:val="006A6DED"/>
    <w:rsid w:val="006A6E98"/>
    <w:rsid w:val="006A7019"/>
    <w:rsid w:val="006A7323"/>
    <w:rsid w:val="006A7696"/>
    <w:rsid w:val="006A7858"/>
    <w:rsid w:val="006B0AFB"/>
    <w:rsid w:val="006B11A2"/>
    <w:rsid w:val="006B184A"/>
    <w:rsid w:val="006B1B9D"/>
    <w:rsid w:val="006B1C1A"/>
    <w:rsid w:val="006B2373"/>
    <w:rsid w:val="006B2C3F"/>
    <w:rsid w:val="006B2E38"/>
    <w:rsid w:val="006B2FF9"/>
    <w:rsid w:val="006B3D52"/>
    <w:rsid w:val="006B4171"/>
    <w:rsid w:val="006B46DB"/>
    <w:rsid w:val="006B4882"/>
    <w:rsid w:val="006B4A85"/>
    <w:rsid w:val="006B4CA3"/>
    <w:rsid w:val="006B4EEB"/>
    <w:rsid w:val="006B5029"/>
    <w:rsid w:val="006B5B6D"/>
    <w:rsid w:val="006B5CBD"/>
    <w:rsid w:val="006B5D92"/>
    <w:rsid w:val="006B6F6A"/>
    <w:rsid w:val="006B7462"/>
    <w:rsid w:val="006B77FB"/>
    <w:rsid w:val="006B79B7"/>
    <w:rsid w:val="006B7CAF"/>
    <w:rsid w:val="006C126D"/>
    <w:rsid w:val="006C1317"/>
    <w:rsid w:val="006C145C"/>
    <w:rsid w:val="006C1724"/>
    <w:rsid w:val="006C1ACF"/>
    <w:rsid w:val="006C1EB9"/>
    <w:rsid w:val="006C20B3"/>
    <w:rsid w:val="006C276D"/>
    <w:rsid w:val="006C32A9"/>
    <w:rsid w:val="006C33CD"/>
    <w:rsid w:val="006C38EF"/>
    <w:rsid w:val="006C4196"/>
    <w:rsid w:val="006C4D3B"/>
    <w:rsid w:val="006C509E"/>
    <w:rsid w:val="006C5444"/>
    <w:rsid w:val="006C54CC"/>
    <w:rsid w:val="006C56D6"/>
    <w:rsid w:val="006C5FD7"/>
    <w:rsid w:val="006C60BB"/>
    <w:rsid w:val="006C6264"/>
    <w:rsid w:val="006C6635"/>
    <w:rsid w:val="006C6658"/>
    <w:rsid w:val="006C67FD"/>
    <w:rsid w:val="006C6DEB"/>
    <w:rsid w:val="006C719D"/>
    <w:rsid w:val="006C743E"/>
    <w:rsid w:val="006D073B"/>
    <w:rsid w:val="006D074C"/>
    <w:rsid w:val="006D0790"/>
    <w:rsid w:val="006D0B3A"/>
    <w:rsid w:val="006D0BDE"/>
    <w:rsid w:val="006D0D4C"/>
    <w:rsid w:val="006D117F"/>
    <w:rsid w:val="006D1325"/>
    <w:rsid w:val="006D1E43"/>
    <w:rsid w:val="006D204B"/>
    <w:rsid w:val="006D2444"/>
    <w:rsid w:val="006D258C"/>
    <w:rsid w:val="006D2681"/>
    <w:rsid w:val="006D2B56"/>
    <w:rsid w:val="006D2EC6"/>
    <w:rsid w:val="006D327C"/>
    <w:rsid w:val="006D35A2"/>
    <w:rsid w:val="006D3A70"/>
    <w:rsid w:val="006D400E"/>
    <w:rsid w:val="006D4449"/>
    <w:rsid w:val="006D4B9A"/>
    <w:rsid w:val="006D4D85"/>
    <w:rsid w:val="006D51E2"/>
    <w:rsid w:val="006D51E7"/>
    <w:rsid w:val="006D5738"/>
    <w:rsid w:val="006D5FC8"/>
    <w:rsid w:val="006D6042"/>
    <w:rsid w:val="006D60A8"/>
    <w:rsid w:val="006D6915"/>
    <w:rsid w:val="006D6B09"/>
    <w:rsid w:val="006D6E47"/>
    <w:rsid w:val="006D6F3D"/>
    <w:rsid w:val="006D772F"/>
    <w:rsid w:val="006D7ACF"/>
    <w:rsid w:val="006D7AE3"/>
    <w:rsid w:val="006D7B38"/>
    <w:rsid w:val="006E0073"/>
    <w:rsid w:val="006E01A8"/>
    <w:rsid w:val="006E01F3"/>
    <w:rsid w:val="006E0B17"/>
    <w:rsid w:val="006E0C14"/>
    <w:rsid w:val="006E0DB9"/>
    <w:rsid w:val="006E15B2"/>
    <w:rsid w:val="006E1AB3"/>
    <w:rsid w:val="006E1BD4"/>
    <w:rsid w:val="006E1DB6"/>
    <w:rsid w:val="006E22BB"/>
    <w:rsid w:val="006E2633"/>
    <w:rsid w:val="006E264A"/>
    <w:rsid w:val="006E302B"/>
    <w:rsid w:val="006E3039"/>
    <w:rsid w:val="006E344B"/>
    <w:rsid w:val="006E349F"/>
    <w:rsid w:val="006E3C98"/>
    <w:rsid w:val="006E3FB6"/>
    <w:rsid w:val="006E4515"/>
    <w:rsid w:val="006E457B"/>
    <w:rsid w:val="006E47BA"/>
    <w:rsid w:val="006E5409"/>
    <w:rsid w:val="006E587F"/>
    <w:rsid w:val="006E60E0"/>
    <w:rsid w:val="006E618C"/>
    <w:rsid w:val="006E61A4"/>
    <w:rsid w:val="006E6BA2"/>
    <w:rsid w:val="006E6BF6"/>
    <w:rsid w:val="006E6DA2"/>
    <w:rsid w:val="006E6F9C"/>
    <w:rsid w:val="006E7C07"/>
    <w:rsid w:val="006E7C69"/>
    <w:rsid w:val="006E7EEC"/>
    <w:rsid w:val="006F0299"/>
    <w:rsid w:val="006F0395"/>
    <w:rsid w:val="006F0A8B"/>
    <w:rsid w:val="006F0C0D"/>
    <w:rsid w:val="006F0C5E"/>
    <w:rsid w:val="006F0D51"/>
    <w:rsid w:val="006F120F"/>
    <w:rsid w:val="006F15A6"/>
    <w:rsid w:val="006F16AA"/>
    <w:rsid w:val="006F1F19"/>
    <w:rsid w:val="006F201B"/>
    <w:rsid w:val="006F21A8"/>
    <w:rsid w:val="006F26F9"/>
    <w:rsid w:val="006F28CE"/>
    <w:rsid w:val="006F2AEF"/>
    <w:rsid w:val="006F3E58"/>
    <w:rsid w:val="006F4A25"/>
    <w:rsid w:val="006F4CAA"/>
    <w:rsid w:val="006F530D"/>
    <w:rsid w:val="006F53D8"/>
    <w:rsid w:val="006F56E5"/>
    <w:rsid w:val="006F5A33"/>
    <w:rsid w:val="006F5AE5"/>
    <w:rsid w:val="006F5CA3"/>
    <w:rsid w:val="006F6059"/>
    <w:rsid w:val="006F67E2"/>
    <w:rsid w:val="006F68CF"/>
    <w:rsid w:val="006F6A6E"/>
    <w:rsid w:val="006F7150"/>
    <w:rsid w:val="006F7311"/>
    <w:rsid w:val="006F7976"/>
    <w:rsid w:val="00700183"/>
    <w:rsid w:val="007007F7"/>
    <w:rsid w:val="00701270"/>
    <w:rsid w:val="00701A0D"/>
    <w:rsid w:val="00701A81"/>
    <w:rsid w:val="00701D34"/>
    <w:rsid w:val="0070353E"/>
    <w:rsid w:val="00703795"/>
    <w:rsid w:val="007037C3"/>
    <w:rsid w:val="007038F0"/>
    <w:rsid w:val="00703E5D"/>
    <w:rsid w:val="00704297"/>
    <w:rsid w:val="007042D9"/>
    <w:rsid w:val="007045BA"/>
    <w:rsid w:val="0070460F"/>
    <w:rsid w:val="00704DEF"/>
    <w:rsid w:val="00704EE8"/>
    <w:rsid w:val="007050B4"/>
    <w:rsid w:val="007052C7"/>
    <w:rsid w:val="00705807"/>
    <w:rsid w:val="00705923"/>
    <w:rsid w:val="0070598E"/>
    <w:rsid w:val="007060F8"/>
    <w:rsid w:val="0070632F"/>
    <w:rsid w:val="0070633A"/>
    <w:rsid w:val="0070655D"/>
    <w:rsid w:val="007066A1"/>
    <w:rsid w:val="00706B4A"/>
    <w:rsid w:val="00706CB7"/>
    <w:rsid w:val="00706E2D"/>
    <w:rsid w:val="007073BB"/>
    <w:rsid w:val="00707F70"/>
    <w:rsid w:val="00710FC0"/>
    <w:rsid w:val="007114CA"/>
    <w:rsid w:val="00711962"/>
    <w:rsid w:val="0071204F"/>
    <w:rsid w:val="007126FC"/>
    <w:rsid w:val="00712ABE"/>
    <w:rsid w:val="00712D39"/>
    <w:rsid w:val="0071310E"/>
    <w:rsid w:val="0071342E"/>
    <w:rsid w:val="00713819"/>
    <w:rsid w:val="00714211"/>
    <w:rsid w:val="00714FD8"/>
    <w:rsid w:val="00715A29"/>
    <w:rsid w:val="00715E3F"/>
    <w:rsid w:val="00715ECA"/>
    <w:rsid w:val="00716457"/>
    <w:rsid w:val="007164CD"/>
    <w:rsid w:val="007165EA"/>
    <w:rsid w:val="00716706"/>
    <w:rsid w:val="00716876"/>
    <w:rsid w:val="007168F0"/>
    <w:rsid w:val="00716B9D"/>
    <w:rsid w:val="0071717C"/>
    <w:rsid w:val="00717B28"/>
    <w:rsid w:val="00717C62"/>
    <w:rsid w:val="00717CD6"/>
    <w:rsid w:val="00720608"/>
    <w:rsid w:val="007207F3"/>
    <w:rsid w:val="0072088F"/>
    <w:rsid w:val="007208C8"/>
    <w:rsid w:val="00720BA1"/>
    <w:rsid w:val="00720C16"/>
    <w:rsid w:val="00720D12"/>
    <w:rsid w:val="00720FD1"/>
    <w:rsid w:val="00721B01"/>
    <w:rsid w:val="00721C52"/>
    <w:rsid w:val="007220F7"/>
    <w:rsid w:val="00722403"/>
    <w:rsid w:val="00723158"/>
    <w:rsid w:val="00723278"/>
    <w:rsid w:val="007235E4"/>
    <w:rsid w:val="00723AB5"/>
    <w:rsid w:val="00724829"/>
    <w:rsid w:val="00724945"/>
    <w:rsid w:val="00724ED0"/>
    <w:rsid w:val="0072510C"/>
    <w:rsid w:val="00725275"/>
    <w:rsid w:val="00725789"/>
    <w:rsid w:val="007259CB"/>
    <w:rsid w:val="00725DBF"/>
    <w:rsid w:val="0072680E"/>
    <w:rsid w:val="007269AD"/>
    <w:rsid w:val="00726CE7"/>
    <w:rsid w:val="00727045"/>
    <w:rsid w:val="00727179"/>
    <w:rsid w:val="007276C3"/>
    <w:rsid w:val="007278EB"/>
    <w:rsid w:val="0073089A"/>
    <w:rsid w:val="00730CCB"/>
    <w:rsid w:val="00731174"/>
    <w:rsid w:val="0073132C"/>
    <w:rsid w:val="00731B46"/>
    <w:rsid w:val="00731DF0"/>
    <w:rsid w:val="00732340"/>
    <w:rsid w:val="007337A8"/>
    <w:rsid w:val="00733EDD"/>
    <w:rsid w:val="0073421F"/>
    <w:rsid w:val="00734454"/>
    <w:rsid w:val="007344D7"/>
    <w:rsid w:val="00734C88"/>
    <w:rsid w:val="00734CC8"/>
    <w:rsid w:val="00735892"/>
    <w:rsid w:val="00735A85"/>
    <w:rsid w:val="00735AB6"/>
    <w:rsid w:val="00735FC9"/>
    <w:rsid w:val="00735FD5"/>
    <w:rsid w:val="0073639C"/>
    <w:rsid w:val="00736FED"/>
    <w:rsid w:val="0073721E"/>
    <w:rsid w:val="007377C0"/>
    <w:rsid w:val="00737903"/>
    <w:rsid w:val="00737B0D"/>
    <w:rsid w:val="00737BB2"/>
    <w:rsid w:val="00737DC8"/>
    <w:rsid w:val="0074053C"/>
    <w:rsid w:val="00740697"/>
    <w:rsid w:val="0074076C"/>
    <w:rsid w:val="007412D1"/>
    <w:rsid w:val="00741745"/>
    <w:rsid w:val="0074174D"/>
    <w:rsid w:val="00741CA1"/>
    <w:rsid w:val="00741E1E"/>
    <w:rsid w:val="00741F11"/>
    <w:rsid w:val="00741F69"/>
    <w:rsid w:val="007423E3"/>
    <w:rsid w:val="00742571"/>
    <w:rsid w:val="007428A2"/>
    <w:rsid w:val="00742A3E"/>
    <w:rsid w:val="00742C8F"/>
    <w:rsid w:val="00743B16"/>
    <w:rsid w:val="00743CCB"/>
    <w:rsid w:val="0074411E"/>
    <w:rsid w:val="007441A3"/>
    <w:rsid w:val="00744241"/>
    <w:rsid w:val="00744CB0"/>
    <w:rsid w:val="00744F36"/>
    <w:rsid w:val="0074509E"/>
    <w:rsid w:val="00745328"/>
    <w:rsid w:val="00745448"/>
    <w:rsid w:val="00745737"/>
    <w:rsid w:val="00745832"/>
    <w:rsid w:val="0074641D"/>
    <w:rsid w:val="00746664"/>
    <w:rsid w:val="00746B7E"/>
    <w:rsid w:val="00747467"/>
    <w:rsid w:val="007474DF"/>
    <w:rsid w:val="007474E5"/>
    <w:rsid w:val="0074768B"/>
    <w:rsid w:val="00747B24"/>
    <w:rsid w:val="00747C64"/>
    <w:rsid w:val="00750268"/>
    <w:rsid w:val="007502EF"/>
    <w:rsid w:val="0075076C"/>
    <w:rsid w:val="007515D8"/>
    <w:rsid w:val="007516B6"/>
    <w:rsid w:val="0075180F"/>
    <w:rsid w:val="00751A55"/>
    <w:rsid w:val="00751C1C"/>
    <w:rsid w:val="00751D0A"/>
    <w:rsid w:val="00752055"/>
    <w:rsid w:val="0075293F"/>
    <w:rsid w:val="00752C26"/>
    <w:rsid w:val="0075390A"/>
    <w:rsid w:val="007539A5"/>
    <w:rsid w:val="00754117"/>
    <w:rsid w:val="00754956"/>
    <w:rsid w:val="00754ACC"/>
    <w:rsid w:val="0075549A"/>
    <w:rsid w:val="007562B4"/>
    <w:rsid w:val="00756676"/>
    <w:rsid w:val="007567DD"/>
    <w:rsid w:val="00756EC9"/>
    <w:rsid w:val="00757038"/>
    <w:rsid w:val="00760139"/>
    <w:rsid w:val="007609A2"/>
    <w:rsid w:val="00760C44"/>
    <w:rsid w:val="00760FE8"/>
    <w:rsid w:val="0076100D"/>
    <w:rsid w:val="007612A7"/>
    <w:rsid w:val="007615E9"/>
    <w:rsid w:val="0076189F"/>
    <w:rsid w:val="007618A1"/>
    <w:rsid w:val="00761927"/>
    <w:rsid w:val="00761A69"/>
    <w:rsid w:val="0076224A"/>
    <w:rsid w:val="007625D3"/>
    <w:rsid w:val="007629CA"/>
    <w:rsid w:val="00763105"/>
    <w:rsid w:val="0076343A"/>
    <w:rsid w:val="007636AD"/>
    <w:rsid w:val="007647A1"/>
    <w:rsid w:val="0076506A"/>
    <w:rsid w:val="00765B6D"/>
    <w:rsid w:val="00765C2C"/>
    <w:rsid w:val="00765C9D"/>
    <w:rsid w:val="00765DA4"/>
    <w:rsid w:val="0076691D"/>
    <w:rsid w:val="00766E95"/>
    <w:rsid w:val="007670AD"/>
    <w:rsid w:val="00767B9D"/>
    <w:rsid w:val="00767E42"/>
    <w:rsid w:val="00767EC1"/>
    <w:rsid w:val="0077032E"/>
    <w:rsid w:val="00770C32"/>
    <w:rsid w:val="00770D3E"/>
    <w:rsid w:val="00770DD9"/>
    <w:rsid w:val="00770E6B"/>
    <w:rsid w:val="00771465"/>
    <w:rsid w:val="00771981"/>
    <w:rsid w:val="00771AB5"/>
    <w:rsid w:val="0077217B"/>
    <w:rsid w:val="007735D6"/>
    <w:rsid w:val="007738BF"/>
    <w:rsid w:val="00773D3C"/>
    <w:rsid w:val="00773FFC"/>
    <w:rsid w:val="007741B6"/>
    <w:rsid w:val="007744DD"/>
    <w:rsid w:val="0077558E"/>
    <w:rsid w:val="00776D5E"/>
    <w:rsid w:val="0077784B"/>
    <w:rsid w:val="007779AE"/>
    <w:rsid w:val="00780023"/>
    <w:rsid w:val="007800E5"/>
    <w:rsid w:val="007802BE"/>
    <w:rsid w:val="007805DF"/>
    <w:rsid w:val="00780715"/>
    <w:rsid w:val="00780A2F"/>
    <w:rsid w:val="00780ECA"/>
    <w:rsid w:val="00781418"/>
    <w:rsid w:val="00781566"/>
    <w:rsid w:val="007816D9"/>
    <w:rsid w:val="00782259"/>
    <w:rsid w:val="007828C3"/>
    <w:rsid w:val="00782B05"/>
    <w:rsid w:val="007833F5"/>
    <w:rsid w:val="00783970"/>
    <w:rsid w:val="00783D61"/>
    <w:rsid w:val="00783F99"/>
    <w:rsid w:val="00784382"/>
    <w:rsid w:val="00784699"/>
    <w:rsid w:val="007847C0"/>
    <w:rsid w:val="00784CD5"/>
    <w:rsid w:val="0078516D"/>
    <w:rsid w:val="00785277"/>
    <w:rsid w:val="00785650"/>
    <w:rsid w:val="00785D88"/>
    <w:rsid w:val="00785DD6"/>
    <w:rsid w:val="00785E9F"/>
    <w:rsid w:val="007861F3"/>
    <w:rsid w:val="007863D4"/>
    <w:rsid w:val="0078664F"/>
    <w:rsid w:val="00786790"/>
    <w:rsid w:val="007869C1"/>
    <w:rsid w:val="00787379"/>
    <w:rsid w:val="007873FB"/>
    <w:rsid w:val="00787524"/>
    <w:rsid w:val="00787A5E"/>
    <w:rsid w:val="007901F9"/>
    <w:rsid w:val="00790319"/>
    <w:rsid w:val="007905F2"/>
    <w:rsid w:val="00790A3C"/>
    <w:rsid w:val="00790ABE"/>
    <w:rsid w:val="00790D71"/>
    <w:rsid w:val="00790DF5"/>
    <w:rsid w:val="007910E8"/>
    <w:rsid w:val="00791474"/>
    <w:rsid w:val="00791561"/>
    <w:rsid w:val="00791934"/>
    <w:rsid w:val="00791FD0"/>
    <w:rsid w:val="007927CC"/>
    <w:rsid w:val="00792A26"/>
    <w:rsid w:val="007938A8"/>
    <w:rsid w:val="00793CC9"/>
    <w:rsid w:val="00794020"/>
    <w:rsid w:val="0079492F"/>
    <w:rsid w:val="00794FFF"/>
    <w:rsid w:val="00795058"/>
    <w:rsid w:val="0079507B"/>
    <w:rsid w:val="007954B3"/>
    <w:rsid w:val="007958D4"/>
    <w:rsid w:val="00795DA3"/>
    <w:rsid w:val="0079678D"/>
    <w:rsid w:val="00796AA9"/>
    <w:rsid w:val="00796C1E"/>
    <w:rsid w:val="00796E85"/>
    <w:rsid w:val="00796E91"/>
    <w:rsid w:val="007974B9"/>
    <w:rsid w:val="00797D3C"/>
    <w:rsid w:val="00797E75"/>
    <w:rsid w:val="00797F77"/>
    <w:rsid w:val="007A0800"/>
    <w:rsid w:val="007A153D"/>
    <w:rsid w:val="007A1C7A"/>
    <w:rsid w:val="007A1E0E"/>
    <w:rsid w:val="007A2C8A"/>
    <w:rsid w:val="007A2F21"/>
    <w:rsid w:val="007A32E6"/>
    <w:rsid w:val="007A3991"/>
    <w:rsid w:val="007A3A29"/>
    <w:rsid w:val="007A499C"/>
    <w:rsid w:val="007A4B88"/>
    <w:rsid w:val="007A4EE3"/>
    <w:rsid w:val="007A4FBA"/>
    <w:rsid w:val="007A50C9"/>
    <w:rsid w:val="007A574F"/>
    <w:rsid w:val="007A5E99"/>
    <w:rsid w:val="007A6008"/>
    <w:rsid w:val="007A6463"/>
    <w:rsid w:val="007A691F"/>
    <w:rsid w:val="007A69BF"/>
    <w:rsid w:val="007A6DB3"/>
    <w:rsid w:val="007A710B"/>
    <w:rsid w:val="007A7839"/>
    <w:rsid w:val="007A7B48"/>
    <w:rsid w:val="007A7C4F"/>
    <w:rsid w:val="007A7D62"/>
    <w:rsid w:val="007A7DAF"/>
    <w:rsid w:val="007B0453"/>
    <w:rsid w:val="007B0713"/>
    <w:rsid w:val="007B0ED0"/>
    <w:rsid w:val="007B0FFA"/>
    <w:rsid w:val="007B1896"/>
    <w:rsid w:val="007B1BF5"/>
    <w:rsid w:val="007B2E6F"/>
    <w:rsid w:val="007B2F9A"/>
    <w:rsid w:val="007B3BB9"/>
    <w:rsid w:val="007B4285"/>
    <w:rsid w:val="007B481D"/>
    <w:rsid w:val="007B4B63"/>
    <w:rsid w:val="007B4EE8"/>
    <w:rsid w:val="007B54AB"/>
    <w:rsid w:val="007B5720"/>
    <w:rsid w:val="007B5A92"/>
    <w:rsid w:val="007B62A0"/>
    <w:rsid w:val="007B6714"/>
    <w:rsid w:val="007B6781"/>
    <w:rsid w:val="007B6ADF"/>
    <w:rsid w:val="007B6CA8"/>
    <w:rsid w:val="007B71D7"/>
    <w:rsid w:val="007B7783"/>
    <w:rsid w:val="007B782F"/>
    <w:rsid w:val="007B79A0"/>
    <w:rsid w:val="007C01E8"/>
    <w:rsid w:val="007C0571"/>
    <w:rsid w:val="007C0C7C"/>
    <w:rsid w:val="007C0E4E"/>
    <w:rsid w:val="007C164C"/>
    <w:rsid w:val="007C190A"/>
    <w:rsid w:val="007C205D"/>
    <w:rsid w:val="007C2942"/>
    <w:rsid w:val="007C2AC7"/>
    <w:rsid w:val="007C3284"/>
    <w:rsid w:val="007C3563"/>
    <w:rsid w:val="007C36D0"/>
    <w:rsid w:val="007C38DC"/>
    <w:rsid w:val="007C3D50"/>
    <w:rsid w:val="007C4108"/>
    <w:rsid w:val="007C4BF1"/>
    <w:rsid w:val="007C536C"/>
    <w:rsid w:val="007C58D2"/>
    <w:rsid w:val="007C6046"/>
    <w:rsid w:val="007C6099"/>
    <w:rsid w:val="007C60F8"/>
    <w:rsid w:val="007C6799"/>
    <w:rsid w:val="007C68AC"/>
    <w:rsid w:val="007C6AE5"/>
    <w:rsid w:val="007C6EB0"/>
    <w:rsid w:val="007C734A"/>
    <w:rsid w:val="007C7434"/>
    <w:rsid w:val="007D0142"/>
    <w:rsid w:val="007D0A84"/>
    <w:rsid w:val="007D0C80"/>
    <w:rsid w:val="007D0D91"/>
    <w:rsid w:val="007D1224"/>
    <w:rsid w:val="007D12D3"/>
    <w:rsid w:val="007D15C4"/>
    <w:rsid w:val="007D25D4"/>
    <w:rsid w:val="007D2900"/>
    <w:rsid w:val="007D2C4E"/>
    <w:rsid w:val="007D2C9C"/>
    <w:rsid w:val="007D2E50"/>
    <w:rsid w:val="007D3203"/>
    <w:rsid w:val="007D3288"/>
    <w:rsid w:val="007D37AF"/>
    <w:rsid w:val="007D3A4B"/>
    <w:rsid w:val="007D3E94"/>
    <w:rsid w:val="007D42C1"/>
    <w:rsid w:val="007D430F"/>
    <w:rsid w:val="007D4582"/>
    <w:rsid w:val="007D47E3"/>
    <w:rsid w:val="007D4B37"/>
    <w:rsid w:val="007D53DC"/>
    <w:rsid w:val="007D5813"/>
    <w:rsid w:val="007D5A80"/>
    <w:rsid w:val="007D5D18"/>
    <w:rsid w:val="007D5D3D"/>
    <w:rsid w:val="007D6D17"/>
    <w:rsid w:val="007D6E44"/>
    <w:rsid w:val="007D7E1E"/>
    <w:rsid w:val="007E0505"/>
    <w:rsid w:val="007E0A5D"/>
    <w:rsid w:val="007E158E"/>
    <w:rsid w:val="007E1A4B"/>
    <w:rsid w:val="007E1E63"/>
    <w:rsid w:val="007E1FC6"/>
    <w:rsid w:val="007E20D4"/>
    <w:rsid w:val="007E236D"/>
    <w:rsid w:val="007E24F4"/>
    <w:rsid w:val="007E28B3"/>
    <w:rsid w:val="007E29B1"/>
    <w:rsid w:val="007E2CF4"/>
    <w:rsid w:val="007E3148"/>
    <w:rsid w:val="007E345C"/>
    <w:rsid w:val="007E352A"/>
    <w:rsid w:val="007E38DF"/>
    <w:rsid w:val="007E3C45"/>
    <w:rsid w:val="007E3E21"/>
    <w:rsid w:val="007E3E50"/>
    <w:rsid w:val="007E4167"/>
    <w:rsid w:val="007E43F5"/>
    <w:rsid w:val="007E4464"/>
    <w:rsid w:val="007E4DE5"/>
    <w:rsid w:val="007E5385"/>
    <w:rsid w:val="007E5B41"/>
    <w:rsid w:val="007E6043"/>
    <w:rsid w:val="007E617A"/>
    <w:rsid w:val="007E63A0"/>
    <w:rsid w:val="007E67CE"/>
    <w:rsid w:val="007E69C8"/>
    <w:rsid w:val="007E6C9C"/>
    <w:rsid w:val="007E6DEF"/>
    <w:rsid w:val="007E6E13"/>
    <w:rsid w:val="007E73E9"/>
    <w:rsid w:val="007F09D7"/>
    <w:rsid w:val="007F0D66"/>
    <w:rsid w:val="007F0F3E"/>
    <w:rsid w:val="007F1016"/>
    <w:rsid w:val="007F12B2"/>
    <w:rsid w:val="007F1D4A"/>
    <w:rsid w:val="007F233F"/>
    <w:rsid w:val="007F2BCD"/>
    <w:rsid w:val="007F2F8A"/>
    <w:rsid w:val="007F36AC"/>
    <w:rsid w:val="007F3787"/>
    <w:rsid w:val="007F3804"/>
    <w:rsid w:val="007F3BAB"/>
    <w:rsid w:val="007F3C7C"/>
    <w:rsid w:val="007F3FD0"/>
    <w:rsid w:val="007F45D3"/>
    <w:rsid w:val="007F4664"/>
    <w:rsid w:val="007F4762"/>
    <w:rsid w:val="007F4772"/>
    <w:rsid w:val="007F4A5A"/>
    <w:rsid w:val="007F4EB8"/>
    <w:rsid w:val="007F4F18"/>
    <w:rsid w:val="007F51D7"/>
    <w:rsid w:val="007F51EC"/>
    <w:rsid w:val="007F5219"/>
    <w:rsid w:val="007F556E"/>
    <w:rsid w:val="007F55F9"/>
    <w:rsid w:val="007F5622"/>
    <w:rsid w:val="007F58E6"/>
    <w:rsid w:val="007F5ADC"/>
    <w:rsid w:val="007F5D19"/>
    <w:rsid w:val="007F5D81"/>
    <w:rsid w:val="007F61D6"/>
    <w:rsid w:val="007F66DC"/>
    <w:rsid w:val="007F67B9"/>
    <w:rsid w:val="007F6AA5"/>
    <w:rsid w:val="007F6AB1"/>
    <w:rsid w:val="007F6BE9"/>
    <w:rsid w:val="007F704A"/>
    <w:rsid w:val="007F704D"/>
    <w:rsid w:val="007F728A"/>
    <w:rsid w:val="007F7D65"/>
    <w:rsid w:val="00800163"/>
    <w:rsid w:val="0080030F"/>
    <w:rsid w:val="00800680"/>
    <w:rsid w:val="00800A30"/>
    <w:rsid w:val="00801059"/>
    <w:rsid w:val="008015B2"/>
    <w:rsid w:val="00801777"/>
    <w:rsid w:val="008018B0"/>
    <w:rsid w:val="008019F4"/>
    <w:rsid w:val="00802670"/>
    <w:rsid w:val="00802CF7"/>
    <w:rsid w:val="00802FE9"/>
    <w:rsid w:val="008035F0"/>
    <w:rsid w:val="00804094"/>
    <w:rsid w:val="00804960"/>
    <w:rsid w:val="00805638"/>
    <w:rsid w:val="008059DD"/>
    <w:rsid w:val="00805A3A"/>
    <w:rsid w:val="00805C18"/>
    <w:rsid w:val="00805EE2"/>
    <w:rsid w:val="00805F65"/>
    <w:rsid w:val="00806195"/>
    <w:rsid w:val="0080681C"/>
    <w:rsid w:val="00806964"/>
    <w:rsid w:val="00806DD6"/>
    <w:rsid w:val="0080741F"/>
    <w:rsid w:val="00807F17"/>
    <w:rsid w:val="0081013E"/>
    <w:rsid w:val="00810912"/>
    <w:rsid w:val="008109CC"/>
    <w:rsid w:val="00810F28"/>
    <w:rsid w:val="0081101D"/>
    <w:rsid w:val="00812847"/>
    <w:rsid w:val="00812932"/>
    <w:rsid w:val="00812DA2"/>
    <w:rsid w:val="00813240"/>
    <w:rsid w:val="00813F24"/>
    <w:rsid w:val="008146E7"/>
    <w:rsid w:val="008148E1"/>
    <w:rsid w:val="0081524C"/>
    <w:rsid w:val="008152AE"/>
    <w:rsid w:val="008157AD"/>
    <w:rsid w:val="00815E3E"/>
    <w:rsid w:val="00816437"/>
    <w:rsid w:val="00816733"/>
    <w:rsid w:val="008167D8"/>
    <w:rsid w:val="00816CE4"/>
    <w:rsid w:val="0081719B"/>
    <w:rsid w:val="008171DC"/>
    <w:rsid w:val="008173EE"/>
    <w:rsid w:val="00817583"/>
    <w:rsid w:val="00817CEB"/>
    <w:rsid w:val="00820874"/>
    <w:rsid w:val="00820B9C"/>
    <w:rsid w:val="00820DF9"/>
    <w:rsid w:val="00821232"/>
    <w:rsid w:val="00821370"/>
    <w:rsid w:val="008215B1"/>
    <w:rsid w:val="0082190C"/>
    <w:rsid w:val="008219FA"/>
    <w:rsid w:val="00821F0A"/>
    <w:rsid w:val="00822288"/>
    <w:rsid w:val="008223EE"/>
    <w:rsid w:val="0082247C"/>
    <w:rsid w:val="00822D0D"/>
    <w:rsid w:val="00822F6B"/>
    <w:rsid w:val="0082350C"/>
    <w:rsid w:val="00823DB3"/>
    <w:rsid w:val="0082426D"/>
    <w:rsid w:val="0082465A"/>
    <w:rsid w:val="00824742"/>
    <w:rsid w:val="00824EAD"/>
    <w:rsid w:val="00825B17"/>
    <w:rsid w:val="008266E5"/>
    <w:rsid w:val="00826797"/>
    <w:rsid w:val="00826AC2"/>
    <w:rsid w:val="00826BFF"/>
    <w:rsid w:val="00826D5C"/>
    <w:rsid w:val="00826E59"/>
    <w:rsid w:val="0082742B"/>
    <w:rsid w:val="0082756E"/>
    <w:rsid w:val="00827CB5"/>
    <w:rsid w:val="00830035"/>
    <w:rsid w:val="00830397"/>
    <w:rsid w:val="00831107"/>
    <w:rsid w:val="0083111C"/>
    <w:rsid w:val="0083166F"/>
    <w:rsid w:val="008338D1"/>
    <w:rsid w:val="00833981"/>
    <w:rsid w:val="00833E4B"/>
    <w:rsid w:val="0083443E"/>
    <w:rsid w:val="0083556C"/>
    <w:rsid w:val="008356CD"/>
    <w:rsid w:val="008358E0"/>
    <w:rsid w:val="008359D6"/>
    <w:rsid w:val="00835B6E"/>
    <w:rsid w:val="00835CB2"/>
    <w:rsid w:val="00836946"/>
    <w:rsid w:val="00836A4B"/>
    <w:rsid w:val="00836D76"/>
    <w:rsid w:val="00837329"/>
    <w:rsid w:val="00840B3E"/>
    <w:rsid w:val="00840DDC"/>
    <w:rsid w:val="008412AD"/>
    <w:rsid w:val="008418A2"/>
    <w:rsid w:val="00841BE9"/>
    <w:rsid w:val="00841EDB"/>
    <w:rsid w:val="0084210B"/>
    <w:rsid w:val="00842864"/>
    <w:rsid w:val="0084352B"/>
    <w:rsid w:val="00843644"/>
    <w:rsid w:val="00843940"/>
    <w:rsid w:val="00843E8B"/>
    <w:rsid w:val="00844B27"/>
    <w:rsid w:val="00845DB7"/>
    <w:rsid w:val="00845DEF"/>
    <w:rsid w:val="00845E18"/>
    <w:rsid w:val="00845F54"/>
    <w:rsid w:val="0084607B"/>
    <w:rsid w:val="008463D7"/>
    <w:rsid w:val="0084675F"/>
    <w:rsid w:val="00846FB7"/>
    <w:rsid w:val="0084719B"/>
    <w:rsid w:val="00847212"/>
    <w:rsid w:val="0084754D"/>
    <w:rsid w:val="008476C6"/>
    <w:rsid w:val="00847705"/>
    <w:rsid w:val="00847A52"/>
    <w:rsid w:val="00847BB0"/>
    <w:rsid w:val="00850501"/>
    <w:rsid w:val="00850602"/>
    <w:rsid w:val="00850984"/>
    <w:rsid w:val="00850E01"/>
    <w:rsid w:val="0085104C"/>
    <w:rsid w:val="00851610"/>
    <w:rsid w:val="00851AB7"/>
    <w:rsid w:val="00852652"/>
    <w:rsid w:val="00853356"/>
    <w:rsid w:val="0085345B"/>
    <w:rsid w:val="008536FB"/>
    <w:rsid w:val="00854689"/>
    <w:rsid w:val="008548D3"/>
    <w:rsid w:val="00854D8E"/>
    <w:rsid w:val="00855263"/>
    <w:rsid w:val="00855341"/>
    <w:rsid w:val="00856103"/>
    <w:rsid w:val="0085637B"/>
    <w:rsid w:val="00856943"/>
    <w:rsid w:val="00856D80"/>
    <w:rsid w:val="0085705A"/>
    <w:rsid w:val="00857280"/>
    <w:rsid w:val="008574F9"/>
    <w:rsid w:val="00857DE7"/>
    <w:rsid w:val="00860851"/>
    <w:rsid w:val="008608E4"/>
    <w:rsid w:val="00861B58"/>
    <w:rsid w:val="00861E67"/>
    <w:rsid w:val="008623EC"/>
    <w:rsid w:val="008627DA"/>
    <w:rsid w:val="0086304F"/>
    <w:rsid w:val="0086309E"/>
    <w:rsid w:val="008638C9"/>
    <w:rsid w:val="008638FC"/>
    <w:rsid w:val="00863BD6"/>
    <w:rsid w:val="008640CE"/>
    <w:rsid w:val="00864235"/>
    <w:rsid w:val="00864272"/>
    <w:rsid w:val="00864519"/>
    <w:rsid w:val="00864A29"/>
    <w:rsid w:val="0086553A"/>
    <w:rsid w:val="00865757"/>
    <w:rsid w:val="00865791"/>
    <w:rsid w:val="00865DA4"/>
    <w:rsid w:val="00865F4B"/>
    <w:rsid w:val="00866669"/>
    <w:rsid w:val="00866A3E"/>
    <w:rsid w:val="00866B22"/>
    <w:rsid w:val="0086701A"/>
    <w:rsid w:val="008670E4"/>
    <w:rsid w:val="0086721B"/>
    <w:rsid w:val="008672DE"/>
    <w:rsid w:val="00867E51"/>
    <w:rsid w:val="00870059"/>
    <w:rsid w:val="00870619"/>
    <w:rsid w:val="00870D3A"/>
    <w:rsid w:val="0087169D"/>
    <w:rsid w:val="00871EB0"/>
    <w:rsid w:val="008721B4"/>
    <w:rsid w:val="00872213"/>
    <w:rsid w:val="008727C0"/>
    <w:rsid w:val="00872E73"/>
    <w:rsid w:val="0087343F"/>
    <w:rsid w:val="008740E1"/>
    <w:rsid w:val="008741EF"/>
    <w:rsid w:val="00874859"/>
    <w:rsid w:val="008748A7"/>
    <w:rsid w:val="00874B82"/>
    <w:rsid w:val="00874EAE"/>
    <w:rsid w:val="0087570F"/>
    <w:rsid w:val="008757E2"/>
    <w:rsid w:val="00875B80"/>
    <w:rsid w:val="00875D3E"/>
    <w:rsid w:val="00876DBA"/>
    <w:rsid w:val="008777D1"/>
    <w:rsid w:val="008802D1"/>
    <w:rsid w:val="00880887"/>
    <w:rsid w:val="00880B85"/>
    <w:rsid w:val="00880BFC"/>
    <w:rsid w:val="00880E3C"/>
    <w:rsid w:val="00881155"/>
    <w:rsid w:val="0088145A"/>
    <w:rsid w:val="008814F0"/>
    <w:rsid w:val="00881A20"/>
    <w:rsid w:val="0088207D"/>
    <w:rsid w:val="00883228"/>
    <w:rsid w:val="0088351F"/>
    <w:rsid w:val="00883A90"/>
    <w:rsid w:val="008843C3"/>
    <w:rsid w:val="008844C5"/>
    <w:rsid w:val="00884972"/>
    <w:rsid w:val="00884E31"/>
    <w:rsid w:val="008851BB"/>
    <w:rsid w:val="0088608B"/>
    <w:rsid w:val="00886532"/>
    <w:rsid w:val="00886AF1"/>
    <w:rsid w:val="00886D70"/>
    <w:rsid w:val="00887BAE"/>
    <w:rsid w:val="00887DC0"/>
    <w:rsid w:val="00890112"/>
    <w:rsid w:val="00890597"/>
    <w:rsid w:val="00890BB6"/>
    <w:rsid w:val="00890F6B"/>
    <w:rsid w:val="00891080"/>
    <w:rsid w:val="008910D5"/>
    <w:rsid w:val="00891D99"/>
    <w:rsid w:val="0089297B"/>
    <w:rsid w:val="00892C91"/>
    <w:rsid w:val="00892EC3"/>
    <w:rsid w:val="008931E9"/>
    <w:rsid w:val="008932C9"/>
    <w:rsid w:val="0089394E"/>
    <w:rsid w:val="00893B76"/>
    <w:rsid w:val="00893D4D"/>
    <w:rsid w:val="008946DA"/>
    <w:rsid w:val="0089489A"/>
    <w:rsid w:val="00894C9A"/>
    <w:rsid w:val="00894DF8"/>
    <w:rsid w:val="00895BCD"/>
    <w:rsid w:val="00895C2F"/>
    <w:rsid w:val="00895DDC"/>
    <w:rsid w:val="008967B5"/>
    <w:rsid w:val="00896D9E"/>
    <w:rsid w:val="00896E62"/>
    <w:rsid w:val="00896EED"/>
    <w:rsid w:val="0089757B"/>
    <w:rsid w:val="00897DCE"/>
    <w:rsid w:val="008A10E8"/>
    <w:rsid w:val="008A1581"/>
    <w:rsid w:val="008A1852"/>
    <w:rsid w:val="008A2927"/>
    <w:rsid w:val="008A2D21"/>
    <w:rsid w:val="008A2F39"/>
    <w:rsid w:val="008A308F"/>
    <w:rsid w:val="008A30EE"/>
    <w:rsid w:val="008A316E"/>
    <w:rsid w:val="008A36A8"/>
    <w:rsid w:val="008A38A6"/>
    <w:rsid w:val="008A3AA7"/>
    <w:rsid w:val="008A4302"/>
    <w:rsid w:val="008A4337"/>
    <w:rsid w:val="008A4629"/>
    <w:rsid w:val="008A4769"/>
    <w:rsid w:val="008A4A8C"/>
    <w:rsid w:val="008A4ED6"/>
    <w:rsid w:val="008A59EC"/>
    <w:rsid w:val="008A66B4"/>
    <w:rsid w:val="008A6B32"/>
    <w:rsid w:val="008A6CB6"/>
    <w:rsid w:val="008A6D72"/>
    <w:rsid w:val="008A6E94"/>
    <w:rsid w:val="008A7575"/>
    <w:rsid w:val="008A76E4"/>
    <w:rsid w:val="008A7EC6"/>
    <w:rsid w:val="008B0387"/>
    <w:rsid w:val="008B0B40"/>
    <w:rsid w:val="008B0DBB"/>
    <w:rsid w:val="008B106B"/>
    <w:rsid w:val="008B13E7"/>
    <w:rsid w:val="008B165F"/>
    <w:rsid w:val="008B20BA"/>
    <w:rsid w:val="008B3072"/>
    <w:rsid w:val="008B325B"/>
    <w:rsid w:val="008B325D"/>
    <w:rsid w:val="008B3CE4"/>
    <w:rsid w:val="008B3DD7"/>
    <w:rsid w:val="008B40A5"/>
    <w:rsid w:val="008B41AD"/>
    <w:rsid w:val="008B4348"/>
    <w:rsid w:val="008B450A"/>
    <w:rsid w:val="008B45CA"/>
    <w:rsid w:val="008B4710"/>
    <w:rsid w:val="008B4C56"/>
    <w:rsid w:val="008B4D61"/>
    <w:rsid w:val="008B4EDC"/>
    <w:rsid w:val="008B4F9F"/>
    <w:rsid w:val="008B5561"/>
    <w:rsid w:val="008B5607"/>
    <w:rsid w:val="008B564F"/>
    <w:rsid w:val="008B5A2A"/>
    <w:rsid w:val="008B5B30"/>
    <w:rsid w:val="008B5B75"/>
    <w:rsid w:val="008B6844"/>
    <w:rsid w:val="008B6C41"/>
    <w:rsid w:val="008B74A8"/>
    <w:rsid w:val="008B7A7F"/>
    <w:rsid w:val="008C032F"/>
    <w:rsid w:val="008C047F"/>
    <w:rsid w:val="008C124E"/>
    <w:rsid w:val="008C1CB2"/>
    <w:rsid w:val="008C1E2E"/>
    <w:rsid w:val="008C26DB"/>
    <w:rsid w:val="008C279A"/>
    <w:rsid w:val="008C4876"/>
    <w:rsid w:val="008C4C59"/>
    <w:rsid w:val="008C59F9"/>
    <w:rsid w:val="008C5ECA"/>
    <w:rsid w:val="008C6390"/>
    <w:rsid w:val="008C6984"/>
    <w:rsid w:val="008C6A7F"/>
    <w:rsid w:val="008C6DCF"/>
    <w:rsid w:val="008C6F85"/>
    <w:rsid w:val="008C704F"/>
    <w:rsid w:val="008C7B77"/>
    <w:rsid w:val="008C7FA0"/>
    <w:rsid w:val="008D03C3"/>
    <w:rsid w:val="008D0590"/>
    <w:rsid w:val="008D06E9"/>
    <w:rsid w:val="008D077D"/>
    <w:rsid w:val="008D0AF7"/>
    <w:rsid w:val="008D1001"/>
    <w:rsid w:val="008D1420"/>
    <w:rsid w:val="008D1949"/>
    <w:rsid w:val="008D1BD1"/>
    <w:rsid w:val="008D2762"/>
    <w:rsid w:val="008D289E"/>
    <w:rsid w:val="008D29B5"/>
    <w:rsid w:val="008D2C65"/>
    <w:rsid w:val="008D2C74"/>
    <w:rsid w:val="008D3EEB"/>
    <w:rsid w:val="008D3FA8"/>
    <w:rsid w:val="008D4254"/>
    <w:rsid w:val="008D4B21"/>
    <w:rsid w:val="008D51DE"/>
    <w:rsid w:val="008D5B3C"/>
    <w:rsid w:val="008D5EB6"/>
    <w:rsid w:val="008D5F35"/>
    <w:rsid w:val="008D61DC"/>
    <w:rsid w:val="008D6369"/>
    <w:rsid w:val="008D63A9"/>
    <w:rsid w:val="008D67F2"/>
    <w:rsid w:val="008D6BE6"/>
    <w:rsid w:val="008D6C1F"/>
    <w:rsid w:val="008D6EBA"/>
    <w:rsid w:val="008D76A8"/>
    <w:rsid w:val="008D7DF3"/>
    <w:rsid w:val="008D7E0D"/>
    <w:rsid w:val="008E003F"/>
    <w:rsid w:val="008E0E1A"/>
    <w:rsid w:val="008E2184"/>
    <w:rsid w:val="008E2754"/>
    <w:rsid w:val="008E2A3F"/>
    <w:rsid w:val="008E2AFA"/>
    <w:rsid w:val="008E2FFD"/>
    <w:rsid w:val="008E3454"/>
    <w:rsid w:val="008E359A"/>
    <w:rsid w:val="008E37C5"/>
    <w:rsid w:val="008E3923"/>
    <w:rsid w:val="008E39AA"/>
    <w:rsid w:val="008E3B36"/>
    <w:rsid w:val="008E3C03"/>
    <w:rsid w:val="008E3E8E"/>
    <w:rsid w:val="008E4107"/>
    <w:rsid w:val="008E459C"/>
    <w:rsid w:val="008E4B28"/>
    <w:rsid w:val="008E516D"/>
    <w:rsid w:val="008E54CB"/>
    <w:rsid w:val="008E5625"/>
    <w:rsid w:val="008E582C"/>
    <w:rsid w:val="008E6263"/>
    <w:rsid w:val="008E6449"/>
    <w:rsid w:val="008E64B2"/>
    <w:rsid w:val="008E6599"/>
    <w:rsid w:val="008E662D"/>
    <w:rsid w:val="008F047F"/>
    <w:rsid w:val="008F0693"/>
    <w:rsid w:val="008F0B89"/>
    <w:rsid w:val="008F1BE0"/>
    <w:rsid w:val="008F2246"/>
    <w:rsid w:val="008F26FA"/>
    <w:rsid w:val="008F33C8"/>
    <w:rsid w:val="008F3ACB"/>
    <w:rsid w:val="008F3BE9"/>
    <w:rsid w:val="008F4461"/>
    <w:rsid w:val="008F49BC"/>
    <w:rsid w:val="008F4C57"/>
    <w:rsid w:val="008F5222"/>
    <w:rsid w:val="008F53B3"/>
    <w:rsid w:val="008F56D9"/>
    <w:rsid w:val="008F57B0"/>
    <w:rsid w:val="008F5FEE"/>
    <w:rsid w:val="008F7603"/>
    <w:rsid w:val="008F795E"/>
    <w:rsid w:val="008F7C0E"/>
    <w:rsid w:val="008F7C2C"/>
    <w:rsid w:val="0090050F"/>
    <w:rsid w:val="00901160"/>
    <w:rsid w:val="00901667"/>
    <w:rsid w:val="009021A2"/>
    <w:rsid w:val="009027F6"/>
    <w:rsid w:val="00902A37"/>
    <w:rsid w:val="00903875"/>
    <w:rsid w:val="00904276"/>
    <w:rsid w:val="009043C0"/>
    <w:rsid w:val="00904DDC"/>
    <w:rsid w:val="00904E72"/>
    <w:rsid w:val="00904F3F"/>
    <w:rsid w:val="009050A1"/>
    <w:rsid w:val="00905219"/>
    <w:rsid w:val="0090546E"/>
    <w:rsid w:val="00905607"/>
    <w:rsid w:val="00905C61"/>
    <w:rsid w:val="00905D29"/>
    <w:rsid w:val="00905DEE"/>
    <w:rsid w:val="00905F11"/>
    <w:rsid w:val="00906422"/>
    <w:rsid w:val="0090699C"/>
    <w:rsid w:val="00907761"/>
    <w:rsid w:val="00907CD5"/>
    <w:rsid w:val="00907EE0"/>
    <w:rsid w:val="00907EF8"/>
    <w:rsid w:val="00910146"/>
    <w:rsid w:val="00910D07"/>
    <w:rsid w:val="00911813"/>
    <w:rsid w:val="00911C84"/>
    <w:rsid w:val="0091205D"/>
    <w:rsid w:val="00912F20"/>
    <w:rsid w:val="0091324C"/>
    <w:rsid w:val="0091371B"/>
    <w:rsid w:val="00914170"/>
    <w:rsid w:val="009143F8"/>
    <w:rsid w:val="00914676"/>
    <w:rsid w:val="009154F8"/>
    <w:rsid w:val="00915511"/>
    <w:rsid w:val="009157B7"/>
    <w:rsid w:val="00915977"/>
    <w:rsid w:val="00915AF0"/>
    <w:rsid w:val="009176B2"/>
    <w:rsid w:val="00917CED"/>
    <w:rsid w:val="009201D5"/>
    <w:rsid w:val="0092041E"/>
    <w:rsid w:val="00920671"/>
    <w:rsid w:val="009208A2"/>
    <w:rsid w:val="009211DF"/>
    <w:rsid w:val="00921614"/>
    <w:rsid w:val="009216D8"/>
    <w:rsid w:val="00921728"/>
    <w:rsid w:val="00921AE0"/>
    <w:rsid w:val="00921CA3"/>
    <w:rsid w:val="00921E89"/>
    <w:rsid w:val="00922137"/>
    <w:rsid w:val="00922390"/>
    <w:rsid w:val="00922486"/>
    <w:rsid w:val="009228AF"/>
    <w:rsid w:val="009238AE"/>
    <w:rsid w:val="00923D6F"/>
    <w:rsid w:val="00923EC2"/>
    <w:rsid w:val="00924D81"/>
    <w:rsid w:val="00925024"/>
    <w:rsid w:val="00925640"/>
    <w:rsid w:val="009259BC"/>
    <w:rsid w:val="009262C3"/>
    <w:rsid w:val="00926F34"/>
    <w:rsid w:val="00927018"/>
    <w:rsid w:val="0092754E"/>
    <w:rsid w:val="00927B57"/>
    <w:rsid w:val="009303C6"/>
    <w:rsid w:val="00930D29"/>
    <w:rsid w:val="00931327"/>
    <w:rsid w:val="00931455"/>
    <w:rsid w:val="0093264C"/>
    <w:rsid w:val="00932B1F"/>
    <w:rsid w:val="0093393C"/>
    <w:rsid w:val="00933FB5"/>
    <w:rsid w:val="009342E1"/>
    <w:rsid w:val="0093490D"/>
    <w:rsid w:val="00934B0E"/>
    <w:rsid w:val="00934B4C"/>
    <w:rsid w:val="009359C7"/>
    <w:rsid w:val="009363F5"/>
    <w:rsid w:val="00936477"/>
    <w:rsid w:val="00936D0F"/>
    <w:rsid w:val="00936D64"/>
    <w:rsid w:val="00936DA0"/>
    <w:rsid w:val="00936E7D"/>
    <w:rsid w:val="00937002"/>
    <w:rsid w:val="0093739B"/>
    <w:rsid w:val="00937598"/>
    <w:rsid w:val="009378E5"/>
    <w:rsid w:val="00937EF8"/>
    <w:rsid w:val="00937FBF"/>
    <w:rsid w:val="00941C4C"/>
    <w:rsid w:val="00942204"/>
    <w:rsid w:val="009427DE"/>
    <w:rsid w:val="00942C16"/>
    <w:rsid w:val="00942D6E"/>
    <w:rsid w:val="009434ED"/>
    <w:rsid w:val="00944209"/>
    <w:rsid w:val="009446C3"/>
    <w:rsid w:val="00944DB1"/>
    <w:rsid w:val="009450DC"/>
    <w:rsid w:val="009451F1"/>
    <w:rsid w:val="009451FE"/>
    <w:rsid w:val="00945268"/>
    <w:rsid w:val="00945670"/>
    <w:rsid w:val="00945D37"/>
    <w:rsid w:val="00946243"/>
    <w:rsid w:val="00946944"/>
    <w:rsid w:val="00946D7F"/>
    <w:rsid w:val="009470B1"/>
    <w:rsid w:val="009471FE"/>
    <w:rsid w:val="0094737E"/>
    <w:rsid w:val="00947DAD"/>
    <w:rsid w:val="00947DAE"/>
    <w:rsid w:val="009501EC"/>
    <w:rsid w:val="009507EA"/>
    <w:rsid w:val="009508A5"/>
    <w:rsid w:val="00951153"/>
    <w:rsid w:val="00951974"/>
    <w:rsid w:val="009519A0"/>
    <w:rsid w:val="00951BEF"/>
    <w:rsid w:val="00951DC6"/>
    <w:rsid w:val="00951ED6"/>
    <w:rsid w:val="00952C36"/>
    <w:rsid w:val="00952EDF"/>
    <w:rsid w:val="00952FA5"/>
    <w:rsid w:val="009542BB"/>
    <w:rsid w:val="009542C3"/>
    <w:rsid w:val="009543F9"/>
    <w:rsid w:val="009544AE"/>
    <w:rsid w:val="00954CBB"/>
    <w:rsid w:val="00954CCF"/>
    <w:rsid w:val="00954EB4"/>
    <w:rsid w:val="0095521C"/>
    <w:rsid w:val="0095524B"/>
    <w:rsid w:val="009552FB"/>
    <w:rsid w:val="00955927"/>
    <w:rsid w:val="00955E01"/>
    <w:rsid w:val="0095633B"/>
    <w:rsid w:val="00956512"/>
    <w:rsid w:val="00956BA0"/>
    <w:rsid w:val="00956C0E"/>
    <w:rsid w:val="00956E43"/>
    <w:rsid w:val="00956FB3"/>
    <w:rsid w:val="009571C7"/>
    <w:rsid w:val="009572C9"/>
    <w:rsid w:val="009574D7"/>
    <w:rsid w:val="009576F4"/>
    <w:rsid w:val="009579AD"/>
    <w:rsid w:val="00957B6B"/>
    <w:rsid w:val="00957D81"/>
    <w:rsid w:val="00957E7B"/>
    <w:rsid w:val="0096004F"/>
    <w:rsid w:val="009600CD"/>
    <w:rsid w:val="00960373"/>
    <w:rsid w:val="009610DA"/>
    <w:rsid w:val="0096188F"/>
    <w:rsid w:val="009619F1"/>
    <w:rsid w:val="00961A59"/>
    <w:rsid w:val="00961BC2"/>
    <w:rsid w:val="0096230F"/>
    <w:rsid w:val="00962562"/>
    <w:rsid w:val="00962811"/>
    <w:rsid w:val="00962DAA"/>
    <w:rsid w:val="0096314E"/>
    <w:rsid w:val="009633B7"/>
    <w:rsid w:val="0096358C"/>
    <w:rsid w:val="009635BF"/>
    <w:rsid w:val="00963C70"/>
    <w:rsid w:val="00963D07"/>
    <w:rsid w:val="00963D65"/>
    <w:rsid w:val="00964274"/>
    <w:rsid w:val="009646EB"/>
    <w:rsid w:val="0096486E"/>
    <w:rsid w:val="00964D91"/>
    <w:rsid w:val="00964D9F"/>
    <w:rsid w:val="00964E72"/>
    <w:rsid w:val="009653C5"/>
    <w:rsid w:val="009656FA"/>
    <w:rsid w:val="00965D98"/>
    <w:rsid w:val="00966D15"/>
    <w:rsid w:val="00966F3B"/>
    <w:rsid w:val="00967215"/>
    <w:rsid w:val="009678F9"/>
    <w:rsid w:val="00967A06"/>
    <w:rsid w:val="00967ADA"/>
    <w:rsid w:val="00967B21"/>
    <w:rsid w:val="00967BD3"/>
    <w:rsid w:val="00967E42"/>
    <w:rsid w:val="009713D9"/>
    <w:rsid w:val="009717C8"/>
    <w:rsid w:val="0097351D"/>
    <w:rsid w:val="00973E0F"/>
    <w:rsid w:val="00974447"/>
    <w:rsid w:val="009747A5"/>
    <w:rsid w:val="009750A6"/>
    <w:rsid w:val="00975648"/>
    <w:rsid w:val="00975875"/>
    <w:rsid w:val="009760E6"/>
    <w:rsid w:val="009764DB"/>
    <w:rsid w:val="00976575"/>
    <w:rsid w:val="00976A8C"/>
    <w:rsid w:val="00977721"/>
    <w:rsid w:val="00977B5C"/>
    <w:rsid w:val="00977D4C"/>
    <w:rsid w:val="00977E6E"/>
    <w:rsid w:val="009802B0"/>
    <w:rsid w:val="0098050C"/>
    <w:rsid w:val="00980942"/>
    <w:rsid w:val="00980DD0"/>
    <w:rsid w:val="009814AE"/>
    <w:rsid w:val="009818AB"/>
    <w:rsid w:val="00981AA9"/>
    <w:rsid w:val="00981ADA"/>
    <w:rsid w:val="00983527"/>
    <w:rsid w:val="00983B93"/>
    <w:rsid w:val="00983F33"/>
    <w:rsid w:val="00984027"/>
    <w:rsid w:val="00984234"/>
    <w:rsid w:val="009842AC"/>
    <w:rsid w:val="00984634"/>
    <w:rsid w:val="0098468A"/>
    <w:rsid w:val="00984E8E"/>
    <w:rsid w:val="00985409"/>
    <w:rsid w:val="009854C4"/>
    <w:rsid w:val="00985732"/>
    <w:rsid w:val="00985804"/>
    <w:rsid w:val="009863F8"/>
    <w:rsid w:val="009868AC"/>
    <w:rsid w:val="0098715A"/>
    <w:rsid w:val="0098770F"/>
    <w:rsid w:val="00987A5A"/>
    <w:rsid w:val="009905C5"/>
    <w:rsid w:val="00990EBC"/>
    <w:rsid w:val="0099100C"/>
    <w:rsid w:val="00991078"/>
    <w:rsid w:val="00991E61"/>
    <w:rsid w:val="00992494"/>
    <w:rsid w:val="00992AF9"/>
    <w:rsid w:val="009931C7"/>
    <w:rsid w:val="00993830"/>
    <w:rsid w:val="00993D43"/>
    <w:rsid w:val="00994734"/>
    <w:rsid w:val="00994CC6"/>
    <w:rsid w:val="00996190"/>
    <w:rsid w:val="009964B7"/>
    <w:rsid w:val="00996A08"/>
    <w:rsid w:val="00996DDB"/>
    <w:rsid w:val="00997ED4"/>
    <w:rsid w:val="009A06AE"/>
    <w:rsid w:val="009A0B38"/>
    <w:rsid w:val="009A21CF"/>
    <w:rsid w:val="009A29EC"/>
    <w:rsid w:val="009A2FDE"/>
    <w:rsid w:val="009A344D"/>
    <w:rsid w:val="009A36A4"/>
    <w:rsid w:val="009A3CC7"/>
    <w:rsid w:val="009A4185"/>
    <w:rsid w:val="009A4B42"/>
    <w:rsid w:val="009A558E"/>
    <w:rsid w:val="009A565D"/>
    <w:rsid w:val="009A599A"/>
    <w:rsid w:val="009A6401"/>
    <w:rsid w:val="009A672A"/>
    <w:rsid w:val="009A677B"/>
    <w:rsid w:val="009A6B8C"/>
    <w:rsid w:val="009A7296"/>
    <w:rsid w:val="009A74B7"/>
    <w:rsid w:val="009A75AC"/>
    <w:rsid w:val="009A76EC"/>
    <w:rsid w:val="009A77D2"/>
    <w:rsid w:val="009A787C"/>
    <w:rsid w:val="009A7DE6"/>
    <w:rsid w:val="009A7EA4"/>
    <w:rsid w:val="009B0197"/>
    <w:rsid w:val="009B0243"/>
    <w:rsid w:val="009B05D3"/>
    <w:rsid w:val="009B09ED"/>
    <w:rsid w:val="009B0CAF"/>
    <w:rsid w:val="009B1012"/>
    <w:rsid w:val="009B1178"/>
    <w:rsid w:val="009B121B"/>
    <w:rsid w:val="009B22DA"/>
    <w:rsid w:val="009B2761"/>
    <w:rsid w:val="009B288A"/>
    <w:rsid w:val="009B3BE8"/>
    <w:rsid w:val="009B3F8F"/>
    <w:rsid w:val="009B4095"/>
    <w:rsid w:val="009B5615"/>
    <w:rsid w:val="009B5958"/>
    <w:rsid w:val="009B6425"/>
    <w:rsid w:val="009B681A"/>
    <w:rsid w:val="009B6C4E"/>
    <w:rsid w:val="009B7622"/>
    <w:rsid w:val="009B77B6"/>
    <w:rsid w:val="009B7B92"/>
    <w:rsid w:val="009C0289"/>
    <w:rsid w:val="009C08D8"/>
    <w:rsid w:val="009C1B7E"/>
    <w:rsid w:val="009C2166"/>
    <w:rsid w:val="009C2251"/>
    <w:rsid w:val="009C23E1"/>
    <w:rsid w:val="009C252E"/>
    <w:rsid w:val="009C25C1"/>
    <w:rsid w:val="009C268E"/>
    <w:rsid w:val="009C279E"/>
    <w:rsid w:val="009C2DD3"/>
    <w:rsid w:val="009C2F20"/>
    <w:rsid w:val="009C36F8"/>
    <w:rsid w:val="009C3C34"/>
    <w:rsid w:val="009C40A0"/>
    <w:rsid w:val="009C4619"/>
    <w:rsid w:val="009C46C8"/>
    <w:rsid w:val="009C4A22"/>
    <w:rsid w:val="009C585F"/>
    <w:rsid w:val="009C5BF2"/>
    <w:rsid w:val="009C61BB"/>
    <w:rsid w:val="009C6635"/>
    <w:rsid w:val="009C6842"/>
    <w:rsid w:val="009C7298"/>
    <w:rsid w:val="009C76C9"/>
    <w:rsid w:val="009C777E"/>
    <w:rsid w:val="009C7FB1"/>
    <w:rsid w:val="009D0476"/>
    <w:rsid w:val="009D05B0"/>
    <w:rsid w:val="009D0B31"/>
    <w:rsid w:val="009D0F88"/>
    <w:rsid w:val="009D11AF"/>
    <w:rsid w:val="009D2773"/>
    <w:rsid w:val="009D2ED0"/>
    <w:rsid w:val="009D3489"/>
    <w:rsid w:val="009D409E"/>
    <w:rsid w:val="009D40E3"/>
    <w:rsid w:val="009D42A0"/>
    <w:rsid w:val="009D46B3"/>
    <w:rsid w:val="009D46B8"/>
    <w:rsid w:val="009D515F"/>
    <w:rsid w:val="009D53F1"/>
    <w:rsid w:val="009D5F51"/>
    <w:rsid w:val="009D6573"/>
    <w:rsid w:val="009D68E4"/>
    <w:rsid w:val="009D697B"/>
    <w:rsid w:val="009D70C7"/>
    <w:rsid w:val="009D71DF"/>
    <w:rsid w:val="009E02E8"/>
    <w:rsid w:val="009E0BBC"/>
    <w:rsid w:val="009E17F2"/>
    <w:rsid w:val="009E1DBD"/>
    <w:rsid w:val="009E1F9E"/>
    <w:rsid w:val="009E22F6"/>
    <w:rsid w:val="009E2AE0"/>
    <w:rsid w:val="009E2B97"/>
    <w:rsid w:val="009E2BD5"/>
    <w:rsid w:val="009E2C8B"/>
    <w:rsid w:val="009E2D6E"/>
    <w:rsid w:val="009E2E82"/>
    <w:rsid w:val="009E35A2"/>
    <w:rsid w:val="009E35A4"/>
    <w:rsid w:val="009E35E8"/>
    <w:rsid w:val="009E3C20"/>
    <w:rsid w:val="009E3E54"/>
    <w:rsid w:val="009E43C1"/>
    <w:rsid w:val="009E44DE"/>
    <w:rsid w:val="009E49A4"/>
    <w:rsid w:val="009E5080"/>
    <w:rsid w:val="009E62BE"/>
    <w:rsid w:val="009E644C"/>
    <w:rsid w:val="009E6817"/>
    <w:rsid w:val="009E69F5"/>
    <w:rsid w:val="009E6C11"/>
    <w:rsid w:val="009E7BF0"/>
    <w:rsid w:val="009E7C97"/>
    <w:rsid w:val="009E7D89"/>
    <w:rsid w:val="009F0134"/>
    <w:rsid w:val="009F08AC"/>
    <w:rsid w:val="009F26CB"/>
    <w:rsid w:val="009F2836"/>
    <w:rsid w:val="009F32E0"/>
    <w:rsid w:val="009F3419"/>
    <w:rsid w:val="009F3C2A"/>
    <w:rsid w:val="009F423B"/>
    <w:rsid w:val="009F43E9"/>
    <w:rsid w:val="009F4554"/>
    <w:rsid w:val="009F5175"/>
    <w:rsid w:val="009F5271"/>
    <w:rsid w:val="009F55AC"/>
    <w:rsid w:val="009F5E52"/>
    <w:rsid w:val="009F63DA"/>
    <w:rsid w:val="009F6E84"/>
    <w:rsid w:val="009F7480"/>
    <w:rsid w:val="009F7A11"/>
    <w:rsid w:val="009F7C00"/>
    <w:rsid w:val="00A00EA9"/>
    <w:rsid w:val="00A011DD"/>
    <w:rsid w:val="00A021D2"/>
    <w:rsid w:val="00A027D1"/>
    <w:rsid w:val="00A028D0"/>
    <w:rsid w:val="00A029D4"/>
    <w:rsid w:val="00A02DBA"/>
    <w:rsid w:val="00A02DFE"/>
    <w:rsid w:val="00A03925"/>
    <w:rsid w:val="00A03BD0"/>
    <w:rsid w:val="00A04B21"/>
    <w:rsid w:val="00A04B81"/>
    <w:rsid w:val="00A054DB"/>
    <w:rsid w:val="00A055D8"/>
    <w:rsid w:val="00A05731"/>
    <w:rsid w:val="00A059EC"/>
    <w:rsid w:val="00A05E60"/>
    <w:rsid w:val="00A05E8B"/>
    <w:rsid w:val="00A05F44"/>
    <w:rsid w:val="00A0617A"/>
    <w:rsid w:val="00A06413"/>
    <w:rsid w:val="00A06D21"/>
    <w:rsid w:val="00A071BB"/>
    <w:rsid w:val="00A07DA1"/>
    <w:rsid w:val="00A100C4"/>
    <w:rsid w:val="00A10144"/>
    <w:rsid w:val="00A10885"/>
    <w:rsid w:val="00A109E0"/>
    <w:rsid w:val="00A10CA4"/>
    <w:rsid w:val="00A11F56"/>
    <w:rsid w:val="00A1210C"/>
    <w:rsid w:val="00A12614"/>
    <w:rsid w:val="00A128EB"/>
    <w:rsid w:val="00A12CA1"/>
    <w:rsid w:val="00A13156"/>
    <w:rsid w:val="00A13483"/>
    <w:rsid w:val="00A13A8C"/>
    <w:rsid w:val="00A13F03"/>
    <w:rsid w:val="00A14201"/>
    <w:rsid w:val="00A14702"/>
    <w:rsid w:val="00A14967"/>
    <w:rsid w:val="00A14F72"/>
    <w:rsid w:val="00A155C8"/>
    <w:rsid w:val="00A162C4"/>
    <w:rsid w:val="00A16395"/>
    <w:rsid w:val="00A16759"/>
    <w:rsid w:val="00A16820"/>
    <w:rsid w:val="00A16C8C"/>
    <w:rsid w:val="00A16E70"/>
    <w:rsid w:val="00A16F88"/>
    <w:rsid w:val="00A173A4"/>
    <w:rsid w:val="00A17CB1"/>
    <w:rsid w:val="00A201A6"/>
    <w:rsid w:val="00A20835"/>
    <w:rsid w:val="00A208BE"/>
    <w:rsid w:val="00A20B86"/>
    <w:rsid w:val="00A214E0"/>
    <w:rsid w:val="00A21B02"/>
    <w:rsid w:val="00A21E06"/>
    <w:rsid w:val="00A21F18"/>
    <w:rsid w:val="00A220B2"/>
    <w:rsid w:val="00A222A7"/>
    <w:rsid w:val="00A2277B"/>
    <w:rsid w:val="00A22DA9"/>
    <w:rsid w:val="00A231A1"/>
    <w:rsid w:val="00A2339D"/>
    <w:rsid w:val="00A23CC4"/>
    <w:rsid w:val="00A23EB9"/>
    <w:rsid w:val="00A2403C"/>
    <w:rsid w:val="00A24AA5"/>
    <w:rsid w:val="00A24D34"/>
    <w:rsid w:val="00A256B6"/>
    <w:rsid w:val="00A25D6C"/>
    <w:rsid w:val="00A25DD3"/>
    <w:rsid w:val="00A267B7"/>
    <w:rsid w:val="00A26A59"/>
    <w:rsid w:val="00A27032"/>
    <w:rsid w:val="00A27903"/>
    <w:rsid w:val="00A27B8A"/>
    <w:rsid w:val="00A27F32"/>
    <w:rsid w:val="00A302AC"/>
    <w:rsid w:val="00A302C5"/>
    <w:rsid w:val="00A30442"/>
    <w:rsid w:val="00A30A13"/>
    <w:rsid w:val="00A30E7A"/>
    <w:rsid w:val="00A3100A"/>
    <w:rsid w:val="00A3127B"/>
    <w:rsid w:val="00A31798"/>
    <w:rsid w:val="00A31B14"/>
    <w:rsid w:val="00A31D14"/>
    <w:rsid w:val="00A33229"/>
    <w:rsid w:val="00A3322E"/>
    <w:rsid w:val="00A34329"/>
    <w:rsid w:val="00A3471E"/>
    <w:rsid w:val="00A3487D"/>
    <w:rsid w:val="00A349E1"/>
    <w:rsid w:val="00A34BDD"/>
    <w:rsid w:val="00A34D21"/>
    <w:rsid w:val="00A35704"/>
    <w:rsid w:val="00A35D40"/>
    <w:rsid w:val="00A35F7F"/>
    <w:rsid w:val="00A3611D"/>
    <w:rsid w:val="00A362D5"/>
    <w:rsid w:val="00A363B0"/>
    <w:rsid w:val="00A3655F"/>
    <w:rsid w:val="00A36562"/>
    <w:rsid w:val="00A36802"/>
    <w:rsid w:val="00A373E2"/>
    <w:rsid w:val="00A376B6"/>
    <w:rsid w:val="00A37762"/>
    <w:rsid w:val="00A37841"/>
    <w:rsid w:val="00A37A22"/>
    <w:rsid w:val="00A37CFE"/>
    <w:rsid w:val="00A37D5D"/>
    <w:rsid w:val="00A40578"/>
    <w:rsid w:val="00A40888"/>
    <w:rsid w:val="00A40D05"/>
    <w:rsid w:val="00A4137B"/>
    <w:rsid w:val="00A4148A"/>
    <w:rsid w:val="00A4150E"/>
    <w:rsid w:val="00A4155C"/>
    <w:rsid w:val="00A41806"/>
    <w:rsid w:val="00A435F1"/>
    <w:rsid w:val="00A43C26"/>
    <w:rsid w:val="00A45593"/>
    <w:rsid w:val="00A45FAE"/>
    <w:rsid w:val="00A46C9E"/>
    <w:rsid w:val="00A46F2A"/>
    <w:rsid w:val="00A46F30"/>
    <w:rsid w:val="00A47904"/>
    <w:rsid w:val="00A47943"/>
    <w:rsid w:val="00A47EDA"/>
    <w:rsid w:val="00A50311"/>
    <w:rsid w:val="00A506CE"/>
    <w:rsid w:val="00A51124"/>
    <w:rsid w:val="00A514F5"/>
    <w:rsid w:val="00A51961"/>
    <w:rsid w:val="00A51EC9"/>
    <w:rsid w:val="00A52834"/>
    <w:rsid w:val="00A52BDE"/>
    <w:rsid w:val="00A52EED"/>
    <w:rsid w:val="00A53251"/>
    <w:rsid w:val="00A535C8"/>
    <w:rsid w:val="00A5361B"/>
    <w:rsid w:val="00A53ACC"/>
    <w:rsid w:val="00A54E21"/>
    <w:rsid w:val="00A55498"/>
    <w:rsid w:val="00A557F0"/>
    <w:rsid w:val="00A56DD8"/>
    <w:rsid w:val="00A57540"/>
    <w:rsid w:val="00A57948"/>
    <w:rsid w:val="00A57EA2"/>
    <w:rsid w:val="00A6035D"/>
    <w:rsid w:val="00A60A64"/>
    <w:rsid w:val="00A61229"/>
    <w:rsid w:val="00A614B5"/>
    <w:rsid w:val="00A61636"/>
    <w:rsid w:val="00A616CC"/>
    <w:rsid w:val="00A61806"/>
    <w:rsid w:val="00A61A4B"/>
    <w:rsid w:val="00A61EB4"/>
    <w:rsid w:val="00A6254D"/>
    <w:rsid w:val="00A62686"/>
    <w:rsid w:val="00A62D01"/>
    <w:rsid w:val="00A62D3A"/>
    <w:rsid w:val="00A62E51"/>
    <w:rsid w:val="00A62E7A"/>
    <w:rsid w:val="00A631F7"/>
    <w:rsid w:val="00A63249"/>
    <w:rsid w:val="00A63558"/>
    <w:rsid w:val="00A63842"/>
    <w:rsid w:val="00A650BF"/>
    <w:rsid w:val="00A65105"/>
    <w:rsid w:val="00A6511B"/>
    <w:rsid w:val="00A6526A"/>
    <w:rsid w:val="00A6558D"/>
    <w:rsid w:val="00A65C82"/>
    <w:rsid w:val="00A66612"/>
    <w:rsid w:val="00A66EF8"/>
    <w:rsid w:val="00A67126"/>
    <w:rsid w:val="00A671AB"/>
    <w:rsid w:val="00A67548"/>
    <w:rsid w:val="00A70100"/>
    <w:rsid w:val="00A704CF"/>
    <w:rsid w:val="00A7071B"/>
    <w:rsid w:val="00A70C80"/>
    <w:rsid w:val="00A70EDF"/>
    <w:rsid w:val="00A71281"/>
    <w:rsid w:val="00A71357"/>
    <w:rsid w:val="00A71822"/>
    <w:rsid w:val="00A71AB3"/>
    <w:rsid w:val="00A724E7"/>
    <w:rsid w:val="00A727D1"/>
    <w:rsid w:val="00A7368C"/>
    <w:rsid w:val="00A73BC8"/>
    <w:rsid w:val="00A74151"/>
    <w:rsid w:val="00A7505C"/>
    <w:rsid w:val="00A75D50"/>
    <w:rsid w:val="00A75E9F"/>
    <w:rsid w:val="00A76A23"/>
    <w:rsid w:val="00A76C99"/>
    <w:rsid w:val="00A7779D"/>
    <w:rsid w:val="00A77C59"/>
    <w:rsid w:val="00A80306"/>
    <w:rsid w:val="00A809E3"/>
    <w:rsid w:val="00A815BF"/>
    <w:rsid w:val="00A818F5"/>
    <w:rsid w:val="00A818FD"/>
    <w:rsid w:val="00A81CDB"/>
    <w:rsid w:val="00A82679"/>
    <w:rsid w:val="00A82D77"/>
    <w:rsid w:val="00A8314D"/>
    <w:rsid w:val="00A8339F"/>
    <w:rsid w:val="00A83951"/>
    <w:rsid w:val="00A83BD6"/>
    <w:rsid w:val="00A83EB4"/>
    <w:rsid w:val="00A844CA"/>
    <w:rsid w:val="00A8473C"/>
    <w:rsid w:val="00A8584C"/>
    <w:rsid w:val="00A858DD"/>
    <w:rsid w:val="00A85ADD"/>
    <w:rsid w:val="00A85F37"/>
    <w:rsid w:val="00A8627A"/>
    <w:rsid w:val="00A86C11"/>
    <w:rsid w:val="00A86ECB"/>
    <w:rsid w:val="00A86F4A"/>
    <w:rsid w:val="00A87801"/>
    <w:rsid w:val="00A87849"/>
    <w:rsid w:val="00A87A12"/>
    <w:rsid w:val="00A9111F"/>
    <w:rsid w:val="00A91C27"/>
    <w:rsid w:val="00A92469"/>
    <w:rsid w:val="00A927AB"/>
    <w:rsid w:val="00A92AD4"/>
    <w:rsid w:val="00A92D60"/>
    <w:rsid w:val="00A93392"/>
    <w:rsid w:val="00A93AB1"/>
    <w:rsid w:val="00A93B31"/>
    <w:rsid w:val="00A93BEC"/>
    <w:rsid w:val="00A93C42"/>
    <w:rsid w:val="00A93CB9"/>
    <w:rsid w:val="00A9477A"/>
    <w:rsid w:val="00A94A55"/>
    <w:rsid w:val="00A951D0"/>
    <w:rsid w:val="00A95952"/>
    <w:rsid w:val="00A95A7B"/>
    <w:rsid w:val="00A96331"/>
    <w:rsid w:val="00A97819"/>
    <w:rsid w:val="00AA00AD"/>
    <w:rsid w:val="00AA0AB2"/>
    <w:rsid w:val="00AA0E62"/>
    <w:rsid w:val="00AA0FFC"/>
    <w:rsid w:val="00AA10FA"/>
    <w:rsid w:val="00AA159C"/>
    <w:rsid w:val="00AA17F3"/>
    <w:rsid w:val="00AA1AC7"/>
    <w:rsid w:val="00AA24AF"/>
    <w:rsid w:val="00AA2702"/>
    <w:rsid w:val="00AA2B3F"/>
    <w:rsid w:val="00AA2E50"/>
    <w:rsid w:val="00AA2F56"/>
    <w:rsid w:val="00AA3096"/>
    <w:rsid w:val="00AA4636"/>
    <w:rsid w:val="00AA4A29"/>
    <w:rsid w:val="00AA4A52"/>
    <w:rsid w:val="00AA4D41"/>
    <w:rsid w:val="00AA4FE0"/>
    <w:rsid w:val="00AA5225"/>
    <w:rsid w:val="00AA5279"/>
    <w:rsid w:val="00AA55F5"/>
    <w:rsid w:val="00AA5812"/>
    <w:rsid w:val="00AA6848"/>
    <w:rsid w:val="00AA687C"/>
    <w:rsid w:val="00AA6BD5"/>
    <w:rsid w:val="00AA6C95"/>
    <w:rsid w:val="00AA7247"/>
    <w:rsid w:val="00AA72DC"/>
    <w:rsid w:val="00AA76C4"/>
    <w:rsid w:val="00AA7DF4"/>
    <w:rsid w:val="00AA7FE4"/>
    <w:rsid w:val="00AB0435"/>
    <w:rsid w:val="00AB0E86"/>
    <w:rsid w:val="00AB0FB8"/>
    <w:rsid w:val="00AB13C8"/>
    <w:rsid w:val="00AB199D"/>
    <w:rsid w:val="00AB20B6"/>
    <w:rsid w:val="00AB27D9"/>
    <w:rsid w:val="00AB3AEA"/>
    <w:rsid w:val="00AB3B0E"/>
    <w:rsid w:val="00AB4042"/>
    <w:rsid w:val="00AB48D4"/>
    <w:rsid w:val="00AB49DD"/>
    <w:rsid w:val="00AB4E97"/>
    <w:rsid w:val="00AB55C7"/>
    <w:rsid w:val="00AB578A"/>
    <w:rsid w:val="00AB5C24"/>
    <w:rsid w:val="00AB7398"/>
    <w:rsid w:val="00AB775E"/>
    <w:rsid w:val="00AB777C"/>
    <w:rsid w:val="00AB7E7A"/>
    <w:rsid w:val="00AC01B2"/>
    <w:rsid w:val="00AC0636"/>
    <w:rsid w:val="00AC0928"/>
    <w:rsid w:val="00AC0B17"/>
    <w:rsid w:val="00AC0DB2"/>
    <w:rsid w:val="00AC10A3"/>
    <w:rsid w:val="00AC1B37"/>
    <w:rsid w:val="00AC2351"/>
    <w:rsid w:val="00AC24B9"/>
    <w:rsid w:val="00AC26CC"/>
    <w:rsid w:val="00AC2CB4"/>
    <w:rsid w:val="00AC426B"/>
    <w:rsid w:val="00AC452A"/>
    <w:rsid w:val="00AC4697"/>
    <w:rsid w:val="00AC46DC"/>
    <w:rsid w:val="00AC48EE"/>
    <w:rsid w:val="00AC4917"/>
    <w:rsid w:val="00AC49BB"/>
    <w:rsid w:val="00AC4AA4"/>
    <w:rsid w:val="00AC4C81"/>
    <w:rsid w:val="00AC4CAE"/>
    <w:rsid w:val="00AC523B"/>
    <w:rsid w:val="00AC5272"/>
    <w:rsid w:val="00AC5344"/>
    <w:rsid w:val="00AC55D4"/>
    <w:rsid w:val="00AC5697"/>
    <w:rsid w:val="00AC5E64"/>
    <w:rsid w:val="00AC66D7"/>
    <w:rsid w:val="00AC6989"/>
    <w:rsid w:val="00AC69AE"/>
    <w:rsid w:val="00AC6EF7"/>
    <w:rsid w:val="00AC6F62"/>
    <w:rsid w:val="00AC7667"/>
    <w:rsid w:val="00AD0513"/>
    <w:rsid w:val="00AD0830"/>
    <w:rsid w:val="00AD0B24"/>
    <w:rsid w:val="00AD0DBE"/>
    <w:rsid w:val="00AD1333"/>
    <w:rsid w:val="00AD1634"/>
    <w:rsid w:val="00AD1F00"/>
    <w:rsid w:val="00AD2DDA"/>
    <w:rsid w:val="00AD2F32"/>
    <w:rsid w:val="00AD3832"/>
    <w:rsid w:val="00AD3A68"/>
    <w:rsid w:val="00AD3CC1"/>
    <w:rsid w:val="00AD41FD"/>
    <w:rsid w:val="00AD4A26"/>
    <w:rsid w:val="00AD4A31"/>
    <w:rsid w:val="00AD4E93"/>
    <w:rsid w:val="00AD50DC"/>
    <w:rsid w:val="00AD511C"/>
    <w:rsid w:val="00AD51CC"/>
    <w:rsid w:val="00AD54C1"/>
    <w:rsid w:val="00AD5A8D"/>
    <w:rsid w:val="00AD61AF"/>
    <w:rsid w:val="00AD66D6"/>
    <w:rsid w:val="00AD6B8B"/>
    <w:rsid w:val="00AD6D5C"/>
    <w:rsid w:val="00AD73B2"/>
    <w:rsid w:val="00AD7537"/>
    <w:rsid w:val="00AE0499"/>
    <w:rsid w:val="00AE09BA"/>
    <w:rsid w:val="00AE0C56"/>
    <w:rsid w:val="00AE0E17"/>
    <w:rsid w:val="00AE111D"/>
    <w:rsid w:val="00AE1894"/>
    <w:rsid w:val="00AE18D4"/>
    <w:rsid w:val="00AE194E"/>
    <w:rsid w:val="00AE1AE2"/>
    <w:rsid w:val="00AE1E5F"/>
    <w:rsid w:val="00AE23F2"/>
    <w:rsid w:val="00AE24DF"/>
    <w:rsid w:val="00AE2723"/>
    <w:rsid w:val="00AE28F6"/>
    <w:rsid w:val="00AE2F4B"/>
    <w:rsid w:val="00AE30C0"/>
    <w:rsid w:val="00AE36B4"/>
    <w:rsid w:val="00AE3DD2"/>
    <w:rsid w:val="00AE3EF3"/>
    <w:rsid w:val="00AE47CA"/>
    <w:rsid w:val="00AE4C11"/>
    <w:rsid w:val="00AE4C96"/>
    <w:rsid w:val="00AE4EA7"/>
    <w:rsid w:val="00AE4FCE"/>
    <w:rsid w:val="00AE52AC"/>
    <w:rsid w:val="00AE5686"/>
    <w:rsid w:val="00AE57B9"/>
    <w:rsid w:val="00AE6341"/>
    <w:rsid w:val="00AE74B3"/>
    <w:rsid w:val="00AE7527"/>
    <w:rsid w:val="00AE7643"/>
    <w:rsid w:val="00AE7872"/>
    <w:rsid w:val="00AE7A1A"/>
    <w:rsid w:val="00AF02EA"/>
    <w:rsid w:val="00AF0336"/>
    <w:rsid w:val="00AF03F4"/>
    <w:rsid w:val="00AF04A4"/>
    <w:rsid w:val="00AF05BF"/>
    <w:rsid w:val="00AF0BCF"/>
    <w:rsid w:val="00AF15EE"/>
    <w:rsid w:val="00AF1974"/>
    <w:rsid w:val="00AF3536"/>
    <w:rsid w:val="00AF3718"/>
    <w:rsid w:val="00AF3723"/>
    <w:rsid w:val="00AF3C3F"/>
    <w:rsid w:val="00AF420B"/>
    <w:rsid w:val="00AF4A58"/>
    <w:rsid w:val="00AF4BB7"/>
    <w:rsid w:val="00AF4DAD"/>
    <w:rsid w:val="00AF4E1A"/>
    <w:rsid w:val="00AF506F"/>
    <w:rsid w:val="00AF62AF"/>
    <w:rsid w:val="00AF640B"/>
    <w:rsid w:val="00AF657A"/>
    <w:rsid w:val="00AF6F7B"/>
    <w:rsid w:val="00AF7107"/>
    <w:rsid w:val="00AF72C0"/>
    <w:rsid w:val="00AF767A"/>
    <w:rsid w:val="00AF7979"/>
    <w:rsid w:val="00AF7A6D"/>
    <w:rsid w:val="00AF7C9C"/>
    <w:rsid w:val="00B00014"/>
    <w:rsid w:val="00B00245"/>
    <w:rsid w:val="00B00904"/>
    <w:rsid w:val="00B0093C"/>
    <w:rsid w:val="00B009BF"/>
    <w:rsid w:val="00B01131"/>
    <w:rsid w:val="00B012BC"/>
    <w:rsid w:val="00B0159A"/>
    <w:rsid w:val="00B021D8"/>
    <w:rsid w:val="00B02B14"/>
    <w:rsid w:val="00B02B21"/>
    <w:rsid w:val="00B02BEC"/>
    <w:rsid w:val="00B030EC"/>
    <w:rsid w:val="00B031DE"/>
    <w:rsid w:val="00B037A3"/>
    <w:rsid w:val="00B03C65"/>
    <w:rsid w:val="00B03C8C"/>
    <w:rsid w:val="00B03FA1"/>
    <w:rsid w:val="00B04121"/>
    <w:rsid w:val="00B04C3C"/>
    <w:rsid w:val="00B06067"/>
    <w:rsid w:val="00B0735E"/>
    <w:rsid w:val="00B074A7"/>
    <w:rsid w:val="00B0752C"/>
    <w:rsid w:val="00B076CE"/>
    <w:rsid w:val="00B07D7C"/>
    <w:rsid w:val="00B07F73"/>
    <w:rsid w:val="00B10184"/>
    <w:rsid w:val="00B10193"/>
    <w:rsid w:val="00B10A4E"/>
    <w:rsid w:val="00B10B2A"/>
    <w:rsid w:val="00B11BC1"/>
    <w:rsid w:val="00B12765"/>
    <w:rsid w:val="00B128F2"/>
    <w:rsid w:val="00B12D31"/>
    <w:rsid w:val="00B12E0B"/>
    <w:rsid w:val="00B12E96"/>
    <w:rsid w:val="00B12EA4"/>
    <w:rsid w:val="00B12FCA"/>
    <w:rsid w:val="00B133F6"/>
    <w:rsid w:val="00B13B9D"/>
    <w:rsid w:val="00B145D8"/>
    <w:rsid w:val="00B14BC7"/>
    <w:rsid w:val="00B14C33"/>
    <w:rsid w:val="00B14F79"/>
    <w:rsid w:val="00B16438"/>
    <w:rsid w:val="00B16DE7"/>
    <w:rsid w:val="00B17D72"/>
    <w:rsid w:val="00B2060C"/>
    <w:rsid w:val="00B20AAF"/>
    <w:rsid w:val="00B20B87"/>
    <w:rsid w:val="00B20BFA"/>
    <w:rsid w:val="00B21013"/>
    <w:rsid w:val="00B21312"/>
    <w:rsid w:val="00B21345"/>
    <w:rsid w:val="00B21C74"/>
    <w:rsid w:val="00B22859"/>
    <w:rsid w:val="00B22AD7"/>
    <w:rsid w:val="00B23550"/>
    <w:rsid w:val="00B236B3"/>
    <w:rsid w:val="00B23DFF"/>
    <w:rsid w:val="00B240C3"/>
    <w:rsid w:val="00B24167"/>
    <w:rsid w:val="00B24A2C"/>
    <w:rsid w:val="00B2503F"/>
    <w:rsid w:val="00B25204"/>
    <w:rsid w:val="00B25582"/>
    <w:rsid w:val="00B25760"/>
    <w:rsid w:val="00B257E3"/>
    <w:rsid w:val="00B25ECA"/>
    <w:rsid w:val="00B26284"/>
    <w:rsid w:val="00B276AD"/>
    <w:rsid w:val="00B27848"/>
    <w:rsid w:val="00B27F4C"/>
    <w:rsid w:val="00B304C1"/>
    <w:rsid w:val="00B30AA2"/>
    <w:rsid w:val="00B312AE"/>
    <w:rsid w:val="00B313D2"/>
    <w:rsid w:val="00B314CD"/>
    <w:rsid w:val="00B31BB1"/>
    <w:rsid w:val="00B31C5B"/>
    <w:rsid w:val="00B32BD1"/>
    <w:rsid w:val="00B32E0C"/>
    <w:rsid w:val="00B32ED9"/>
    <w:rsid w:val="00B3371A"/>
    <w:rsid w:val="00B345EA"/>
    <w:rsid w:val="00B34607"/>
    <w:rsid w:val="00B3471D"/>
    <w:rsid w:val="00B347E0"/>
    <w:rsid w:val="00B34B4E"/>
    <w:rsid w:val="00B352A1"/>
    <w:rsid w:val="00B354AD"/>
    <w:rsid w:val="00B35579"/>
    <w:rsid w:val="00B35E3E"/>
    <w:rsid w:val="00B36084"/>
    <w:rsid w:val="00B37067"/>
    <w:rsid w:val="00B37595"/>
    <w:rsid w:val="00B37A3D"/>
    <w:rsid w:val="00B37BF4"/>
    <w:rsid w:val="00B37F34"/>
    <w:rsid w:val="00B40014"/>
    <w:rsid w:val="00B4044E"/>
    <w:rsid w:val="00B404B0"/>
    <w:rsid w:val="00B40AF7"/>
    <w:rsid w:val="00B40B08"/>
    <w:rsid w:val="00B40E87"/>
    <w:rsid w:val="00B41597"/>
    <w:rsid w:val="00B41AA7"/>
    <w:rsid w:val="00B41AAE"/>
    <w:rsid w:val="00B42033"/>
    <w:rsid w:val="00B42493"/>
    <w:rsid w:val="00B424D0"/>
    <w:rsid w:val="00B4279D"/>
    <w:rsid w:val="00B42A2D"/>
    <w:rsid w:val="00B43186"/>
    <w:rsid w:val="00B43D56"/>
    <w:rsid w:val="00B4462D"/>
    <w:rsid w:val="00B45893"/>
    <w:rsid w:val="00B45E67"/>
    <w:rsid w:val="00B4620C"/>
    <w:rsid w:val="00B468D6"/>
    <w:rsid w:val="00B46A5C"/>
    <w:rsid w:val="00B46A65"/>
    <w:rsid w:val="00B46BCE"/>
    <w:rsid w:val="00B46F9C"/>
    <w:rsid w:val="00B477B1"/>
    <w:rsid w:val="00B47DD7"/>
    <w:rsid w:val="00B47E1E"/>
    <w:rsid w:val="00B50B5C"/>
    <w:rsid w:val="00B50DAA"/>
    <w:rsid w:val="00B51086"/>
    <w:rsid w:val="00B515ED"/>
    <w:rsid w:val="00B51B85"/>
    <w:rsid w:val="00B51BF7"/>
    <w:rsid w:val="00B51EC7"/>
    <w:rsid w:val="00B520B8"/>
    <w:rsid w:val="00B522DC"/>
    <w:rsid w:val="00B52397"/>
    <w:rsid w:val="00B5276C"/>
    <w:rsid w:val="00B529D7"/>
    <w:rsid w:val="00B52F68"/>
    <w:rsid w:val="00B5308B"/>
    <w:rsid w:val="00B534FC"/>
    <w:rsid w:val="00B53C24"/>
    <w:rsid w:val="00B53FD8"/>
    <w:rsid w:val="00B54320"/>
    <w:rsid w:val="00B549A1"/>
    <w:rsid w:val="00B549DD"/>
    <w:rsid w:val="00B54F25"/>
    <w:rsid w:val="00B553A8"/>
    <w:rsid w:val="00B55853"/>
    <w:rsid w:val="00B56150"/>
    <w:rsid w:val="00B56385"/>
    <w:rsid w:val="00B5668F"/>
    <w:rsid w:val="00B566DC"/>
    <w:rsid w:val="00B56D6A"/>
    <w:rsid w:val="00B575A0"/>
    <w:rsid w:val="00B604C7"/>
    <w:rsid w:val="00B6072A"/>
    <w:rsid w:val="00B609F1"/>
    <w:rsid w:val="00B612B2"/>
    <w:rsid w:val="00B619B0"/>
    <w:rsid w:val="00B61BB5"/>
    <w:rsid w:val="00B61C68"/>
    <w:rsid w:val="00B61C9C"/>
    <w:rsid w:val="00B624E8"/>
    <w:rsid w:val="00B62B1C"/>
    <w:rsid w:val="00B62F04"/>
    <w:rsid w:val="00B63063"/>
    <w:rsid w:val="00B633BA"/>
    <w:rsid w:val="00B63932"/>
    <w:rsid w:val="00B63F54"/>
    <w:rsid w:val="00B64340"/>
    <w:rsid w:val="00B65075"/>
    <w:rsid w:val="00B65084"/>
    <w:rsid w:val="00B65221"/>
    <w:rsid w:val="00B65D33"/>
    <w:rsid w:val="00B66135"/>
    <w:rsid w:val="00B6614D"/>
    <w:rsid w:val="00B662E2"/>
    <w:rsid w:val="00B66C70"/>
    <w:rsid w:val="00B6719D"/>
    <w:rsid w:val="00B6758C"/>
    <w:rsid w:val="00B67982"/>
    <w:rsid w:val="00B67A74"/>
    <w:rsid w:val="00B67AE6"/>
    <w:rsid w:val="00B67B39"/>
    <w:rsid w:val="00B67F72"/>
    <w:rsid w:val="00B70672"/>
    <w:rsid w:val="00B70A74"/>
    <w:rsid w:val="00B70B44"/>
    <w:rsid w:val="00B71A81"/>
    <w:rsid w:val="00B72999"/>
    <w:rsid w:val="00B72BD4"/>
    <w:rsid w:val="00B732B3"/>
    <w:rsid w:val="00B73DC5"/>
    <w:rsid w:val="00B73F6F"/>
    <w:rsid w:val="00B74394"/>
    <w:rsid w:val="00B74434"/>
    <w:rsid w:val="00B7449F"/>
    <w:rsid w:val="00B74CE5"/>
    <w:rsid w:val="00B75331"/>
    <w:rsid w:val="00B764B2"/>
    <w:rsid w:val="00B76509"/>
    <w:rsid w:val="00B76578"/>
    <w:rsid w:val="00B765C5"/>
    <w:rsid w:val="00B7676E"/>
    <w:rsid w:val="00B7682A"/>
    <w:rsid w:val="00B76EB8"/>
    <w:rsid w:val="00B7708E"/>
    <w:rsid w:val="00B773A9"/>
    <w:rsid w:val="00B774F9"/>
    <w:rsid w:val="00B77997"/>
    <w:rsid w:val="00B77DEC"/>
    <w:rsid w:val="00B80132"/>
    <w:rsid w:val="00B805A6"/>
    <w:rsid w:val="00B80F0D"/>
    <w:rsid w:val="00B8100B"/>
    <w:rsid w:val="00B81205"/>
    <w:rsid w:val="00B812DC"/>
    <w:rsid w:val="00B81307"/>
    <w:rsid w:val="00B81468"/>
    <w:rsid w:val="00B814B9"/>
    <w:rsid w:val="00B814C3"/>
    <w:rsid w:val="00B81882"/>
    <w:rsid w:val="00B819EB"/>
    <w:rsid w:val="00B81D31"/>
    <w:rsid w:val="00B81FE6"/>
    <w:rsid w:val="00B822D7"/>
    <w:rsid w:val="00B82300"/>
    <w:rsid w:val="00B8248B"/>
    <w:rsid w:val="00B8264A"/>
    <w:rsid w:val="00B82F87"/>
    <w:rsid w:val="00B8372B"/>
    <w:rsid w:val="00B837FE"/>
    <w:rsid w:val="00B83F54"/>
    <w:rsid w:val="00B84BF8"/>
    <w:rsid w:val="00B84C67"/>
    <w:rsid w:val="00B852D3"/>
    <w:rsid w:val="00B853B7"/>
    <w:rsid w:val="00B85692"/>
    <w:rsid w:val="00B857C5"/>
    <w:rsid w:val="00B85CBC"/>
    <w:rsid w:val="00B85EC0"/>
    <w:rsid w:val="00B86D87"/>
    <w:rsid w:val="00B87256"/>
    <w:rsid w:val="00B873AD"/>
    <w:rsid w:val="00B87933"/>
    <w:rsid w:val="00B8794C"/>
    <w:rsid w:val="00B87BC1"/>
    <w:rsid w:val="00B90242"/>
    <w:rsid w:val="00B90677"/>
    <w:rsid w:val="00B90844"/>
    <w:rsid w:val="00B91F94"/>
    <w:rsid w:val="00B920F5"/>
    <w:rsid w:val="00B92230"/>
    <w:rsid w:val="00B923C2"/>
    <w:rsid w:val="00B925A1"/>
    <w:rsid w:val="00B92853"/>
    <w:rsid w:val="00B9384B"/>
    <w:rsid w:val="00B93876"/>
    <w:rsid w:val="00B93AD9"/>
    <w:rsid w:val="00B9434B"/>
    <w:rsid w:val="00B949EC"/>
    <w:rsid w:val="00B94C4D"/>
    <w:rsid w:val="00B94ED9"/>
    <w:rsid w:val="00B9531A"/>
    <w:rsid w:val="00B957BE"/>
    <w:rsid w:val="00B95A08"/>
    <w:rsid w:val="00B95F0E"/>
    <w:rsid w:val="00B9653B"/>
    <w:rsid w:val="00B96541"/>
    <w:rsid w:val="00B9654F"/>
    <w:rsid w:val="00B96621"/>
    <w:rsid w:val="00B96782"/>
    <w:rsid w:val="00B97308"/>
    <w:rsid w:val="00B97916"/>
    <w:rsid w:val="00B97A86"/>
    <w:rsid w:val="00B97E08"/>
    <w:rsid w:val="00B97E3D"/>
    <w:rsid w:val="00BA01E7"/>
    <w:rsid w:val="00BA0812"/>
    <w:rsid w:val="00BA083A"/>
    <w:rsid w:val="00BA0BE5"/>
    <w:rsid w:val="00BA0CF5"/>
    <w:rsid w:val="00BA13FF"/>
    <w:rsid w:val="00BA14A8"/>
    <w:rsid w:val="00BA16FC"/>
    <w:rsid w:val="00BA1BBE"/>
    <w:rsid w:val="00BA1DA7"/>
    <w:rsid w:val="00BA2047"/>
    <w:rsid w:val="00BA2AFB"/>
    <w:rsid w:val="00BA2C12"/>
    <w:rsid w:val="00BA2D6F"/>
    <w:rsid w:val="00BA3B0E"/>
    <w:rsid w:val="00BA3EC4"/>
    <w:rsid w:val="00BA4343"/>
    <w:rsid w:val="00BA4389"/>
    <w:rsid w:val="00BA4907"/>
    <w:rsid w:val="00BA4F0E"/>
    <w:rsid w:val="00BA55C4"/>
    <w:rsid w:val="00BA57F4"/>
    <w:rsid w:val="00BA5C61"/>
    <w:rsid w:val="00BA6245"/>
    <w:rsid w:val="00BA6358"/>
    <w:rsid w:val="00BA6899"/>
    <w:rsid w:val="00BA69FB"/>
    <w:rsid w:val="00BA7A8A"/>
    <w:rsid w:val="00BA7E22"/>
    <w:rsid w:val="00BB00B8"/>
    <w:rsid w:val="00BB08BE"/>
    <w:rsid w:val="00BB09F9"/>
    <w:rsid w:val="00BB0B65"/>
    <w:rsid w:val="00BB152B"/>
    <w:rsid w:val="00BB1EBB"/>
    <w:rsid w:val="00BB2263"/>
    <w:rsid w:val="00BB22BB"/>
    <w:rsid w:val="00BB26BD"/>
    <w:rsid w:val="00BB2716"/>
    <w:rsid w:val="00BB2921"/>
    <w:rsid w:val="00BB2B81"/>
    <w:rsid w:val="00BB426C"/>
    <w:rsid w:val="00BB43D3"/>
    <w:rsid w:val="00BB536E"/>
    <w:rsid w:val="00BB5588"/>
    <w:rsid w:val="00BB580A"/>
    <w:rsid w:val="00BB5D80"/>
    <w:rsid w:val="00BB7166"/>
    <w:rsid w:val="00BB751B"/>
    <w:rsid w:val="00BB78B6"/>
    <w:rsid w:val="00BC0049"/>
    <w:rsid w:val="00BC05ED"/>
    <w:rsid w:val="00BC0840"/>
    <w:rsid w:val="00BC0D6D"/>
    <w:rsid w:val="00BC0F14"/>
    <w:rsid w:val="00BC106D"/>
    <w:rsid w:val="00BC141E"/>
    <w:rsid w:val="00BC1D7E"/>
    <w:rsid w:val="00BC1DA9"/>
    <w:rsid w:val="00BC217E"/>
    <w:rsid w:val="00BC3577"/>
    <w:rsid w:val="00BC3626"/>
    <w:rsid w:val="00BC376B"/>
    <w:rsid w:val="00BC37CB"/>
    <w:rsid w:val="00BC4127"/>
    <w:rsid w:val="00BC4343"/>
    <w:rsid w:val="00BC477C"/>
    <w:rsid w:val="00BC4938"/>
    <w:rsid w:val="00BC4957"/>
    <w:rsid w:val="00BC49AA"/>
    <w:rsid w:val="00BC4DAD"/>
    <w:rsid w:val="00BC4F12"/>
    <w:rsid w:val="00BC540D"/>
    <w:rsid w:val="00BC5683"/>
    <w:rsid w:val="00BC5801"/>
    <w:rsid w:val="00BC5837"/>
    <w:rsid w:val="00BC5978"/>
    <w:rsid w:val="00BC5D98"/>
    <w:rsid w:val="00BC6309"/>
    <w:rsid w:val="00BC66FA"/>
    <w:rsid w:val="00BC6D2C"/>
    <w:rsid w:val="00BC6E03"/>
    <w:rsid w:val="00BC7511"/>
    <w:rsid w:val="00BC7758"/>
    <w:rsid w:val="00BC791D"/>
    <w:rsid w:val="00BC7E88"/>
    <w:rsid w:val="00BC7FCD"/>
    <w:rsid w:val="00BD0727"/>
    <w:rsid w:val="00BD07AD"/>
    <w:rsid w:val="00BD08B1"/>
    <w:rsid w:val="00BD15DB"/>
    <w:rsid w:val="00BD1A8A"/>
    <w:rsid w:val="00BD1B4D"/>
    <w:rsid w:val="00BD1E87"/>
    <w:rsid w:val="00BD20EC"/>
    <w:rsid w:val="00BD2226"/>
    <w:rsid w:val="00BD2326"/>
    <w:rsid w:val="00BD27C3"/>
    <w:rsid w:val="00BD29F2"/>
    <w:rsid w:val="00BD3F86"/>
    <w:rsid w:val="00BD455F"/>
    <w:rsid w:val="00BD4797"/>
    <w:rsid w:val="00BD4B90"/>
    <w:rsid w:val="00BD4E42"/>
    <w:rsid w:val="00BD4F7A"/>
    <w:rsid w:val="00BD5DFA"/>
    <w:rsid w:val="00BD65B8"/>
    <w:rsid w:val="00BD68BD"/>
    <w:rsid w:val="00BD6C62"/>
    <w:rsid w:val="00BD6F0B"/>
    <w:rsid w:val="00BD71D5"/>
    <w:rsid w:val="00BD765D"/>
    <w:rsid w:val="00BD7A3A"/>
    <w:rsid w:val="00BD7A94"/>
    <w:rsid w:val="00BD7AC1"/>
    <w:rsid w:val="00BD7F81"/>
    <w:rsid w:val="00BE017F"/>
    <w:rsid w:val="00BE0DEC"/>
    <w:rsid w:val="00BE14BD"/>
    <w:rsid w:val="00BE1663"/>
    <w:rsid w:val="00BE16CC"/>
    <w:rsid w:val="00BE181B"/>
    <w:rsid w:val="00BE2364"/>
    <w:rsid w:val="00BE26AF"/>
    <w:rsid w:val="00BE2ABC"/>
    <w:rsid w:val="00BE2D43"/>
    <w:rsid w:val="00BE2F32"/>
    <w:rsid w:val="00BE3B80"/>
    <w:rsid w:val="00BE3DE4"/>
    <w:rsid w:val="00BE4A6E"/>
    <w:rsid w:val="00BE4AA5"/>
    <w:rsid w:val="00BE4F65"/>
    <w:rsid w:val="00BE513F"/>
    <w:rsid w:val="00BE5522"/>
    <w:rsid w:val="00BE5614"/>
    <w:rsid w:val="00BE6361"/>
    <w:rsid w:val="00BE6601"/>
    <w:rsid w:val="00BE6744"/>
    <w:rsid w:val="00BE6756"/>
    <w:rsid w:val="00BE701F"/>
    <w:rsid w:val="00BE71D3"/>
    <w:rsid w:val="00BF023C"/>
    <w:rsid w:val="00BF03E6"/>
    <w:rsid w:val="00BF13D7"/>
    <w:rsid w:val="00BF1753"/>
    <w:rsid w:val="00BF2298"/>
    <w:rsid w:val="00BF22F5"/>
    <w:rsid w:val="00BF2C35"/>
    <w:rsid w:val="00BF3273"/>
    <w:rsid w:val="00BF36A9"/>
    <w:rsid w:val="00BF3744"/>
    <w:rsid w:val="00BF391D"/>
    <w:rsid w:val="00BF3DE7"/>
    <w:rsid w:val="00BF450B"/>
    <w:rsid w:val="00BF49E2"/>
    <w:rsid w:val="00BF4E23"/>
    <w:rsid w:val="00BF5929"/>
    <w:rsid w:val="00BF5F8D"/>
    <w:rsid w:val="00BF611A"/>
    <w:rsid w:val="00BF6839"/>
    <w:rsid w:val="00BF688A"/>
    <w:rsid w:val="00BF68C8"/>
    <w:rsid w:val="00BF6F56"/>
    <w:rsid w:val="00BF7086"/>
    <w:rsid w:val="00C00D8B"/>
    <w:rsid w:val="00C00DC2"/>
    <w:rsid w:val="00C019E2"/>
    <w:rsid w:val="00C01CBB"/>
    <w:rsid w:val="00C01CC2"/>
    <w:rsid w:val="00C0209E"/>
    <w:rsid w:val="00C025F8"/>
    <w:rsid w:val="00C026DA"/>
    <w:rsid w:val="00C02865"/>
    <w:rsid w:val="00C02BEE"/>
    <w:rsid w:val="00C03C08"/>
    <w:rsid w:val="00C05188"/>
    <w:rsid w:val="00C054BB"/>
    <w:rsid w:val="00C058A3"/>
    <w:rsid w:val="00C05C00"/>
    <w:rsid w:val="00C05C88"/>
    <w:rsid w:val="00C05CE1"/>
    <w:rsid w:val="00C064CC"/>
    <w:rsid w:val="00C066DF"/>
    <w:rsid w:val="00C0693F"/>
    <w:rsid w:val="00C06986"/>
    <w:rsid w:val="00C070F7"/>
    <w:rsid w:val="00C07153"/>
    <w:rsid w:val="00C071AD"/>
    <w:rsid w:val="00C07332"/>
    <w:rsid w:val="00C07B60"/>
    <w:rsid w:val="00C101F3"/>
    <w:rsid w:val="00C10428"/>
    <w:rsid w:val="00C1083C"/>
    <w:rsid w:val="00C109A3"/>
    <w:rsid w:val="00C10E43"/>
    <w:rsid w:val="00C1131F"/>
    <w:rsid w:val="00C113CD"/>
    <w:rsid w:val="00C11616"/>
    <w:rsid w:val="00C11619"/>
    <w:rsid w:val="00C11A3F"/>
    <w:rsid w:val="00C11E8C"/>
    <w:rsid w:val="00C1275B"/>
    <w:rsid w:val="00C1333B"/>
    <w:rsid w:val="00C138BF"/>
    <w:rsid w:val="00C13A96"/>
    <w:rsid w:val="00C13E30"/>
    <w:rsid w:val="00C14731"/>
    <w:rsid w:val="00C14774"/>
    <w:rsid w:val="00C1481C"/>
    <w:rsid w:val="00C148BF"/>
    <w:rsid w:val="00C14951"/>
    <w:rsid w:val="00C15622"/>
    <w:rsid w:val="00C15BBB"/>
    <w:rsid w:val="00C166C5"/>
    <w:rsid w:val="00C16854"/>
    <w:rsid w:val="00C168B8"/>
    <w:rsid w:val="00C1692E"/>
    <w:rsid w:val="00C170D3"/>
    <w:rsid w:val="00C171AE"/>
    <w:rsid w:val="00C17A4A"/>
    <w:rsid w:val="00C17C19"/>
    <w:rsid w:val="00C2003F"/>
    <w:rsid w:val="00C208DB"/>
    <w:rsid w:val="00C20918"/>
    <w:rsid w:val="00C20A8C"/>
    <w:rsid w:val="00C21386"/>
    <w:rsid w:val="00C21925"/>
    <w:rsid w:val="00C226E4"/>
    <w:rsid w:val="00C23397"/>
    <w:rsid w:val="00C23B1E"/>
    <w:rsid w:val="00C2407C"/>
    <w:rsid w:val="00C24498"/>
    <w:rsid w:val="00C245FD"/>
    <w:rsid w:val="00C246FC"/>
    <w:rsid w:val="00C24872"/>
    <w:rsid w:val="00C2487B"/>
    <w:rsid w:val="00C248DA"/>
    <w:rsid w:val="00C24FFC"/>
    <w:rsid w:val="00C253FC"/>
    <w:rsid w:val="00C25767"/>
    <w:rsid w:val="00C25EDE"/>
    <w:rsid w:val="00C26584"/>
    <w:rsid w:val="00C26930"/>
    <w:rsid w:val="00C270D4"/>
    <w:rsid w:val="00C2723B"/>
    <w:rsid w:val="00C27A88"/>
    <w:rsid w:val="00C300D9"/>
    <w:rsid w:val="00C30D57"/>
    <w:rsid w:val="00C31C9D"/>
    <w:rsid w:val="00C32896"/>
    <w:rsid w:val="00C33085"/>
    <w:rsid w:val="00C3328B"/>
    <w:rsid w:val="00C335E2"/>
    <w:rsid w:val="00C33783"/>
    <w:rsid w:val="00C339C0"/>
    <w:rsid w:val="00C33A86"/>
    <w:rsid w:val="00C34088"/>
    <w:rsid w:val="00C34E2F"/>
    <w:rsid w:val="00C34EA9"/>
    <w:rsid w:val="00C34EC4"/>
    <w:rsid w:val="00C35831"/>
    <w:rsid w:val="00C35DE1"/>
    <w:rsid w:val="00C36207"/>
    <w:rsid w:val="00C3762E"/>
    <w:rsid w:val="00C377EA"/>
    <w:rsid w:val="00C37B4F"/>
    <w:rsid w:val="00C37FD4"/>
    <w:rsid w:val="00C402DD"/>
    <w:rsid w:val="00C403E9"/>
    <w:rsid w:val="00C408B8"/>
    <w:rsid w:val="00C40C04"/>
    <w:rsid w:val="00C413CB"/>
    <w:rsid w:val="00C4141A"/>
    <w:rsid w:val="00C41DEC"/>
    <w:rsid w:val="00C4229B"/>
    <w:rsid w:val="00C423A3"/>
    <w:rsid w:val="00C42EED"/>
    <w:rsid w:val="00C43001"/>
    <w:rsid w:val="00C431D0"/>
    <w:rsid w:val="00C43416"/>
    <w:rsid w:val="00C43D8F"/>
    <w:rsid w:val="00C44249"/>
    <w:rsid w:val="00C44603"/>
    <w:rsid w:val="00C45633"/>
    <w:rsid w:val="00C45D1E"/>
    <w:rsid w:val="00C47C6E"/>
    <w:rsid w:val="00C47CCB"/>
    <w:rsid w:val="00C50074"/>
    <w:rsid w:val="00C500F0"/>
    <w:rsid w:val="00C5013F"/>
    <w:rsid w:val="00C5041E"/>
    <w:rsid w:val="00C5064E"/>
    <w:rsid w:val="00C514EE"/>
    <w:rsid w:val="00C51936"/>
    <w:rsid w:val="00C51D69"/>
    <w:rsid w:val="00C51F27"/>
    <w:rsid w:val="00C53572"/>
    <w:rsid w:val="00C53678"/>
    <w:rsid w:val="00C536A9"/>
    <w:rsid w:val="00C538A6"/>
    <w:rsid w:val="00C53A32"/>
    <w:rsid w:val="00C53DDD"/>
    <w:rsid w:val="00C5454A"/>
    <w:rsid w:val="00C54ADC"/>
    <w:rsid w:val="00C55B5F"/>
    <w:rsid w:val="00C55BF2"/>
    <w:rsid w:val="00C5644D"/>
    <w:rsid w:val="00C56755"/>
    <w:rsid w:val="00C5684F"/>
    <w:rsid w:val="00C568FB"/>
    <w:rsid w:val="00C56E07"/>
    <w:rsid w:val="00C5766F"/>
    <w:rsid w:val="00C57F41"/>
    <w:rsid w:val="00C57FFE"/>
    <w:rsid w:val="00C611D8"/>
    <w:rsid w:val="00C6164F"/>
    <w:rsid w:val="00C619F5"/>
    <w:rsid w:val="00C62133"/>
    <w:rsid w:val="00C62143"/>
    <w:rsid w:val="00C62578"/>
    <w:rsid w:val="00C62951"/>
    <w:rsid w:val="00C62B91"/>
    <w:rsid w:val="00C639DF"/>
    <w:rsid w:val="00C64010"/>
    <w:rsid w:val="00C6433D"/>
    <w:rsid w:val="00C64B4D"/>
    <w:rsid w:val="00C64D87"/>
    <w:rsid w:val="00C6538C"/>
    <w:rsid w:val="00C653D0"/>
    <w:rsid w:val="00C6574F"/>
    <w:rsid w:val="00C6619F"/>
    <w:rsid w:val="00C664C5"/>
    <w:rsid w:val="00C66DBA"/>
    <w:rsid w:val="00C66EA1"/>
    <w:rsid w:val="00C67158"/>
    <w:rsid w:val="00C67197"/>
    <w:rsid w:val="00C679CD"/>
    <w:rsid w:val="00C708CC"/>
    <w:rsid w:val="00C70A48"/>
    <w:rsid w:val="00C70B96"/>
    <w:rsid w:val="00C7113D"/>
    <w:rsid w:val="00C713E9"/>
    <w:rsid w:val="00C71413"/>
    <w:rsid w:val="00C71C10"/>
    <w:rsid w:val="00C71D3D"/>
    <w:rsid w:val="00C71FDF"/>
    <w:rsid w:val="00C723A9"/>
    <w:rsid w:val="00C72463"/>
    <w:rsid w:val="00C72573"/>
    <w:rsid w:val="00C72ADA"/>
    <w:rsid w:val="00C72D55"/>
    <w:rsid w:val="00C72F59"/>
    <w:rsid w:val="00C72F99"/>
    <w:rsid w:val="00C7316E"/>
    <w:rsid w:val="00C73194"/>
    <w:rsid w:val="00C73777"/>
    <w:rsid w:val="00C737B9"/>
    <w:rsid w:val="00C73889"/>
    <w:rsid w:val="00C743F3"/>
    <w:rsid w:val="00C7440A"/>
    <w:rsid w:val="00C7499C"/>
    <w:rsid w:val="00C74B96"/>
    <w:rsid w:val="00C74C40"/>
    <w:rsid w:val="00C74C62"/>
    <w:rsid w:val="00C74DF8"/>
    <w:rsid w:val="00C74F33"/>
    <w:rsid w:val="00C7624F"/>
    <w:rsid w:val="00C76567"/>
    <w:rsid w:val="00C76969"/>
    <w:rsid w:val="00C77018"/>
    <w:rsid w:val="00C771ED"/>
    <w:rsid w:val="00C7731C"/>
    <w:rsid w:val="00C7765B"/>
    <w:rsid w:val="00C77CD7"/>
    <w:rsid w:val="00C77D0A"/>
    <w:rsid w:val="00C77F21"/>
    <w:rsid w:val="00C806C3"/>
    <w:rsid w:val="00C80B7D"/>
    <w:rsid w:val="00C819F1"/>
    <w:rsid w:val="00C81E30"/>
    <w:rsid w:val="00C81F38"/>
    <w:rsid w:val="00C82368"/>
    <w:rsid w:val="00C8262A"/>
    <w:rsid w:val="00C8398E"/>
    <w:rsid w:val="00C8412F"/>
    <w:rsid w:val="00C843D6"/>
    <w:rsid w:val="00C84E91"/>
    <w:rsid w:val="00C854F3"/>
    <w:rsid w:val="00C855AE"/>
    <w:rsid w:val="00C85C80"/>
    <w:rsid w:val="00C864CB"/>
    <w:rsid w:val="00C86527"/>
    <w:rsid w:val="00C86576"/>
    <w:rsid w:val="00C86968"/>
    <w:rsid w:val="00C86BF1"/>
    <w:rsid w:val="00C86E00"/>
    <w:rsid w:val="00C870AE"/>
    <w:rsid w:val="00C8714B"/>
    <w:rsid w:val="00C8795F"/>
    <w:rsid w:val="00C87A1F"/>
    <w:rsid w:val="00C87ABE"/>
    <w:rsid w:val="00C87B85"/>
    <w:rsid w:val="00C902B3"/>
    <w:rsid w:val="00C90403"/>
    <w:rsid w:val="00C90E78"/>
    <w:rsid w:val="00C914BC"/>
    <w:rsid w:val="00C915D7"/>
    <w:rsid w:val="00C91CAF"/>
    <w:rsid w:val="00C92153"/>
    <w:rsid w:val="00C927C9"/>
    <w:rsid w:val="00C92B08"/>
    <w:rsid w:val="00C92CE4"/>
    <w:rsid w:val="00C93085"/>
    <w:rsid w:val="00C933BD"/>
    <w:rsid w:val="00C933E9"/>
    <w:rsid w:val="00C942C4"/>
    <w:rsid w:val="00C9433F"/>
    <w:rsid w:val="00C945A0"/>
    <w:rsid w:val="00C9468B"/>
    <w:rsid w:val="00C9482E"/>
    <w:rsid w:val="00C94BBC"/>
    <w:rsid w:val="00C95475"/>
    <w:rsid w:val="00C95EB4"/>
    <w:rsid w:val="00C972E9"/>
    <w:rsid w:val="00C9743B"/>
    <w:rsid w:val="00C97659"/>
    <w:rsid w:val="00C9769E"/>
    <w:rsid w:val="00C97A14"/>
    <w:rsid w:val="00C97AA2"/>
    <w:rsid w:val="00C97C03"/>
    <w:rsid w:val="00C97EDB"/>
    <w:rsid w:val="00CA0711"/>
    <w:rsid w:val="00CA1A34"/>
    <w:rsid w:val="00CA1F93"/>
    <w:rsid w:val="00CA219D"/>
    <w:rsid w:val="00CA2330"/>
    <w:rsid w:val="00CA2593"/>
    <w:rsid w:val="00CA2D10"/>
    <w:rsid w:val="00CA2D13"/>
    <w:rsid w:val="00CA33EB"/>
    <w:rsid w:val="00CA3498"/>
    <w:rsid w:val="00CA38BA"/>
    <w:rsid w:val="00CA4074"/>
    <w:rsid w:val="00CA4631"/>
    <w:rsid w:val="00CA4BD3"/>
    <w:rsid w:val="00CA5FB9"/>
    <w:rsid w:val="00CA60AC"/>
    <w:rsid w:val="00CA60F2"/>
    <w:rsid w:val="00CA63D3"/>
    <w:rsid w:val="00CA6589"/>
    <w:rsid w:val="00CA6E96"/>
    <w:rsid w:val="00CA7A15"/>
    <w:rsid w:val="00CA7B9C"/>
    <w:rsid w:val="00CA7C2A"/>
    <w:rsid w:val="00CB03C6"/>
    <w:rsid w:val="00CB065E"/>
    <w:rsid w:val="00CB0BE6"/>
    <w:rsid w:val="00CB0C7B"/>
    <w:rsid w:val="00CB0E00"/>
    <w:rsid w:val="00CB0F42"/>
    <w:rsid w:val="00CB12DB"/>
    <w:rsid w:val="00CB12E0"/>
    <w:rsid w:val="00CB157C"/>
    <w:rsid w:val="00CB15CC"/>
    <w:rsid w:val="00CB17DB"/>
    <w:rsid w:val="00CB20C3"/>
    <w:rsid w:val="00CB2390"/>
    <w:rsid w:val="00CB2399"/>
    <w:rsid w:val="00CB2708"/>
    <w:rsid w:val="00CB29EE"/>
    <w:rsid w:val="00CB2ED6"/>
    <w:rsid w:val="00CB3778"/>
    <w:rsid w:val="00CB3811"/>
    <w:rsid w:val="00CB429D"/>
    <w:rsid w:val="00CB4415"/>
    <w:rsid w:val="00CB4804"/>
    <w:rsid w:val="00CB4AAF"/>
    <w:rsid w:val="00CB5422"/>
    <w:rsid w:val="00CB5960"/>
    <w:rsid w:val="00CB60CF"/>
    <w:rsid w:val="00CB622E"/>
    <w:rsid w:val="00CB623F"/>
    <w:rsid w:val="00CB640D"/>
    <w:rsid w:val="00CB69AD"/>
    <w:rsid w:val="00CB7396"/>
    <w:rsid w:val="00CB79AC"/>
    <w:rsid w:val="00CB7ADE"/>
    <w:rsid w:val="00CC249D"/>
    <w:rsid w:val="00CC3837"/>
    <w:rsid w:val="00CC3A64"/>
    <w:rsid w:val="00CC3D83"/>
    <w:rsid w:val="00CC3DFE"/>
    <w:rsid w:val="00CC4033"/>
    <w:rsid w:val="00CC40AC"/>
    <w:rsid w:val="00CC433F"/>
    <w:rsid w:val="00CC4473"/>
    <w:rsid w:val="00CC4ADC"/>
    <w:rsid w:val="00CC4D43"/>
    <w:rsid w:val="00CC4D99"/>
    <w:rsid w:val="00CC4F34"/>
    <w:rsid w:val="00CC4F7A"/>
    <w:rsid w:val="00CC4FBC"/>
    <w:rsid w:val="00CC5061"/>
    <w:rsid w:val="00CC57A8"/>
    <w:rsid w:val="00CC5837"/>
    <w:rsid w:val="00CC58AC"/>
    <w:rsid w:val="00CC5B15"/>
    <w:rsid w:val="00CC620E"/>
    <w:rsid w:val="00CC63A7"/>
    <w:rsid w:val="00CC6682"/>
    <w:rsid w:val="00CC6728"/>
    <w:rsid w:val="00CC68EB"/>
    <w:rsid w:val="00CC7024"/>
    <w:rsid w:val="00CC71DD"/>
    <w:rsid w:val="00CD0605"/>
    <w:rsid w:val="00CD0CE0"/>
    <w:rsid w:val="00CD0E64"/>
    <w:rsid w:val="00CD0F2D"/>
    <w:rsid w:val="00CD1660"/>
    <w:rsid w:val="00CD16FD"/>
    <w:rsid w:val="00CD1740"/>
    <w:rsid w:val="00CD26E3"/>
    <w:rsid w:val="00CD2928"/>
    <w:rsid w:val="00CD2D2E"/>
    <w:rsid w:val="00CD36A5"/>
    <w:rsid w:val="00CD3FB3"/>
    <w:rsid w:val="00CD4002"/>
    <w:rsid w:val="00CD431B"/>
    <w:rsid w:val="00CD444E"/>
    <w:rsid w:val="00CD4C30"/>
    <w:rsid w:val="00CD4E93"/>
    <w:rsid w:val="00CD56AC"/>
    <w:rsid w:val="00CD5B32"/>
    <w:rsid w:val="00CD5B8E"/>
    <w:rsid w:val="00CD6960"/>
    <w:rsid w:val="00CD7CB6"/>
    <w:rsid w:val="00CD7E6A"/>
    <w:rsid w:val="00CD7E8C"/>
    <w:rsid w:val="00CE0537"/>
    <w:rsid w:val="00CE0CE7"/>
    <w:rsid w:val="00CE10F3"/>
    <w:rsid w:val="00CE1355"/>
    <w:rsid w:val="00CE1439"/>
    <w:rsid w:val="00CE1A53"/>
    <w:rsid w:val="00CE1C46"/>
    <w:rsid w:val="00CE22F4"/>
    <w:rsid w:val="00CE27EE"/>
    <w:rsid w:val="00CE28B0"/>
    <w:rsid w:val="00CE29A1"/>
    <w:rsid w:val="00CE2B9C"/>
    <w:rsid w:val="00CE2E78"/>
    <w:rsid w:val="00CE303D"/>
    <w:rsid w:val="00CE3397"/>
    <w:rsid w:val="00CE33E6"/>
    <w:rsid w:val="00CE3C41"/>
    <w:rsid w:val="00CE40DE"/>
    <w:rsid w:val="00CE4481"/>
    <w:rsid w:val="00CE49D8"/>
    <w:rsid w:val="00CE55EA"/>
    <w:rsid w:val="00CE58AB"/>
    <w:rsid w:val="00CE67A9"/>
    <w:rsid w:val="00CE698E"/>
    <w:rsid w:val="00CE6B79"/>
    <w:rsid w:val="00CE7186"/>
    <w:rsid w:val="00CE791B"/>
    <w:rsid w:val="00CF034D"/>
    <w:rsid w:val="00CF09D5"/>
    <w:rsid w:val="00CF0E18"/>
    <w:rsid w:val="00CF21CF"/>
    <w:rsid w:val="00CF2722"/>
    <w:rsid w:val="00CF276E"/>
    <w:rsid w:val="00CF2935"/>
    <w:rsid w:val="00CF2F66"/>
    <w:rsid w:val="00CF3499"/>
    <w:rsid w:val="00CF3B33"/>
    <w:rsid w:val="00CF49F6"/>
    <w:rsid w:val="00CF4DF8"/>
    <w:rsid w:val="00CF51C0"/>
    <w:rsid w:val="00CF55D3"/>
    <w:rsid w:val="00CF5689"/>
    <w:rsid w:val="00CF5A91"/>
    <w:rsid w:val="00CF69CB"/>
    <w:rsid w:val="00CF6BA2"/>
    <w:rsid w:val="00CF6BDA"/>
    <w:rsid w:val="00CF72F4"/>
    <w:rsid w:val="00CF7B0C"/>
    <w:rsid w:val="00CF7CB1"/>
    <w:rsid w:val="00CF7E1A"/>
    <w:rsid w:val="00CF7FBB"/>
    <w:rsid w:val="00D00797"/>
    <w:rsid w:val="00D0127F"/>
    <w:rsid w:val="00D0158E"/>
    <w:rsid w:val="00D016CA"/>
    <w:rsid w:val="00D01763"/>
    <w:rsid w:val="00D01C43"/>
    <w:rsid w:val="00D01E5B"/>
    <w:rsid w:val="00D02197"/>
    <w:rsid w:val="00D02257"/>
    <w:rsid w:val="00D02F78"/>
    <w:rsid w:val="00D0319B"/>
    <w:rsid w:val="00D03261"/>
    <w:rsid w:val="00D03598"/>
    <w:rsid w:val="00D03859"/>
    <w:rsid w:val="00D03B61"/>
    <w:rsid w:val="00D03C27"/>
    <w:rsid w:val="00D041A3"/>
    <w:rsid w:val="00D057CC"/>
    <w:rsid w:val="00D05B89"/>
    <w:rsid w:val="00D06442"/>
    <w:rsid w:val="00D065AF"/>
    <w:rsid w:val="00D06909"/>
    <w:rsid w:val="00D06AF3"/>
    <w:rsid w:val="00D0746C"/>
    <w:rsid w:val="00D07498"/>
    <w:rsid w:val="00D10D4E"/>
    <w:rsid w:val="00D11139"/>
    <w:rsid w:val="00D11623"/>
    <w:rsid w:val="00D116AE"/>
    <w:rsid w:val="00D11A0E"/>
    <w:rsid w:val="00D11B3C"/>
    <w:rsid w:val="00D11C86"/>
    <w:rsid w:val="00D12425"/>
    <w:rsid w:val="00D13215"/>
    <w:rsid w:val="00D1398D"/>
    <w:rsid w:val="00D13AD6"/>
    <w:rsid w:val="00D13E0C"/>
    <w:rsid w:val="00D13F98"/>
    <w:rsid w:val="00D1426B"/>
    <w:rsid w:val="00D149BF"/>
    <w:rsid w:val="00D14D29"/>
    <w:rsid w:val="00D1566B"/>
    <w:rsid w:val="00D157D1"/>
    <w:rsid w:val="00D15D33"/>
    <w:rsid w:val="00D16183"/>
    <w:rsid w:val="00D16782"/>
    <w:rsid w:val="00D16A43"/>
    <w:rsid w:val="00D17129"/>
    <w:rsid w:val="00D174E1"/>
    <w:rsid w:val="00D178B9"/>
    <w:rsid w:val="00D17D68"/>
    <w:rsid w:val="00D208CB"/>
    <w:rsid w:val="00D213B5"/>
    <w:rsid w:val="00D2183D"/>
    <w:rsid w:val="00D21A0C"/>
    <w:rsid w:val="00D22C71"/>
    <w:rsid w:val="00D230D4"/>
    <w:rsid w:val="00D231ED"/>
    <w:rsid w:val="00D2401F"/>
    <w:rsid w:val="00D240C3"/>
    <w:rsid w:val="00D2418D"/>
    <w:rsid w:val="00D24225"/>
    <w:rsid w:val="00D24946"/>
    <w:rsid w:val="00D24C53"/>
    <w:rsid w:val="00D2510C"/>
    <w:rsid w:val="00D2520F"/>
    <w:rsid w:val="00D258BB"/>
    <w:rsid w:val="00D2593D"/>
    <w:rsid w:val="00D25E07"/>
    <w:rsid w:val="00D26038"/>
    <w:rsid w:val="00D260A9"/>
    <w:rsid w:val="00D264E5"/>
    <w:rsid w:val="00D26C07"/>
    <w:rsid w:val="00D26EB0"/>
    <w:rsid w:val="00D26FA7"/>
    <w:rsid w:val="00D2738D"/>
    <w:rsid w:val="00D27C49"/>
    <w:rsid w:val="00D27DA8"/>
    <w:rsid w:val="00D27E27"/>
    <w:rsid w:val="00D27E8C"/>
    <w:rsid w:val="00D30682"/>
    <w:rsid w:val="00D30713"/>
    <w:rsid w:val="00D308A3"/>
    <w:rsid w:val="00D30BA5"/>
    <w:rsid w:val="00D30E46"/>
    <w:rsid w:val="00D314A5"/>
    <w:rsid w:val="00D31B3A"/>
    <w:rsid w:val="00D323AE"/>
    <w:rsid w:val="00D325BF"/>
    <w:rsid w:val="00D32974"/>
    <w:rsid w:val="00D32A2A"/>
    <w:rsid w:val="00D32C6D"/>
    <w:rsid w:val="00D32FA2"/>
    <w:rsid w:val="00D331C5"/>
    <w:rsid w:val="00D33464"/>
    <w:rsid w:val="00D34021"/>
    <w:rsid w:val="00D341CE"/>
    <w:rsid w:val="00D349DB"/>
    <w:rsid w:val="00D34C1D"/>
    <w:rsid w:val="00D34FDC"/>
    <w:rsid w:val="00D35FC0"/>
    <w:rsid w:val="00D35FCE"/>
    <w:rsid w:val="00D36055"/>
    <w:rsid w:val="00D36139"/>
    <w:rsid w:val="00D36240"/>
    <w:rsid w:val="00D36589"/>
    <w:rsid w:val="00D3777B"/>
    <w:rsid w:val="00D37C00"/>
    <w:rsid w:val="00D40E0A"/>
    <w:rsid w:val="00D40FDC"/>
    <w:rsid w:val="00D4187A"/>
    <w:rsid w:val="00D419E5"/>
    <w:rsid w:val="00D42498"/>
    <w:rsid w:val="00D43171"/>
    <w:rsid w:val="00D43ED7"/>
    <w:rsid w:val="00D44204"/>
    <w:rsid w:val="00D448E4"/>
    <w:rsid w:val="00D44995"/>
    <w:rsid w:val="00D44B9D"/>
    <w:rsid w:val="00D45026"/>
    <w:rsid w:val="00D45189"/>
    <w:rsid w:val="00D459B2"/>
    <w:rsid w:val="00D45B6F"/>
    <w:rsid w:val="00D45BF4"/>
    <w:rsid w:val="00D45EF0"/>
    <w:rsid w:val="00D45FBA"/>
    <w:rsid w:val="00D46004"/>
    <w:rsid w:val="00D460CB"/>
    <w:rsid w:val="00D46D02"/>
    <w:rsid w:val="00D46DA0"/>
    <w:rsid w:val="00D47678"/>
    <w:rsid w:val="00D477BD"/>
    <w:rsid w:val="00D477E3"/>
    <w:rsid w:val="00D500DA"/>
    <w:rsid w:val="00D5061F"/>
    <w:rsid w:val="00D50D58"/>
    <w:rsid w:val="00D510CB"/>
    <w:rsid w:val="00D51264"/>
    <w:rsid w:val="00D51307"/>
    <w:rsid w:val="00D5134E"/>
    <w:rsid w:val="00D514C4"/>
    <w:rsid w:val="00D514DA"/>
    <w:rsid w:val="00D5179D"/>
    <w:rsid w:val="00D51F93"/>
    <w:rsid w:val="00D52367"/>
    <w:rsid w:val="00D52A4E"/>
    <w:rsid w:val="00D52DEA"/>
    <w:rsid w:val="00D52EE0"/>
    <w:rsid w:val="00D53127"/>
    <w:rsid w:val="00D53741"/>
    <w:rsid w:val="00D53A9E"/>
    <w:rsid w:val="00D541DF"/>
    <w:rsid w:val="00D54B86"/>
    <w:rsid w:val="00D54CB6"/>
    <w:rsid w:val="00D54E58"/>
    <w:rsid w:val="00D5506D"/>
    <w:rsid w:val="00D553E4"/>
    <w:rsid w:val="00D5585F"/>
    <w:rsid w:val="00D55B7E"/>
    <w:rsid w:val="00D56600"/>
    <w:rsid w:val="00D56699"/>
    <w:rsid w:val="00D568F8"/>
    <w:rsid w:val="00D56F16"/>
    <w:rsid w:val="00D572A8"/>
    <w:rsid w:val="00D5764B"/>
    <w:rsid w:val="00D57B45"/>
    <w:rsid w:val="00D57DB1"/>
    <w:rsid w:val="00D600FF"/>
    <w:rsid w:val="00D60229"/>
    <w:rsid w:val="00D60265"/>
    <w:rsid w:val="00D60785"/>
    <w:rsid w:val="00D608B7"/>
    <w:rsid w:val="00D60FC9"/>
    <w:rsid w:val="00D61280"/>
    <w:rsid w:val="00D613B0"/>
    <w:rsid w:val="00D61ABD"/>
    <w:rsid w:val="00D61DCB"/>
    <w:rsid w:val="00D62A7E"/>
    <w:rsid w:val="00D62BD9"/>
    <w:rsid w:val="00D62E89"/>
    <w:rsid w:val="00D63339"/>
    <w:rsid w:val="00D643ED"/>
    <w:rsid w:val="00D64851"/>
    <w:rsid w:val="00D650A5"/>
    <w:rsid w:val="00D6514A"/>
    <w:rsid w:val="00D65B7A"/>
    <w:rsid w:val="00D6623C"/>
    <w:rsid w:val="00D663A6"/>
    <w:rsid w:val="00D66433"/>
    <w:rsid w:val="00D66543"/>
    <w:rsid w:val="00D66682"/>
    <w:rsid w:val="00D66761"/>
    <w:rsid w:val="00D66DC9"/>
    <w:rsid w:val="00D670C7"/>
    <w:rsid w:val="00D67134"/>
    <w:rsid w:val="00D6730F"/>
    <w:rsid w:val="00D67358"/>
    <w:rsid w:val="00D6762B"/>
    <w:rsid w:val="00D67ADC"/>
    <w:rsid w:val="00D67C01"/>
    <w:rsid w:val="00D67C0F"/>
    <w:rsid w:val="00D67E9D"/>
    <w:rsid w:val="00D7049F"/>
    <w:rsid w:val="00D70EEA"/>
    <w:rsid w:val="00D71665"/>
    <w:rsid w:val="00D71CB1"/>
    <w:rsid w:val="00D71CC0"/>
    <w:rsid w:val="00D7210C"/>
    <w:rsid w:val="00D721E5"/>
    <w:rsid w:val="00D724C9"/>
    <w:rsid w:val="00D727EA"/>
    <w:rsid w:val="00D73254"/>
    <w:rsid w:val="00D73BE3"/>
    <w:rsid w:val="00D73E21"/>
    <w:rsid w:val="00D73FF1"/>
    <w:rsid w:val="00D74729"/>
    <w:rsid w:val="00D74798"/>
    <w:rsid w:val="00D74D9B"/>
    <w:rsid w:val="00D74F30"/>
    <w:rsid w:val="00D759EB"/>
    <w:rsid w:val="00D75D78"/>
    <w:rsid w:val="00D7607B"/>
    <w:rsid w:val="00D76160"/>
    <w:rsid w:val="00D76812"/>
    <w:rsid w:val="00D76933"/>
    <w:rsid w:val="00D769F9"/>
    <w:rsid w:val="00D76BE6"/>
    <w:rsid w:val="00D76D81"/>
    <w:rsid w:val="00D77017"/>
    <w:rsid w:val="00D773F6"/>
    <w:rsid w:val="00D773FD"/>
    <w:rsid w:val="00D77530"/>
    <w:rsid w:val="00D777ED"/>
    <w:rsid w:val="00D803A9"/>
    <w:rsid w:val="00D804AC"/>
    <w:rsid w:val="00D805E7"/>
    <w:rsid w:val="00D80752"/>
    <w:rsid w:val="00D809A3"/>
    <w:rsid w:val="00D8105E"/>
    <w:rsid w:val="00D810A0"/>
    <w:rsid w:val="00D810C6"/>
    <w:rsid w:val="00D81287"/>
    <w:rsid w:val="00D81686"/>
    <w:rsid w:val="00D82007"/>
    <w:rsid w:val="00D8201F"/>
    <w:rsid w:val="00D82057"/>
    <w:rsid w:val="00D82525"/>
    <w:rsid w:val="00D82684"/>
    <w:rsid w:val="00D8296A"/>
    <w:rsid w:val="00D82F44"/>
    <w:rsid w:val="00D833A2"/>
    <w:rsid w:val="00D83655"/>
    <w:rsid w:val="00D83DC7"/>
    <w:rsid w:val="00D83E95"/>
    <w:rsid w:val="00D83F11"/>
    <w:rsid w:val="00D84515"/>
    <w:rsid w:val="00D847A6"/>
    <w:rsid w:val="00D84EBA"/>
    <w:rsid w:val="00D84F75"/>
    <w:rsid w:val="00D85246"/>
    <w:rsid w:val="00D85304"/>
    <w:rsid w:val="00D8580F"/>
    <w:rsid w:val="00D8594F"/>
    <w:rsid w:val="00D859CA"/>
    <w:rsid w:val="00D85DDC"/>
    <w:rsid w:val="00D860D3"/>
    <w:rsid w:val="00D865CB"/>
    <w:rsid w:val="00D87497"/>
    <w:rsid w:val="00D875AE"/>
    <w:rsid w:val="00D875C8"/>
    <w:rsid w:val="00D8791A"/>
    <w:rsid w:val="00D87A31"/>
    <w:rsid w:val="00D900BB"/>
    <w:rsid w:val="00D901A2"/>
    <w:rsid w:val="00D909E0"/>
    <w:rsid w:val="00D90B7C"/>
    <w:rsid w:val="00D90C2D"/>
    <w:rsid w:val="00D91194"/>
    <w:rsid w:val="00D92297"/>
    <w:rsid w:val="00D9246F"/>
    <w:rsid w:val="00D92606"/>
    <w:rsid w:val="00D937BC"/>
    <w:rsid w:val="00D93EEA"/>
    <w:rsid w:val="00D948B1"/>
    <w:rsid w:val="00D95142"/>
    <w:rsid w:val="00D9535E"/>
    <w:rsid w:val="00D95400"/>
    <w:rsid w:val="00D95BA0"/>
    <w:rsid w:val="00D95BE2"/>
    <w:rsid w:val="00D96DF6"/>
    <w:rsid w:val="00D96FF2"/>
    <w:rsid w:val="00D97051"/>
    <w:rsid w:val="00D9738E"/>
    <w:rsid w:val="00D97624"/>
    <w:rsid w:val="00D97EB1"/>
    <w:rsid w:val="00DA0146"/>
    <w:rsid w:val="00DA043F"/>
    <w:rsid w:val="00DA0495"/>
    <w:rsid w:val="00DA0A49"/>
    <w:rsid w:val="00DA0F1A"/>
    <w:rsid w:val="00DA14E6"/>
    <w:rsid w:val="00DA1C55"/>
    <w:rsid w:val="00DA1C8C"/>
    <w:rsid w:val="00DA1D64"/>
    <w:rsid w:val="00DA20C9"/>
    <w:rsid w:val="00DA21D8"/>
    <w:rsid w:val="00DA2606"/>
    <w:rsid w:val="00DA2873"/>
    <w:rsid w:val="00DA2B0F"/>
    <w:rsid w:val="00DA2B1C"/>
    <w:rsid w:val="00DA3164"/>
    <w:rsid w:val="00DA330B"/>
    <w:rsid w:val="00DA3B4C"/>
    <w:rsid w:val="00DA4393"/>
    <w:rsid w:val="00DA4997"/>
    <w:rsid w:val="00DA4A5D"/>
    <w:rsid w:val="00DA4F18"/>
    <w:rsid w:val="00DA51B8"/>
    <w:rsid w:val="00DA539E"/>
    <w:rsid w:val="00DA5CB6"/>
    <w:rsid w:val="00DA5F79"/>
    <w:rsid w:val="00DA6191"/>
    <w:rsid w:val="00DA6D31"/>
    <w:rsid w:val="00DA7681"/>
    <w:rsid w:val="00DA7F15"/>
    <w:rsid w:val="00DB0B15"/>
    <w:rsid w:val="00DB0E77"/>
    <w:rsid w:val="00DB14AA"/>
    <w:rsid w:val="00DB14E3"/>
    <w:rsid w:val="00DB1B08"/>
    <w:rsid w:val="00DB1C39"/>
    <w:rsid w:val="00DB1D5F"/>
    <w:rsid w:val="00DB1D94"/>
    <w:rsid w:val="00DB2C5B"/>
    <w:rsid w:val="00DB30CD"/>
    <w:rsid w:val="00DB32C0"/>
    <w:rsid w:val="00DB33E5"/>
    <w:rsid w:val="00DB37EC"/>
    <w:rsid w:val="00DB3AD2"/>
    <w:rsid w:val="00DB3B82"/>
    <w:rsid w:val="00DB4244"/>
    <w:rsid w:val="00DB446A"/>
    <w:rsid w:val="00DB45BF"/>
    <w:rsid w:val="00DB4859"/>
    <w:rsid w:val="00DB4A21"/>
    <w:rsid w:val="00DB4E13"/>
    <w:rsid w:val="00DB5D5C"/>
    <w:rsid w:val="00DB5DF6"/>
    <w:rsid w:val="00DB5F35"/>
    <w:rsid w:val="00DB5F89"/>
    <w:rsid w:val="00DB6BCD"/>
    <w:rsid w:val="00DB7087"/>
    <w:rsid w:val="00DB79F4"/>
    <w:rsid w:val="00DB7F62"/>
    <w:rsid w:val="00DC0396"/>
    <w:rsid w:val="00DC05E8"/>
    <w:rsid w:val="00DC08F3"/>
    <w:rsid w:val="00DC09FE"/>
    <w:rsid w:val="00DC0FBA"/>
    <w:rsid w:val="00DC103A"/>
    <w:rsid w:val="00DC15AE"/>
    <w:rsid w:val="00DC182B"/>
    <w:rsid w:val="00DC20F2"/>
    <w:rsid w:val="00DC21DB"/>
    <w:rsid w:val="00DC23BF"/>
    <w:rsid w:val="00DC27E0"/>
    <w:rsid w:val="00DC29F1"/>
    <w:rsid w:val="00DC2B4A"/>
    <w:rsid w:val="00DC3866"/>
    <w:rsid w:val="00DC3D6F"/>
    <w:rsid w:val="00DC501D"/>
    <w:rsid w:val="00DC5304"/>
    <w:rsid w:val="00DC58E9"/>
    <w:rsid w:val="00DC5BA6"/>
    <w:rsid w:val="00DC5BBD"/>
    <w:rsid w:val="00DC6389"/>
    <w:rsid w:val="00DC6500"/>
    <w:rsid w:val="00DC6992"/>
    <w:rsid w:val="00DC77F3"/>
    <w:rsid w:val="00DC78C3"/>
    <w:rsid w:val="00DC7C36"/>
    <w:rsid w:val="00DD0FFC"/>
    <w:rsid w:val="00DD14B0"/>
    <w:rsid w:val="00DD1519"/>
    <w:rsid w:val="00DD1726"/>
    <w:rsid w:val="00DD1822"/>
    <w:rsid w:val="00DD1897"/>
    <w:rsid w:val="00DD20A1"/>
    <w:rsid w:val="00DD217D"/>
    <w:rsid w:val="00DD2652"/>
    <w:rsid w:val="00DD33B5"/>
    <w:rsid w:val="00DD3888"/>
    <w:rsid w:val="00DD3A0F"/>
    <w:rsid w:val="00DD4B9D"/>
    <w:rsid w:val="00DD4C48"/>
    <w:rsid w:val="00DD4EB9"/>
    <w:rsid w:val="00DD5048"/>
    <w:rsid w:val="00DD5402"/>
    <w:rsid w:val="00DD54C8"/>
    <w:rsid w:val="00DD56CD"/>
    <w:rsid w:val="00DD67ED"/>
    <w:rsid w:val="00DD6854"/>
    <w:rsid w:val="00DD6A9F"/>
    <w:rsid w:val="00DD6B2B"/>
    <w:rsid w:val="00DD6FB3"/>
    <w:rsid w:val="00DD79DD"/>
    <w:rsid w:val="00DD7D68"/>
    <w:rsid w:val="00DE013F"/>
    <w:rsid w:val="00DE01A4"/>
    <w:rsid w:val="00DE03ED"/>
    <w:rsid w:val="00DE05BA"/>
    <w:rsid w:val="00DE0866"/>
    <w:rsid w:val="00DE0AE7"/>
    <w:rsid w:val="00DE0CD3"/>
    <w:rsid w:val="00DE1573"/>
    <w:rsid w:val="00DE1E69"/>
    <w:rsid w:val="00DE22F0"/>
    <w:rsid w:val="00DE2D42"/>
    <w:rsid w:val="00DE2EA6"/>
    <w:rsid w:val="00DE360E"/>
    <w:rsid w:val="00DE36E3"/>
    <w:rsid w:val="00DE39AB"/>
    <w:rsid w:val="00DE3A01"/>
    <w:rsid w:val="00DE3A8D"/>
    <w:rsid w:val="00DE3F1E"/>
    <w:rsid w:val="00DE41B0"/>
    <w:rsid w:val="00DE441B"/>
    <w:rsid w:val="00DE5141"/>
    <w:rsid w:val="00DE5A04"/>
    <w:rsid w:val="00DE5D32"/>
    <w:rsid w:val="00DE603F"/>
    <w:rsid w:val="00DE614F"/>
    <w:rsid w:val="00DE61F3"/>
    <w:rsid w:val="00DE622B"/>
    <w:rsid w:val="00DE62B8"/>
    <w:rsid w:val="00DE62FD"/>
    <w:rsid w:val="00DE64D0"/>
    <w:rsid w:val="00DE6816"/>
    <w:rsid w:val="00DE6C0D"/>
    <w:rsid w:val="00DE705E"/>
    <w:rsid w:val="00DE757F"/>
    <w:rsid w:val="00DF04F6"/>
    <w:rsid w:val="00DF05A5"/>
    <w:rsid w:val="00DF06F1"/>
    <w:rsid w:val="00DF0FB6"/>
    <w:rsid w:val="00DF135A"/>
    <w:rsid w:val="00DF1784"/>
    <w:rsid w:val="00DF20AC"/>
    <w:rsid w:val="00DF287D"/>
    <w:rsid w:val="00DF2B23"/>
    <w:rsid w:val="00DF3204"/>
    <w:rsid w:val="00DF3481"/>
    <w:rsid w:val="00DF3B1C"/>
    <w:rsid w:val="00DF4105"/>
    <w:rsid w:val="00DF4680"/>
    <w:rsid w:val="00DF4C05"/>
    <w:rsid w:val="00DF545B"/>
    <w:rsid w:val="00DF5FCD"/>
    <w:rsid w:val="00DF611C"/>
    <w:rsid w:val="00DF6161"/>
    <w:rsid w:val="00DF64D2"/>
    <w:rsid w:val="00DF675D"/>
    <w:rsid w:val="00DF6A3F"/>
    <w:rsid w:val="00DF6ACD"/>
    <w:rsid w:val="00DF73EF"/>
    <w:rsid w:val="00DF7E33"/>
    <w:rsid w:val="00DF7FEE"/>
    <w:rsid w:val="00E00811"/>
    <w:rsid w:val="00E01598"/>
    <w:rsid w:val="00E015A6"/>
    <w:rsid w:val="00E01694"/>
    <w:rsid w:val="00E01E91"/>
    <w:rsid w:val="00E0234A"/>
    <w:rsid w:val="00E029DE"/>
    <w:rsid w:val="00E02F0F"/>
    <w:rsid w:val="00E04153"/>
    <w:rsid w:val="00E0455F"/>
    <w:rsid w:val="00E04606"/>
    <w:rsid w:val="00E047FD"/>
    <w:rsid w:val="00E04AC6"/>
    <w:rsid w:val="00E04F0A"/>
    <w:rsid w:val="00E05559"/>
    <w:rsid w:val="00E05781"/>
    <w:rsid w:val="00E05AAC"/>
    <w:rsid w:val="00E0619C"/>
    <w:rsid w:val="00E063A8"/>
    <w:rsid w:val="00E064B8"/>
    <w:rsid w:val="00E071C5"/>
    <w:rsid w:val="00E074EA"/>
    <w:rsid w:val="00E0778D"/>
    <w:rsid w:val="00E07DE2"/>
    <w:rsid w:val="00E102F9"/>
    <w:rsid w:val="00E118D9"/>
    <w:rsid w:val="00E12816"/>
    <w:rsid w:val="00E12BD4"/>
    <w:rsid w:val="00E12F7A"/>
    <w:rsid w:val="00E13360"/>
    <w:rsid w:val="00E134F3"/>
    <w:rsid w:val="00E136D2"/>
    <w:rsid w:val="00E138D8"/>
    <w:rsid w:val="00E1393A"/>
    <w:rsid w:val="00E13AB1"/>
    <w:rsid w:val="00E14092"/>
    <w:rsid w:val="00E140B7"/>
    <w:rsid w:val="00E14394"/>
    <w:rsid w:val="00E145ED"/>
    <w:rsid w:val="00E146BB"/>
    <w:rsid w:val="00E14888"/>
    <w:rsid w:val="00E14E69"/>
    <w:rsid w:val="00E150FD"/>
    <w:rsid w:val="00E15528"/>
    <w:rsid w:val="00E1576D"/>
    <w:rsid w:val="00E15857"/>
    <w:rsid w:val="00E15DEF"/>
    <w:rsid w:val="00E16163"/>
    <w:rsid w:val="00E1678C"/>
    <w:rsid w:val="00E16B93"/>
    <w:rsid w:val="00E16C1A"/>
    <w:rsid w:val="00E171B3"/>
    <w:rsid w:val="00E17385"/>
    <w:rsid w:val="00E201A3"/>
    <w:rsid w:val="00E2026E"/>
    <w:rsid w:val="00E205AC"/>
    <w:rsid w:val="00E20761"/>
    <w:rsid w:val="00E2101C"/>
    <w:rsid w:val="00E211CA"/>
    <w:rsid w:val="00E2142A"/>
    <w:rsid w:val="00E21810"/>
    <w:rsid w:val="00E21A39"/>
    <w:rsid w:val="00E21E85"/>
    <w:rsid w:val="00E22B21"/>
    <w:rsid w:val="00E236B2"/>
    <w:rsid w:val="00E23CF1"/>
    <w:rsid w:val="00E2400A"/>
    <w:rsid w:val="00E24667"/>
    <w:rsid w:val="00E24B88"/>
    <w:rsid w:val="00E24F5F"/>
    <w:rsid w:val="00E250F3"/>
    <w:rsid w:val="00E253CB"/>
    <w:rsid w:val="00E25742"/>
    <w:rsid w:val="00E25874"/>
    <w:rsid w:val="00E27327"/>
    <w:rsid w:val="00E27670"/>
    <w:rsid w:val="00E276FD"/>
    <w:rsid w:val="00E278E8"/>
    <w:rsid w:val="00E27E1B"/>
    <w:rsid w:val="00E27ECC"/>
    <w:rsid w:val="00E27F3F"/>
    <w:rsid w:val="00E30379"/>
    <w:rsid w:val="00E30E91"/>
    <w:rsid w:val="00E31008"/>
    <w:rsid w:val="00E312F2"/>
    <w:rsid w:val="00E32439"/>
    <w:rsid w:val="00E32E94"/>
    <w:rsid w:val="00E33028"/>
    <w:rsid w:val="00E3421D"/>
    <w:rsid w:val="00E342EE"/>
    <w:rsid w:val="00E343A8"/>
    <w:rsid w:val="00E34A14"/>
    <w:rsid w:val="00E34E53"/>
    <w:rsid w:val="00E350DC"/>
    <w:rsid w:val="00E35B7D"/>
    <w:rsid w:val="00E35BCD"/>
    <w:rsid w:val="00E36055"/>
    <w:rsid w:val="00E361AB"/>
    <w:rsid w:val="00E371B4"/>
    <w:rsid w:val="00E3727F"/>
    <w:rsid w:val="00E40AEC"/>
    <w:rsid w:val="00E40C62"/>
    <w:rsid w:val="00E412E3"/>
    <w:rsid w:val="00E4130F"/>
    <w:rsid w:val="00E41403"/>
    <w:rsid w:val="00E414AE"/>
    <w:rsid w:val="00E4155E"/>
    <w:rsid w:val="00E417DD"/>
    <w:rsid w:val="00E41C14"/>
    <w:rsid w:val="00E41F14"/>
    <w:rsid w:val="00E42004"/>
    <w:rsid w:val="00E4273E"/>
    <w:rsid w:val="00E42DF9"/>
    <w:rsid w:val="00E42E77"/>
    <w:rsid w:val="00E431AD"/>
    <w:rsid w:val="00E43589"/>
    <w:rsid w:val="00E43BE3"/>
    <w:rsid w:val="00E43F67"/>
    <w:rsid w:val="00E441B5"/>
    <w:rsid w:val="00E44231"/>
    <w:rsid w:val="00E442FC"/>
    <w:rsid w:val="00E4431A"/>
    <w:rsid w:val="00E44B9D"/>
    <w:rsid w:val="00E44E18"/>
    <w:rsid w:val="00E44F6C"/>
    <w:rsid w:val="00E453D5"/>
    <w:rsid w:val="00E456CA"/>
    <w:rsid w:val="00E45BEB"/>
    <w:rsid w:val="00E46320"/>
    <w:rsid w:val="00E46E86"/>
    <w:rsid w:val="00E47751"/>
    <w:rsid w:val="00E47776"/>
    <w:rsid w:val="00E478EE"/>
    <w:rsid w:val="00E47945"/>
    <w:rsid w:val="00E50051"/>
    <w:rsid w:val="00E50DB3"/>
    <w:rsid w:val="00E51375"/>
    <w:rsid w:val="00E514C5"/>
    <w:rsid w:val="00E516E2"/>
    <w:rsid w:val="00E5172A"/>
    <w:rsid w:val="00E51846"/>
    <w:rsid w:val="00E518A8"/>
    <w:rsid w:val="00E51945"/>
    <w:rsid w:val="00E51B11"/>
    <w:rsid w:val="00E51CFD"/>
    <w:rsid w:val="00E51EEB"/>
    <w:rsid w:val="00E52277"/>
    <w:rsid w:val="00E52867"/>
    <w:rsid w:val="00E52F4C"/>
    <w:rsid w:val="00E5386D"/>
    <w:rsid w:val="00E5403F"/>
    <w:rsid w:val="00E5404F"/>
    <w:rsid w:val="00E54505"/>
    <w:rsid w:val="00E548FA"/>
    <w:rsid w:val="00E55411"/>
    <w:rsid w:val="00E5560E"/>
    <w:rsid w:val="00E56613"/>
    <w:rsid w:val="00E568AE"/>
    <w:rsid w:val="00E569C9"/>
    <w:rsid w:val="00E57181"/>
    <w:rsid w:val="00E572BB"/>
    <w:rsid w:val="00E5746E"/>
    <w:rsid w:val="00E57D9B"/>
    <w:rsid w:val="00E57F93"/>
    <w:rsid w:val="00E60509"/>
    <w:rsid w:val="00E60742"/>
    <w:rsid w:val="00E60CE3"/>
    <w:rsid w:val="00E60DAE"/>
    <w:rsid w:val="00E610AB"/>
    <w:rsid w:val="00E612F6"/>
    <w:rsid w:val="00E6135A"/>
    <w:rsid w:val="00E616B0"/>
    <w:rsid w:val="00E619A1"/>
    <w:rsid w:val="00E62213"/>
    <w:rsid w:val="00E6285A"/>
    <w:rsid w:val="00E62C41"/>
    <w:rsid w:val="00E63435"/>
    <w:rsid w:val="00E63DBA"/>
    <w:rsid w:val="00E63E0F"/>
    <w:rsid w:val="00E641D2"/>
    <w:rsid w:val="00E64272"/>
    <w:rsid w:val="00E6456B"/>
    <w:rsid w:val="00E64747"/>
    <w:rsid w:val="00E649F5"/>
    <w:rsid w:val="00E6517A"/>
    <w:rsid w:val="00E65617"/>
    <w:rsid w:val="00E65C8C"/>
    <w:rsid w:val="00E665E4"/>
    <w:rsid w:val="00E66B00"/>
    <w:rsid w:val="00E66C2D"/>
    <w:rsid w:val="00E67377"/>
    <w:rsid w:val="00E67405"/>
    <w:rsid w:val="00E70577"/>
    <w:rsid w:val="00E714B1"/>
    <w:rsid w:val="00E71652"/>
    <w:rsid w:val="00E720C5"/>
    <w:rsid w:val="00E7253C"/>
    <w:rsid w:val="00E7265E"/>
    <w:rsid w:val="00E728F8"/>
    <w:rsid w:val="00E72F1B"/>
    <w:rsid w:val="00E73262"/>
    <w:rsid w:val="00E73427"/>
    <w:rsid w:val="00E7356E"/>
    <w:rsid w:val="00E736D3"/>
    <w:rsid w:val="00E737EE"/>
    <w:rsid w:val="00E73D01"/>
    <w:rsid w:val="00E7486D"/>
    <w:rsid w:val="00E74B92"/>
    <w:rsid w:val="00E754B6"/>
    <w:rsid w:val="00E757A1"/>
    <w:rsid w:val="00E760E1"/>
    <w:rsid w:val="00E76287"/>
    <w:rsid w:val="00E762C4"/>
    <w:rsid w:val="00E763FB"/>
    <w:rsid w:val="00E76557"/>
    <w:rsid w:val="00E765E0"/>
    <w:rsid w:val="00E77027"/>
    <w:rsid w:val="00E77570"/>
    <w:rsid w:val="00E77749"/>
    <w:rsid w:val="00E77865"/>
    <w:rsid w:val="00E77913"/>
    <w:rsid w:val="00E77C65"/>
    <w:rsid w:val="00E80083"/>
    <w:rsid w:val="00E80A96"/>
    <w:rsid w:val="00E80BC6"/>
    <w:rsid w:val="00E80C05"/>
    <w:rsid w:val="00E80FFF"/>
    <w:rsid w:val="00E81074"/>
    <w:rsid w:val="00E812DE"/>
    <w:rsid w:val="00E81815"/>
    <w:rsid w:val="00E81B18"/>
    <w:rsid w:val="00E81BA6"/>
    <w:rsid w:val="00E82606"/>
    <w:rsid w:val="00E82E90"/>
    <w:rsid w:val="00E830D3"/>
    <w:rsid w:val="00E83221"/>
    <w:rsid w:val="00E83613"/>
    <w:rsid w:val="00E83C69"/>
    <w:rsid w:val="00E8403F"/>
    <w:rsid w:val="00E85214"/>
    <w:rsid w:val="00E85266"/>
    <w:rsid w:val="00E8568B"/>
    <w:rsid w:val="00E85A31"/>
    <w:rsid w:val="00E85A9D"/>
    <w:rsid w:val="00E862F8"/>
    <w:rsid w:val="00E86400"/>
    <w:rsid w:val="00E86A06"/>
    <w:rsid w:val="00E87031"/>
    <w:rsid w:val="00E87676"/>
    <w:rsid w:val="00E87808"/>
    <w:rsid w:val="00E87859"/>
    <w:rsid w:val="00E87BC4"/>
    <w:rsid w:val="00E9038B"/>
    <w:rsid w:val="00E908CD"/>
    <w:rsid w:val="00E9096C"/>
    <w:rsid w:val="00E90A8F"/>
    <w:rsid w:val="00E90D8A"/>
    <w:rsid w:val="00E90FA9"/>
    <w:rsid w:val="00E91263"/>
    <w:rsid w:val="00E9129E"/>
    <w:rsid w:val="00E91844"/>
    <w:rsid w:val="00E91BD1"/>
    <w:rsid w:val="00E91CBC"/>
    <w:rsid w:val="00E91D65"/>
    <w:rsid w:val="00E91D72"/>
    <w:rsid w:val="00E91D7E"/>
    <w:rsid w:val="00E91F4D"/>
    <w:rsid w:val="00E91FD7"/>
    <w:rsid w:val="00E92197"/>
    <w:rsid w:val="00E9229C"/>
    <w:rsid w:val="00E9293C"/>
    <w:rsid w:val="00E93216"/>
    <w:rsid w:val="00E93DC9"/>
    <w:rsid w:val="00E93F11"/>
    <w:rsid w:val="00E94401"/>
    <w:rsid w:val="00E94504"/>
    <w:rsid w:val="00E94E10"/>
    <w:rsid w:val="00E95CF4"/>
    <w:rsid w:val="00E9608E"/>
    <w:rsid w:val="00E96383"/>
    <w:rsid w:val="00E9652C"/>
    <w:rsid w:val="00E9698A"/>
    <w:rsid w:val="00E96C26"/>
    <w:rsid w:val="00E96CA0"/>
    <w:rsid w:val="00E97806"/>
    <w:rsid w:val="00E97CCC"/>
    <w:rsid w:val="00EA004D"/>
    <w:rsid w:val="00EA0086"/>
    <w:rsid w:val="00EA01AC"/>
    <w:rsid w:val="00EA05C8"/>
    <w:rsid w:val="00EA09B4"/>
    <w:rsid w:val="00EA0E55"/>
    <w:rsid w:val="00EA1096"/>
    <w:rsid w:val="00EA159C"/>
    <w:rsid w:val="00EA15E8"/>
    <w:rsid w:val="00EA1CBB"/>
    <w:rsid w:val="00EA247B"/>
    <w:rsid w:val="00EA2888"/>
    <w:rsid w:val="00EA2D47"/>
    <w:rsid w:val="00EA315B"/>
    <w:rsid w:val="00EA472C"/>
    <w:rsid w:val="00EA4C92"/>
    <w:rsid w:val="00EA4F7B"/>
    <w:rsid w:val="00EA573F"/>
    <w:rsid w:val="00EA5D70"/>
    <w:rsid w:val="00EA5F60"/>
    <w:rsid w:val="00EA644D"/>
    <w:rsid w:val="00EA6552"/>
    <w:rsid w:val="00EA65D9"/>
    <w:rsid w:val="00EA6AEF"/>
    <w:rsid w:val="00EA6E70"/>
    <w:rsid w:val="00EA6ED0"/>
    <w:rsid w:val="00EA7051"/>
    <w:rsid w:val="00EA732E"/>
    <w:rsid w:val="00EA7733"/>
    <w:rsid w:val="00EA7BFF"/>
    <w:rsid w:val="00EB03FB"/>
    <w:rsid w:val="00EB0553"/>
    <w:rsid w:val="00EB0BA3"/>
    <w:rsid w:val="00EB0E01"/>
    <w:rsid w:val="00EB0F54"/>
    <w:rsid w:val="00EB1105"/>
    <w:rsid w:val="00EB1628"/>
    <w:rsid w:val="00EB1A81"/>
    <w:rsid w:val="00EB1DD7"/>
    <w:rsid w:val="00EB23AB"/>
    <w:rsid w:val="00EB2891"/>
    <w:rsid w:val="00EB2FA4"/>
    <w:rsid w:val="00EB317D"/>
    <w:rsid w:val="00EB325A"/>
    <w:rsid w:val="00EB380C"/>
    <w:rsid w:val="00EB38CF"/>
    <w:rsid w:val="00EB39DB"/>
    <w:rsid w:val="00EB3C17"/>
    <w:rsid w:val="00EB4030"/>
    <w:rsid w:val="00EB48CE"/>
    <w:rsid w:val="00EB4D4E"/>
    <w:rsid w:val="00EB50E0"/>
    <w:rsid w:val="00EB55EF"/>
    <w:rsid w:val="00EB5910"/>
    <w:rsid w:val="00EB60F1"/>
    <w:rsid w:val="00EB6AA0"/>
    <w:rsid w:val="00EB6AF3"/>
    <w:rsid w:val="00EB72AC"/>
    <w:rsid w:val="00EB72AF"/>
    <w:rsid w:val="00EB78A1"/>
    <w:rsid w:val="00EB7BDD"/>
    <w:rsid w:val="00EC03DF"/>
    <w:rsid w:val="00EC07E5"/>
    <w:rsid w:val="00EC1005"/>
    <w:rsid w:val="00EC107E"/>
    <w:rsid w:val="00EC1F12"/>
    <w:rsid w:val="00EC25CF"/>
    <w:rsid w:val="00EC2A04"/>
    <w:rsid w:val="00EC37CB"/>
    <w:rsid w:val="00EC3E45"/>
    <w:rsid w:val="00EC48BD"/>
    <w:rsid w:val="00EC4968"/>
    <w:rsid w:val="00EC4F96"/>
    <w:rsid w:val="00EC540A"/>
    <w:rsid w:val="00EC556D"/>
    <w:rsid w:val="00EC58D4"/>
    <w:rsid w:val="00EC6161"/>
    <w:rsid w:val="00EC6329"/>
    <w:rsid w:val="00EC6987"/>
    <w:rsid w:val="00EC7117"/>
    <w:rsid w:val="00EC7461"/>
    <w:rsid w:val="00EC778A"/>
    <w:rsid w:val="00EC7A53"/>
    <w:rsid w:val="00EC7F11"/>
    <w:rsid w:val="00ED0E43"/>
    <w:rsid w:val="00ED232A"/>
    <w:rsid w:val="00ED278E"/>
    <w:rsid w:val="00ED296B"/>
    <w:rsid w:val="00ED2B05"/>
    <w:rsid w:val="00ED2EB6"/>
    <w:rsid w:val="00ED2EE4"/>
    <w:rsid w:val="00ED33DA"/>
    <w:rsid w:val="00ED3998"/>
    <w:rsid w:val="00ED39F9"/>
    <w:rsid w:val="00ED3D77"/>
    <w:rsid w:val="00ED42B0"/>
    <w:rsid w:val="00ED462D"/>
    <w:rsid w:val="00ED48D4"/>
    <w:rsid w:val="00ED4DEC"/>
    <w:rsid w:val="00ED54BA"/>
    <w:rsid w:val="00ED5521"/>
    <w:rsid w:val="00ED65C0"/>
    <w:rsid w:val="00ED6765"/>
    <w:rsid w:val="00ED69B2"/>
    <w:rsid w:val="00ED71E6"/>
    <w:rsid w:val="00ED74D6"/>
    <w:rsid w:val="00ED75C5"/>
    <w:rsid w:val="00ED75E7"/>
    <w:rsid w:val="00ED7CC5"/>
    <w:rsid w:val="00ED7F27"/>
    <w:rsid w:val="00EE081D"/>
    <w:rsid w:val="00EE0840"/>
    <w:rsid w:val="00EE0962"/>
    <w:rsid w:val="00EE0EB5"/>
    <w:rsid w:val="00EE1018"/>
    <w:rsid w:val="00EE138D"/>
    <w:rsid w:val="00EE15D1"/>
    <w:rsid w:val="00EE16DD"/>
    <w:rsid w:val="00EE1960"/>
    <w:rsid w:val="00EE2445"/>
    <w:rsid w:val="00EE2469"/>
    <w:rsid w:val="00EE2671"/>
    <w:rsid w:val="00EE285F"/>
    <w:rsid w:val="00EE2AA7"/>
    <w:rsid w:val="00EE2DCA"/>
    <w:rsid w:val="00EE33F0"/>
    <w:rsid w:val="00EE3522"/>
    <w:rsid w:val="00EE36CC"/>
    <w:rsid w:val="00EE3C4E"/>
    <w:rsid w:val="00EE3E18"/>
    <w:rsid w:val="00EE4243"/>
    <w:rsid w:val="00EE4540"/>
    <w:rsid w:val="00EE4796"/>
    <w:rsid w:val="00EE47BC"/>
    <w:rsid w:val="00EE48F3"/>
    <w:rsid w:val="00EE4FAB"/>
    <w:rsid w:val="00EE50F1"/>
    <w:rsid w:val="00EE51BB"/>
    <w:rsid w:val="00EE54F3"/>
    <w:rsid w:val="00EE6219"/>
    <w:rsid w:val="00EE648C"/>
    <w:rsid w:val="00EE69C6"/>
    <w:rsid w:val="00EE6C7D"/>
    <w:rsid w:val="00EE6F72"/>
    <w:rsid w:val="00EE704B"/>
    <w:rsid w:val="00EE720A"/>
    <w:rsid w:val="00EE77A2"/>
    <w:rsid w:val="00EE7CC7"/>
    <w:rsid w:val="00EF0253"/>
    <w:rsid w:val="00EF0EBB"/>
    <w:rsid w:val="00EF11BE"/>
    <w:rsid w:val="00EF147D"/>
    <w:rsid w:val="00EF1B9C"/>
    <w:rsid w:val="00EF1BB0"/>
    <w:rsid w:val="00EF1CE1"/>
    <w:rsid w:val="00EF1F80"/>
    <w:rsid w:val="00EF1FF4"/>
    <w:rsid w:val="00EF22D3"/>
    <w:rsid w:val="00EF2339"/>
    <w:rsid w:val="00EF2AF2"/>
    <w:rsid w:val="00EF2B0F"/>
    <w:rsid w:val="00EF2EB5"/>
    <w:rsid w:val="00EF3770"/>
    <w:rsid w:val="00EF3B47"/>
    <w:rsid w:val="00EF3D65"/>
    <w:rsid w:val="00EF3D67"/>
    <w:rsid w:val="00EF40D6"/>
    <w:rsid w:val="00EF4293"/>
    <w:rsid w:val="00EF4E4A"/>
    <w:rsid w:val="00EF5530"/>
    <w:rsid w:val="00EF5C51"/>
    <w:rsid w:val="00EF655C"/>
    <w:rsid w:val="00EF6AB4"/>
    <w:rsid w:val="00EF6B27"/>
    <w:rsid w:val="00EF6C01"/>
    <w:rsid w:val="00EF6D15"/>
    <w:rsid w:val="00EF6F92"/>
    <w:rsid w:val="00EF708B"/>
    <w:rsid w:val="00EF7454"/>
    <w:rsid w:val="00EF7714"/>
    <w:rsid w:val="00EF7C61"/>
    <w:rsid w:val="00F00388"/>
    <w:rsid w:val="00F00A60"/>
    <w:rsid w:val="00F00F5D"/>
    <w:rsid w:val="00F00F81"/>
    <w:rsid w:val="00F0111B"/>
    <w:rsid w:val="00F014FC"/>
    <w:rsid w:val="00F01631"/>
    <w:rsid w:val="00F01D48"/>
    <w:rsid w:val="00F01DE1"/>
    <w:rsid w:val="00F020D8"/>
    <w:rsid w:val="00F023BC"/>
    <w:rsid w:val="00F02E65"/>
    <w:rsid w:val="00F03038"/>
    <w:rsid w:val="00F030BC"/>
    <w:rsid w:val="00F031E7"/>
    <w:rsid w:val="00F03B22"/>
    <w:rsid w:val="00F03B35"/>
    <w:rsid w:val="00F03DC5"/>
    <w:rsid w:val="00F03FFF"/>
    <w:rsid w:val="00F04006"/>
    <w:rsid w:val="00F04646"/>
    <w:rsid w:val="00F048D0"/>
    <w:rsid w:val="00F04EE1"/>
    <w:rsid w:val="00F04F86"/>
    <w:rsid w:val="00F05E76"/>
    <w:rsid w:val="00F06662"/>
    <w:rsid w:val="00F0696B"/>
    <w:rsid w:val="00F079E7"/>
    <w:rsid w:val="00F07E3D"/>
    <w:rsid w:val="00F1013D"/>
    <w:rsid w:val="00F1026B"/>
    <w:rsid w:val="00F10373"/>
    <w:rsid w:val="00F103E8"/>
    <w:rsid w:val="00F10534"/>
    <w:rsid w:val="00F10863"/>
    <w:rsid w:val="00F10BD4"/>
    <w:rsid w:val="00F10EBA"/>
    <w:rsid w:val="00F11174"/>
    <w:rsid w:val="00F11862"/>
    <w:rsid w:val="00F119E5"/>
    <w:rsid w:val="00F11B45"/>
    <w:rsid w:val="00F1243B"/>
    <w:rsid w:val="00F125CA"/>
    <w:rsid w:val="00F126D6"/>
    <w:rsid w:val="00F12C98"/>
    <w:rsid w:val="00F130D8"/>
    <w:rsid w:val="00F134CD"/>
    <w:rsid w:val="00F13B10"/>
    <w:rsid w:val="00F14332"/>
    <w:rsid w:val="00F1437C"/>
    <w:rsid w:val="00F1450A"/>
    <w:rsid w:val="00F145C8"/>
    <w:rsid w:val="00F146E2"/>
    <w:rsid w:val="00F14DDC"/>
    <w:rsid w:val="00F151D9"/>
    <w:rsid w:val="00F156CA"/>
    <w:rsid w:val="00F158CC"/>
    <w:rsid w:val="00F15B57"/>
    <w:rsid w:val="00F15B65"/>
    <w:rsid w:val="00F16225"/>
    <w:rsid w:val="00F16483"/>
    <w:rsid w:val="00F16E2E"/>
    <w:rsid w:val="00F16E4B"/>
    <w:rsid w:val="00F16FC2"/>
    <w:rsid w:val="00F171ED"/>
    <w:rsid w:val="00F17322"/>
    <w:rsid w:val="00F17FC7"/>
    <w:rsid w:val="00F2033F"/>
    <w:rsid w:val="00F20CA8"/>
    <w:rsid w:val="00F20E05"/>
    <w:rsid w:val="00F21056"/>
    <w:rsid w:val="00F218CB"/>
    <w:rsid w:val="00F21990"/>
    <w:rsid w:val="00F221AC"/>
    <w:rsid w:val="00F22504"/>
    <w:rsid w:val="00F22517"/>
    <w:rsid w:val="00F227A1"/>
    <w:rsid w:val="00F22835"/>
    <w:rsid w:val="00F22B51"/>
    <w:rsid w:val="00F232E4"/>
    <w:rsid w:val="00F23746"/>
    <w:rsid w:val="00F23CB0"/>
    <w:rsid w:val="00F24EFC"/>
    <w:rsid w:val="00F24F40"/>
    <w:rsid w:val="00F25186"/>
    <w:rsid w:val="00F25C82"/>
    <w:rsid w:val="00F26896"/>
    <w:rsid w:val="00F277A4"/>
    <w:rsid w:val="00F301A2"/>
    <w:rsid w:val="00F3027F"/>
    <w:rsid w:val="00F30487"/>
    <w:rsid w:val="00F308A5"/>
    <w:rsid w:val="00F30EF1"/>
    <w:rsid w:val="00F31211"/>
    <w:rsid w:val="00F31216"/>
    <w:rsid w:val="00F31422"/>
    <w:rsid w:val="00F31502"/>
    <w:rsid w:val="00F315A0"/>
    <w:rsid w:val="00F3245A"/>
    <w:rsid w:val="00F32CBD"/>
    <w:rsid w:val="00F333D0"/>
    <w:rsid w:val="00F3385F"/>
    <w:rsid w:val="00F34150"/>
    <w:rsid w:val="00F34322"/>
    <w:rsid w:val="00F35585"/>
    <w:rsid w:val="00F3605F"/>
    <w:rsid w:val="00F360AF"/>
    <w:rsid w:val="00F3627A"/>
    <w:rsid w:val="00F36A8E"/>
    <w:rsid w:val="00F36B5D"/>
    <w:rsid w:val="00F36C06"/>
    <w:rsid w:val="00F372F6"/>
    <w:rsid w:val="00F37337"/>
    <w:rsid w:val="00F3786B"/>
    <w:rsid w:val="00F37A93"/>
    <w:rsid w:val="00F37E0D"/>
    <w:rsid w:val="00F400C7"/>
    <w:rsid w:val="00F40687"/>
    <w:rsid w:val="00F40B70"/>
    <w:rsid w:val="00F40E1A"/>
    <w:rsid w:val="00F41193"/>
    <w:rsid w:val="00F412FF"/>
    <w:rsid w:val="00F41D42"/>
    <w:rsid w:val="00F41DB4"/>
    <w:rsid w:val="00F42431"/>
    <w:rsid w:val="00F42AE9"/>
    <w:rsid w:val="00F42F75"/>
    <w:rsid w:val="00F42FAC"/>
    <w:rsid w:val="00F434C2"/>
    <w:rsid w:val="00F43B3C"/>
    <w:rsid w:val="00F442EF"/>
    <w:rsid w:val="00F44AE5"/>
    <w:rsid w:val="00F44F6E"/>
    <w:rsid w:val="00F45316"/>
    <w:rsid w:val="00F45588"/>
    <w:rsid w:val="00F45883"/>
    <w:rsid w:val="00F459D4"/>
    <w:rsid w:val="00F46780"/>
    <w:rsid w:val="00F46881"/>
    <w:rsid w:val="00F46B48"/>
    <w:rsid w:val="00F47076"/>
    <w:rsid w:val="00F476B1"/>
    <w:rsid w:val="00F47C2A"/>
    <w:rsid w:val="00F500DF"/>
    <w:rsid w:val="00F50196"/>
    <w:rsid w:val="00F506D9"/>
    <w:rsid w:val="00F50A9E"/>
    <w:rsid w:val="00F50F30"/>
    <w:rsid w:val="00F5167A"/>
    <w:rsid w:val="00F52183"/>
    <w:rsid w:val="00F525F1"/>
    <w:rsid w:val="00F5264C"/>
    <w:rsid w:val="00F52B37"/>
    <w:rsid w:val="00F537D3"/>
    <w:rsid w:val="00F53EBA"/>
    <w:rsid w:val="00F54202"/>
    <w:rsid w:val="00F5434A"/>
    <w:rsid w:val="00F54786"/>
    <w:rsid w:val="00F54799"/>
    <w:rsid w:val="00F54B1D"/>
    <w:rsid w:val="00F550DC"/>
    <w:rsid w:val="00F552A9"/>
    <w:rsid w:val="00F55432"/>
    <w:rsid w:val="00F554D0"/>
    <w:rsid w:val="00F55DB4"/>
    <w:rsid w:val="00F56772"/>
    <w:rsid w:val="00F56F53"/>
    <w:rsid w:val="00F60888"/>
    <w:rsid w:val="00F60AE0"/>
    <w:rsid w:val="00F60E4C"/>
    <w:rsid w:val="00F61467"/>
    <w:rsid w:val="00F61837"/>
    <w:rsid w:val="00F61B86"/>
    <w:rsid w:val="00F61BA1"/>
    <w:rsid w:val="00F61DBE"/>
    <w:rsid w:val="00F62A13"/>
    <w:rsid w:val="00F62D2E"/>
    <w:rsid w:val="00F64809"/>
    <w:rsid w:val="00F653E7"/>
    <w:rsid w:val="00F65D77"/>
    <w:rsid w:val="00F66639"/>
    <w:rsid w:val="00F66694"/>
    <w:rsid w:val="00F66B1F"/>
    <w:rsid w:val="00F67274"/>
    <w:rsid w:val="00F67408"/>
    <w:rsid w:val="00F6755B"/>
    <w:rsid w:val="00F6762F"/>
    <w:rsid w:val="00F6771F"/>
    <w:rsid w:val="00F67CB3"/>
    <w:rsid w:val="00F67CD8"/>
    <w:rsid w:val="00F67F00"/>
    <w:rsid w:val="00F67F11"/>
    <w:rsid w:val="00F67F16"/>
    <w:rsid w:val="00F701B2"/>
    <w:rsid w:val="00F70942"/>
    <w:rsid w:val="00F70F73"/>
    <w:rsid w:val="00F71312"/>
    <w:rsid w:val="00F722C8"/>
    <w:rsid w:val="00F725B3"/>
    <w:rsid w:val="00F725C4"/>
    <w:rsid w:val="00F72EF0"/>
    <w:rsid w:val="00F730DE"/>
    <w:rsid w:val="00F73680"/>
    <w:rsid w:val="00F73F44"/>
    <w:rsid w:val="00F74003"/>
    <w:rsid w:val="00F7472A"/>
    <w:rsid w:val="00F747D1"/>
    <w:rsid w:val="00F74997"/>
    <w:rsid w:val="00F75146"/>
    <w:rsid w:val="00F75248"/>
    <w:rsid w:val="00F75EB2"/>
    <w:rsid w:val="00F76008"/>
    <w:rsid w:val="00F76DA8"/>
    <w:rsid w:val="00F77BEB"/>
    <w:rsid w:val="00F77E56"/>
    <w:rsid w:val="00F77EB2"/>
    <w:rsid w:val="00F8026E"/>
    <w:rsid w:val="00F80C9A"/>
    <w:rsid w:val="00F811BE"/>
    <w:rsid w:val="00F81718"/>
    <w:rsid w:val="00F81ED8"/>
    <w:rsid w:val="00F82232"/>
    <w:rsid w:val="00F82670"/>
    <w:rsid w:val="00F8272B"/>
    <w:rsid w:val="00F82D62"/>
    <w:rsid w:val="00F83A02"/>
    <w:rsid w:val="00F84227"/>
    <w:rsid w:val="00F8485A"/>
    <w:rsid w:val="00F84AC3"/>
    <w:rsid w:val="00F84FCB"/>
    <w:rsid w:val="00F852A6"/>
    <w:rsid w:val="00F853A2"/>
    <w:rsid w:val="00F85453"/>
    <w:rsid w:val="00F85A86"/>
    <w:rsid w:val="00F85BFC"/>
    <w:rsid w:val="00F865FD"/>
    <w:rsid w:val="00F86AEE"/>
    <w:rsid w:val="00F86CDD"/>
    <w:rsid w:val="00F8734C"/>
    <w:rsid w:val="00F900B9"/>
    <w:rsid w:val="00F903B1"/>
    <w:rsid w:val="00F906CC"/>
    <w:rsid w:val="00F907A3"/>
    <w:rsid w:val="00F90A4D"/>
    <w:rsid w:val="00F90ADB"/>
    <w:rsid w:val="00F90F6D"/>
    <w:rsid w:val="00F91780"/>
    <w:rsid w:val="00F91CD7"/>
    <w:rsid w:val="00F91E68"/>
    <w:rsid w:val="00F92147"/>
    <w:rsid w:val="00F9246D"/>
    <w:rsid w:val="00F9247D"/>
    <w:rsid w:val="00F92F3F"/>
    <w:rsid w:val="00F934C5"/>
    <w:rsid w:val="00F93C46"/>
    <w:rsid w:val="00F94234"/>
    <w:rsid w:val="00F9516E"/>
    <w:rsid w:val="00F955C5"/>
    <w:rsid w:val="00F95A88"/>
    <w:rsid w:val="00F95BC4"/>
    <w:rsid w:val="00F96810"/>
    <w:rsid w:val="00F96B48"/>
    <w:rsid w:val="00F97856"/>
    <w:rsid w:val="00F97975"/>
    <w:rsid w:val="00F97B1C"/>
    <w:rsid w:val="00F97C0A"/>
    <w:rsid w:val="00F97C69"/>
    <w:rsid w:val="00FA01C7"/>
    <w:rsid w:val="00FA02B8"/>
    <w:rsid w:val="00FA0689"/>
    <w:rsid w:val="00FA0B07"/>
    <w:rsid w:val="00FA1006"/>
    <w:rsid w:val="00FA1342"/>
    <w:rsid w:val="00FA1578"/>
    <w:rsid w:val="00FA15D0"/>
    <w:rsid w:val="00FA1700"/>
    <w:rsid w:val="00FA2048"/>
    <w:rsid w:val="00FA2596"/>
    <w:rsid w:val="00FA25A0"/>
    <w:rsid w:val="00FA2A47"/>
    <w:rsid w:val="00FA2B97"/>
    <w:rsid w:val="00FA3198"/>
    <w:rsid w:val="00FA33BD"/>
    <w:rsid w:val="00FA39B7"/>
    <w:rsid w:val="00FA3A7C"/>
    <w:rsid w:val="00FA3D0E"/>
    <w:rsid w:val="00FA4456"/>
    <w:rsid w:val="00FA49AE"/>
    <w:rsid w:val="00FA4E71"/>
    <w:rsid w:val="00FA55AD"/>
    <w:rsid w:val="00FA56CB"/>
    <w:rsid w:val="00FA585F"/>
    <w:rsid w:val="00FA5C1D"/>
    <w:rsid w:val="00FA5CFE"/>
    <w:rsid w:val="00FA6849"/>
    <w:rsid w:val="00FA6AE3"/>
    <w:rsid w:val="00FA724C"/>
    <w:rsid w:val="00FA740F"/>
    <w:rsid w:val="00FA78A4"/>
    <w:rsid w:val="00FA78B6"/>
    <w:rsid w:val="00FA78C3"/>
    <w:rsid w:val="00FB02FB"/>
    <w:rsid w:val="00FB05A8"/>
    <w:rsid w:val="00FB0830"/>
    <w:rsid w:val="00FB0DAA"/>
    <w:rsid w:val="00FB0F23"/>
    <w:rsid w:val="00FB0FD5"/>
    <w:rsid w:val="00FB1713"/>
    <w:rsid w:val="00FB1DD2"/>
    <w:rsid w:val="00FB2481"/>
    <w:rsid w:val="00FB2879"/>
    <w:rsid w:val="00FB2CF2"/>
    <w:rsid w:val="00FB2E6D"/>
    <w:rsid w:val="00FB336E"/>
    <w:rsid w:val="00FB33EB"/>
    <w:rsid w:val="00FB393D"/>
    <w:rsid w:val="00FB3C8A"/>
    <w:rsid w:val="00FB41A2"/>
    <w:rsid w:val="00FB49DE"/>
    <w:rsid w:val="00FB4AFA"/>
    <w:rsid w:val="00FB4B86"/>
    <w:rsid w:val="00FB4C17"/>
    <w:rsid w:val="00FB4C5C"/>
    <w:rsid w:val="00FB519B"/>
    <w:rsid w:val="00FB51CF"/>
    <w:rsid w:val="00FB54FA"/>
    <w:rsid w:val="00FB6683"/>
    <w:rsid w:val="00FB6A74"/>
    <w:rsid w:val="00FB6AC6"/>
    <w:rsid w:val="00FB6CBA"/>
    <w:rsid w:val="00FB719E"/>
    <w:rsid w:val="00FB71BF"/>
    <w:rsid w:val="00FB74BE"/>
    <w:rsid w:val="00FB7782"/>
    <w:rsid w:val="00FB7973"/>
    <w:rsid w:val="00FB7B2E"/>
    <w:rsid w:val="00FB7C16"/>
    <w:rsid w:val="00FB7E40"/>
    <w:rsid w:val="00FC02F1"/>
    <w:rsid w:val="00FC03EF"/>
    <w:rsid w:val="00FC05C6"/>
    <w:rsid w:val="00FC1004"/>
    <w:rsid w:val="00FC1154"/>
    <w:rsid w:val="00FC1480"/>
    <w:rsid w:val="00FC222D"/>
    <w:rsid w:val="00FC2753"/>
    <w:rsid w:val="00FC2BCF"/>
    <w:rsid w:val="00FC2CCB"/>
    <w:rsid w:val="00FC2F6F"/>
    <w:rsid w:val="00FC30D5"/>
    <w:rsid w:val="00FC3677"/>
    <w:rsid w:val="00FC3F1E"/>
    <w:rsid w:val="00FC4616"/>
    <w:rsid w:val="00FC4747"/>
    <w:rsid w:val="00FC47B5"/>
    <w:rsid w:val="00FC47CA"/>
    <w:rsid w:val="00FC4AB6"/>
    <w:rsid w:val="00FC4EA6"/>
    <w:rsid w:val="00FC50F5"/>
    <w:rsid w:val="00FC5A47"/>
    <w:rsid w:val="00FC5A9C"/>
    <w:rsid w:val="00FC5CC5"/>
    <w:rsid w:val="00FC60A6"/>
    <w:rsid w:val="00FC65FC"/>
    <w:rsid w:val="00FC661D"/>
    <w:rsid w:val="00FC6ED5"/>
    <w:rsid w:val="00FC7340"/>
    <w:rsid w:val="00FC76B8"/>
    <w:rsid w:val="00FC7DAD"/>
    <w:rsid w:val="00FD0200"/>
    <w:rsid w:val="00FD0438"/>
    <w:rsid w:val="00FD07F0"/>
    <w:rsid w:val="00FD0823"/>
    <w:rsid w:val="00FD0ADB"/>
    <w:rsid w:val="00FD0E29"/>
    <w:rsid w:val="00FD0EA1"/>
    <w:rsid w:val="00FD18D4"/>
    <w:rsid w:val="00FD1D92"/>
    <w:rsid w:val="00FD2429"/>
    <w:rsid w:val="00FD2718"/>
    <w:rsid w:val="00FD33B3"/>
    <w:rsid w:val="00FD36A5"/>
    <w:rsid w:val="00FD3837"/>
    <w:rsid w:val="00FD426E"/>
    <w:rsid w:val="00FD4E39"/>
    <w:rsid w:val="00FD5912"/>
    <w:rsid w:val="00FD5CC5"/>
    <w:rsid w:val="00FD5CF4"/>
    <w:rsid w:val="00FD6984"/>
    <w:rsid w:val="00FD70DD"/>
    <w:rsid w:val="00FD7164"/>
    <w:rsid w:val="00FD729F"/>
    <w:rsid w:val="00FD7A6D"/>
    <w:rsid w:val="00FE021B"/>
    <w:rsid w:val="00FE032A"/>
    <w:rsid w:val="00FE07D0"/>
    <w:rsid w:val="00FE0910"/>
    <w:rsid w:val="00FE0E0C"/>
    <w:rsid w:val="00FE1125"/>
    <w:rsid w:val="00FE15FF"/>
    <w:rsid w:val="00FE1746"/>
    <w:rsid w:val="00FE1A90"/>
    <w:rsid w:val="00FE1B84"/>
    <w:rsid w:val="00FE23A8"/>
    <w:rsid w:val="00FE2CD8"/>
    <w:rsid w:val="00FE30BF"/>
    <w:rsid w:val="00FE3AFF"/>
    <w:rsid w:val="00FE3BC7"/>
    <w:rsid w:val="00FE3CA1"/>
    <w:rsid w:val="00FE4294"/>
    <w:rsid w:val="00FE4F60"/>
    <w:rsid w:val="00FE6135"/>
    <w:rsid w:val="00FE6171"/>
    <w:rsid w:val="00FE647D"/>
    <w:rsid w:val="00FE6741"/>
    <w:rsid w:val="00FE6974"/>
    <w:rsid w:val="00FE6AE9"/>
    <w:rsid w:val="00FE6F86"/>
    <w:rsid w:val="00FE749A"/>
    <w:rsid w:val="00FE7843"/>
    <w:rsid w:val="00FE78A2"/>
    <w:rsid w:val="00FE7F8B"/>
    <w:rsid w:val="00FF065C"/>
    <w:rsid w:val="00FF0EC3"/>
    <w:rsid w:val="00FF16D7"/>
    <w:rsid w:val="00FF250F"/>
    <w:rsid w:val="00FF2544"/>
    <w:rsid w:val="00FF2B53"/>
    <w:rsid w:val="00FF37C2"/>
    <w:rsid w:val="00FF37C5"/>
    <w:rsid w:val="00FF39CF"/>
    <w:rsid w:val="00FF3DC7"/>
    <w:rsid w:val="00FF42CA"/>
    <w:rsid w:val="00FF44FC"/>
    <w:rsid w:val="00FF49A6"/>
    <w:rsid w:val="00FF4D3D"/>
    <w:rsid w:val="00FF4DF6"/>
    <w:rsid w:val="00FF4EE7"/>
    <w:rsid w:val="00FF5046"/>
    <w:rsid w:val="00FF513F"/>
    <w:rsid w:val="00FF51E5"/>
    <w:rsid w:val="00FF5654"/>
    <w:rsid w:val="00FF567E"/>
    <w:rsid w:val="00FF5A82"/>
    <w:rsid w:val="00FF6204"/>
    <w:rsid w:val="00FF72D0"/>
    <w:rsid w:val="00FF79E2"/>
    <w:rsid w:val="00FF7C49"/>
    <w:rsid w:val="00FF7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docId w15:val="{5CDBA57C-A35D-4B2C-8816-0012C7F8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qFormat/>
    <w:rsid w:val="00984027"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link w:val="Heading2Char"/>
    <w:qFormat/>
    <w:rsid w:val="00984027"/>
    <w:pPr>
      <w:keepNext/>
      <w:jc w:val="both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link w:val="Heading3Char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984027"/>
    <w:pPr>
      <w:keepNext/>
      <w:outlineLvl w:val="3"/>
    </w:pPr>
    <w:rPr>
      <w:b/>
      <w:sz w:val="18"/>
      <w:lang w:val="bg-BG"/>
    </w:rPr>
  </w:style>
  <w:style w:type="paragraph" w:styleId="Heading5">
    <w:name w:val="heading 5"/>
    <w:basedOn w:val="Normal"/>
    <w:next w:val="Normal"/>
    <w:link w:val="Heading5Char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link w:val="Heading6Char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4027"/>
    <w:pPr>
      <w:keepNext/>
      <w:jc w:val="both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Heading4Char">
    <w:name w:val="Heading 4 Char"/>
    <w:basedOn w:val="DefaultParagraphFont"/>
    <w:link w:val="Heading4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Heading5Char">
    <w:name w:val="Heading 5 Char"/>
    <w:basedOn w:val="DefaultParagraphFont"/>
    <w:link w:val="Heading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Heading7Char">
    <w:name w:val="Heading 7 Char"/>
    <w:basedOn w:val="DefaultParagraphFont"/>
    <w:link w:val="Heading7"/>
    <w:uiPriority w:val="99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9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uiPriority w:val="9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9840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Title">
    <w:name w:val="Title"/>
    <w:basedOn w:val="Normal"/>
    <w:link w:val="TitleChar"/>
    <w:uiPriority w:val="99"/>
    <w:qFormat/>
    <w:rsid w:val="00984027"/>
    <w:pPr>
      <w:jc w:val="center"/>
    </w:pPr>
    <w:rPr>
      <w:sz w:val="28"/>
      <w:lang w:val="bg-BG"/>
    </w:rPr>
  </w:style>
  <w:style w:type="character" w:customStyle="1" w:styleId="TitleChar">
    <w:name w:val="Title Char"/>
    <w:basedOn w:val="DefaultParagraphFont"/>
    <w:link w:val="Title"/>
    <w:uiPriority w:val="99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rsid w:val="00984027"/>
    <w:pPr>
      <w:jc w:val="both"/>
    </w:pPr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984027"/>
    <w:pPr>
      <w:ind w:left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2">
    <w:name w:val="Body Text 2"/>
    <w:basedOn w:val="Normal"/>
    <w:link w:val="BodyText2Char"/>
    <w:uiPriority w:val="99"/>
    <w:rsid w:val="00984027"/>
    <w:rPr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3">
    <w:name w:val="Body Text Indent 3"/>
    <w:basedOn w:val="Normal"/>
    <w:link w:val="BodyTextIndent3Char"/>
    <w:uiPriority w:val="99"/>
    <w:rsid w:val="00984027"/>
    <w:pPr>
      <w:ind w:firstLine="360"/>
    </w:pPr>
    <w:rPr>
      <w:lang w:val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">
    <w:name w:val="1"/>
    <w:basedOn w:val="Normal"/>
    <w:uiPriority w:val="99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"/>
    <w:uiPriority w:val="99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"/>
    <w:uiPriority w:val="99"/>
    <w:rsid w:val="00984027"/>
    <w:pPr>
      <w:spacing w:before="240" w:after="120"/>
      <w:ind w:firstLine="0"/>
      <w:jc w:val="center"/>
    </w:pPr>
    <w:rPr>
      <w:b/>
    </w:rPr>
  </w:style>
  <w:style w:type="paragraph" w:customStyle="1" w:styleId="4">
    <w:name w:val="4"/>
    <w:basedOn w:val="1"/>
    <w:uiPriority w:val="99"/>
    <w:rsid w:val="00984027"/>
    <w:pPr>
      <w:ind w:firstLine="0"/>
    </w:pPr>
  </w:style>
  <w:style w:type="table" w:styleId="TableGrid">
    <w:name w:val="Table Grid"/>
    <w:basedOn w:val="TableNormal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"/>
    <w:next w:val="4"/>
    <w:uiPriority w:val="99"/>
    <w:rsid w:val="00984027"/>
    <w:pPr>
      <w:spacing w:after="160"/>
      <w:jc w:val="center"/>
    </w:pPr>
  </w:style>
  <w:style w:type="character" w:styleId="PageNumber">
    <w:name w:val="page number"/>
    <w:basedOn w:val="DefaultParagraphFont"/>
    <w:rsid w:val="00984027"/>
  </w:style>
  <w:style w:type="paragraph" w:styleId="Header">
    <w:name w:val="header"/>
    <w:basedOn w:val="Normal"/>
    <w:link w:val="HeaderChar"/>
    <w:uiPriority w:val="99"/>
    <w:rsid w:val="009840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Normal"/>
    <w:uiPriority w:val="99"/>
    <w:rsid w:val="00984027"/>
    <w:pPr>
      <w:ind w:firstLine="567"/>
      <w:jc w:val="both"/>
    </w:pPr>
    <w:rPr>
      <w:rFonts w:ascii="Arial" w:hAnsi="Arial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984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Revision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2">
    <w:name w:val="List 2"/>
    <w:basedOn w:val="Normal"/>
    <w:uiPriority w:val="99"/>
    <w:unhideWhenUsed/>
    <w:rsid w:val="00783970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783970"/>
    <w:pPr>
      <w:ind w:left="849" w:hanging="283"/>
      <w:contextualSpacing/>
    </w:pPr>
  </w:style>
  <w:style w:type="paragraph" w:styleId="ListBullet3">
    <w:name w:val="List Bullet 3"/>
    <w:basedOn w:val="Normal"/>
    <w:uiPriority w:val="99"/>
    <w:unhideWhenUsed/>
    <w:rsid w:val="00783970"/>
    <w:pPr>
      <w:numPr>
        <w:numId w:val="1"/>
      </w:numPr>
      <w:contextualSpacing/>
    </w:pPr>
  </w:style>
  <w:style w:type="paragraph" w:styleId="ListBullet4">
    <w:name w:val="List Bullet 4"/>
    <w:basedOn w:val="Normal"/>
    <w:uiPriority w:val="99"/>
    <w:unhideWhenUsed/>
    <w:rsid w:val="00783970"/>
    <w:pPr>
      <w:numPr>
        <w:numId w:val="2"/>
      </w:numPr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EE4F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48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489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89A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48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489A"/>
    <w:rPr>
      <w:rFonts w:ascii="Times New Roman" w:eastAsia="Times New Roman" w:hAnsi="Times New Roman" w:cs="Times New Roman"/>
      <w:b/>
      <w:bCs/>
      <w:sz w:val="20"/>
      <w:szCs w:val="20"/>
      <w:lang w:val="en-US" w:eastAsia="bg-BG"/>
    </w:rPr>
  </w:style>
  <w:style w:type="character" w:styleId="Hyperlink">
    <w:name w:val="Hyperlink"/>
    <w:basedOn w:val="DefaultParagraphFont"/>
    <w:uiPriority w:val="99"/>
    <w:semiHidden/>
    <w:unhideWhenUsed/>
    <w:rsid w:val="0057561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56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B4A21"/>
    <w:pPr>
      <w:ind w:firstLine="480"/>
      <w:jc w:val="both"/>
    </w:pPr>
    <w:rPr>
      <w:sz w:val="24"/>
      <w:szCs w:val="24"/>
      <w:lang w:val="bg-BG"/>
    </w:rPr>
  </w:style>
  <w:style w:type="paragraph" w:customStyle="1" w:styleId="style20">
    <w:name w:val="style2"/>
    <w:basedOn w:val="Normal"/>
    <w:uiPriority w:val="99"/>
    <w:rsid w:val="00DB4A21"/>
    <w:pPr>
      <w:widowControl w:val="0"/>
      <w:suppressAutoHyphens/>
      <w:spacing w:before="280" w:after="280"/>
    </w:pPr>
    <w:rPr>
      <w:rFonts w:ascii="Verdana" w:hAnsi="Verdana"/>
      <w:b/>
      <w:bCs/>
      <w:color w:val="339900"/>
      <w:sz w:val="18"/>
      <w:szCs w:val="18"/>
      <w:lang w:val="bg-BG" w:eastAsia="ar-SA"/>
    </w:rPr>
  </w:style>
  <w:style w:type="character" w:customStyle="1" w:styleId="apple-converted-space">
    <w:name w:val="apple-converted-space"/>
    <w:basedOn w:val="DefaultParagraphFont"/>
    <w:rsid w:val="004C6B9F"/>
  </w:style>
  <w:style w:type="character" w:styleId="FollowedHyperlink">
    <w:name w:val="FollowedHyperlink"/>
    <w:basedOn w:val="DefaultParagraphFont"/>
    <w:uiPriority w:val="99"/>
    <w:semiHidden/>
    <w:unhideWhenUsed/>
    <w:rsid w:val="00C933E9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C933E9"/>
    <w:pPr>
      <w:ind w:firstLine="480"/>
      <w:jc w:val="both"/>
    </w:pPr>
    <w:rPr>
      <w:sz w:val="24"/>
      <w:szCs w:val="24"/>
      <w:lang w:val="bg-BG"/>
    </w:rPr>
  </w:style>
  <w:style w:type="paragraph" w:customStyle="1" w:styleId="10">
    <w:name w:val="Списък на абзаци1"/>
    <w:basedOn w:val="Normal"/>
    <w:uiPriority w:val="99"/>
    <w:qFormat/>
    <w:rsid w:val="008173EE"/>
    <w:pPr>
      <w:ind w:left="720"/>
      <w:contextualSpacing/>
    </w:pPr>
    <w:rPr>
      <w:sz w:val="24"/>
      <w:szCs w:val="24"/>
      <w:lang w:val="bg-BG"/>
    </w:rPr>
  </w:style>
  <w:style w:type="paragraph" w:styleId="PlainText">
    <w:name w:val="Plain Text"/>
    <w:basedOn w:val="Normal"/>
    <w:link w:val="PlainTextChar"/>
    <w:unhideWhenUsed/>
    <w:rsid w:val="0099100C"/>
    <w:rPr>
      <w:rFonts w:ascii="Courier New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rsid w:val="0099100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ListBullet">
    <w:name w:val="List Bullet"/>
    <w:basedOn w:val="Normal"/>
    <w:uiPriority w:val="99"/>
    <w:unhideWhenUsed/>
    <w:rsid w:val="005A0F0E"/>
    <w:pPr>
      <w:numPr>
        <w:numId w:val="14"/>
      </w:numPr>
      <w:contextualSpacing/>
    </w:pPr>
  </w:style>
  <w:style w:type="paragraph" w:styleId="ListBullet2">
    <w:name w:val="List Bullet 2"/>
    <w:basedOn w:val="Normal"/>
    <w:uiPriority w:val="99"/>
    <w:unhideWhenUsed/>
    <w:rsid w:val="005A0F0E"/>
    <w:pPr>
      <w:numPr>
        <w:numId w:val="15"/>
      </w:numPr>
      <w:contextualSpacing/>
    </w:p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5A0F0E"/>
    <w:pPr>
      <w:ind w:left="360" w:firstLine="360"/>
      <w:jc w:val="left"/>
    </w:pPr>
    <w:rPr>
      <w:sz w:val="20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5A0F0E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A1B89-B67E-4473-8748-14FC719F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16648</Words>
  <Characters>94897</Characters>
  <Application>Microsoft Office Word</Application>
  <DocSecurity>0</DocSecurity>
  <Lines>790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NSavov</dc:creator>
  <cp:keywords/>
  <dc:description/>
  <cp:lastModifiedBy>User</cp:lastModifiedBy>
  <cp:revision>2</cp:revision>
  <cp:lastPrinted>2021-05-10T14:13:00Z</cp:lastPrinted>
  <dcterms:created xsi:type="dcterms:W3CDTF">2021-10-06T10:03:00Z</dcterms:created>
  <dcterms:modified xsi:type="dcterms:W3CDTF">2021-10-06T10:03:00Z</dcterms:modified>
</cp:coreProperties>
</file>