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5082" w:type="dxa"/>
        <w:jc w:val="center"/>
        <w:tblBorders>
          <w:top w:val="single" w:sz="36" w:space="0" w:color="2E74B5"/>
          <w:left w:val="single" w:sz="36" w:space="0" w:color="2E74B5"/>
          <w:bottom w:val="single" w:sz="36" w:space="0" w:color="2E74B5"/>
          <w:right w:val="single" w:sz="36" w:space="0" w:color="2E74B5"/>
          <w:insideH w:val="single" w:sz="36" w:space="0" w:color="2E74B5"/>
          <w:insideV w:val="single" w:sz="36" w:space="0" w:color="2E74B5"/>
        </w:tblBorders>
        <w:tblLayout w:type="fixed"/>
        <w:tblLook w:val="0000" w:firstRow="0" w:lastRow="0" w:firstColumn="0" w:lastColumn="0" w:noHBand="0" w:noVBand="0"/>
      </w:tblPr>
      <w:tblGrid>
        <w:gridCol w:w="15082"/>
      </w:tblGrid>
      <w:tr w:rsidR="00C975B4" w:rsidRPr="00191645" w:rsidTr="004C5BFA">
        <w:trPr>
          <w:trHeight w:val="958"/>
          <w:jc w:val="center"/>
        </w:trPr>
        <w:tc>
          <w:tcPr>
            <w:tcW w:w="15082" w:type="dxa"/>
            <w:tcBorders>
              <w:bottom w:val="single" w:sz="36" w:space="0" w:color="2E74B5"/>
            </w:tcBorders>
            <w:shd w:val="clear" w:color="auto" w:fill="BDD6EE"/>
            <w:vAlign w:val="center"/>
          </w:tcPr>
          <w:p w:rsidR="00E220AD" w:rsidRPr="00191645" w:rsidRDefault="005D04BC" w:rsidP="00CF0D4A">
            <w:pPr>
              <w:tabs>
                <w:tab w:val="left" w:pos="2190"/>
              </w:tabs>
              <w:spacing w:before="240" w:after="120" w:line="360" w:lineRule="auto"/>
              <w:jc w:val="center"/>
              <w:rPr>
                <w:rFonts w:ascii="Verdana" w:hAnsi="Verdana"/>
                <w:b/>
                <w:sz w:val="20"/>
                <w:szCs w:val="20"/>
              </w:rPr>
            </w:pPr>
            <w:bookmarkStart w:id="0" w:name="_GoBack"/>
            <w:bookmarkEnd w:id="0"/>
            <w:r w:rsidRPr="00191645">
              <w:rPr>
                <w:rFonts w:ascii="Verdana" w:hAnsi="Verdana"/>
                <w:b/>
                <w:sz w:val="20"/>
                <w:szCs w:val="20"/>
              </w:rPr>
              <w:t>СЪОБЩЕНИЕ ЗА НЕПОСТЪПИЛИ ПРЕДЛ</w:t>
            </w:r>
            <w:r w:rsidR="000C6E61">
              <w:rPr>
                <w:rFonts w:ascii="Verdana" w:hAnsi="Verdana"/>
                <w:b/>
                <w:sz w:val="20"/>
                <w:szCs w:val="20"/>
              </w:rPr>
              <w:t>ОЖЕНИЯ И СТАНОВИЩА ОТ ОБЩЕСТВЕНАТА КОНСУЛТАЦИЯ</w:t>
            </w:r>
            <w:r w:rsidRPr="00191645">
              <w:rPr>
                <w:rFonts w:ascii="Verdana" w:hAnsi="Verdana"/>
                <w:b/>
                <w:sz w:val="20"/>
                <w:szCs w:val="20"/>
              </w:rPr>
              <w:t xml:space="preserve"> ПО</w:t>
            </w:r>
            <w:r w:rsidR="00496618" w:rsidRPr="00191645">
              <w:rPr>
                <w:rFonts w:ascii="Verdana" w:hAnsi="Verdana"/>
                <w:b/>
                <w:sz w:val="20"/>
                <w:szCs w:val="20"/>
              </w:rPr>
              <w:t xml:space="preserve"> </w:t>
            </w:r>
            <w:r w:rsidR="008313C0" w:rsidRPr="002C65BA">
              <w:rPr>
                <w:rFonts w:ascii="Verdana" w:hAnsi="Verdana"/>
                <w:b/>
                <w:sz w:val="20"/>
                <w:szCs w:val="20"/>
                <w:lang w:val="ru-RU" w:eastAsia="en-US"/>
              </w:rPr>
              <w:t xml:space="preserve">ПРОЕКТА НА </w:t>
            </w:r>
            <w:r w:rsidR="00617BD7" w:rsidRPr="00617BD7">
              <w:rPr>
                <w:rFonts w:ascii="Verdana" w:hAnsi="Verdana"/>
                <w:b/>
                <w:sz w:val="20"/>
                <w:szCs w:val="20"/>
                <w:lang w:val="ru-RU" w:eastAsia="en-US"/>
              </w:rPr>
              <w:t>УСТРОЙСТВЕН ПРАВИЛНИК НА ДИРЕКЦИИТЕ НА ПРИРОДНИТЕ ПАРКОВЕ В БЪЛГАРИЯ</w:t>
            </w:r>
          </w:p>
        </w:tc>
      </w:tr>
      <w:tr w:rsidR="004677F5" w:rsidRPr="00191645" w:rsidTr="004C5BFA">
        <w:trPr>
          <w:jc w:val="center"/>
        </w:trPr>
        <w:tc>
          <w:tcPr>
            <w:tcW w:w="15082" w:type="dxa"/>
            <w:tcBorders>
              <w:top w:val="single" w:sz="36" w:space="0" w:color="2E74B5"/>
              <w:left w:val="single" w:sz="36" w:space="0" w:color="2E74B5"/>
              <w:right w:val="single" w:sz="36" w:space="0" w:color="2E74B5"/>
            </w:tcBorders>
            <w:shd w:val="clear" w:color="auto" w:fill="auto"/>
            <w:vAlign w:val="center"/>
          </w:tcPr>
          <w:p w:rsidR="004677F5" w:rsidRPr="00191645" w:rsidRDefault="004677F5" w:rsidP="001D03AE">
            <w:pPr>
              <w:spacing w:before="240" w:after="240" w:line="360" w:lineRule="auto"/>
              <w:jc w:val="center"/>
              <w:rPr>
                <w:rFonts w:ascii="Verdana" w:hAnsi="Verdana"/>
                <w:b/>
                <w:sz w:val="20"/>
                <w:szCs w:val="20"/>
              </w:rPr>
            </w:pPr>
            <w:r w:rsidRPr="00191645">
              <w:rPr>
                <w:rFonts w:ascii="Verdana" w:hAnsi="Verdana"/>
                <w:b/>
                <w:sz w:val="20"/>
                <w:szCs w:val="20"/>
              </w:rPr>
              <w:t>В периода на обществен</w:t>
            </w:r>
            <w:r w:rsidR="00EC66E9" w:rsidRPr="00191645">
              <w:rPr>
                <w:rFonts w:ascii="Verdana" w:hAnsi="Verdana"/>
                <w:b/>
                <w:sz w:val="20"/>
                <w:szCs w:val="20"/>
              </w:rPr>
              <w:t>ите</w:t>
            </w:r>
            <w:r w:rsidRPr="00191645">
              <w:rPr>
                <w:rFonts w:ascii="Verdana" w:hAnsi="Verdana"/>
                <w:b/>
                <w:sz w:val="20"/>
                <w:szCs w:val="20"/>
              </w:rPr>
              <w:t xml:space="preserve"> консултаци</w:t>
            </w:r>
            <w:r w:rsidR="00EC66E9" w:rsidRPr="00191645">
              <w:rPr>
                <w:rFonts w:ascii="Verdana" w:hAnsi="Verdana"/>
                <w:b/>
                <w:sz w:val="20"/>
                <w:szCs w:val="20"/>
              </w:rPr>
              <w:t>и</w:t>
            </w:r>
            <w:r w:rsidRPr="00191645">
              <w:rPr>
                <w:rFonts w:ascii="Verdana" w:hAnsi="Verdana"/>
                <w:b/>
                <w:sz w:val="20"/>
                <w:szCs w:val="20"/>
              </w:rPr>
              <w:t xml:space="preserve"> не са постъпили предложения и становища.</w:t>
            </w:r>
          </w:p>
        </w:tc>
      </w:tr>
    </w:tbl>
    <w:p w:rsidR="009941E5" w:rsidRPr="00DF3DB2" w:rsidRDefault="009941E5" w:rsidP="006D0478">
      <w:pPr>
        <w:spacing w:line="360" w:lineRule="auto"/>
        <w:ind w:left="283"/>
        <w:rPr>
          <w:rFonts w:ascii="Verdana" w:hAnsi="Verdana"/>
          <w:bCs/>
          <w:caps/>
          <w:color w:val="000000" w:themeColor="text1"/>
          <w:sz w:val="20"/>
          <w:szCs w:val="20"/>
          <w:lang w:eastAsia="en-US"/>
        </w:rPr>
      </w:pPr>
    </w:p>
    <w:p w:rsidR="00250B87" w:rsidRDefault="00250B87" w:rsidP="006D0478">
      <w:pPr>
        <w:spacing w:line="360" w:lineRule="auto"/>
        <w:ind w:left="283"/>
        <w:rPr>
          <w:rFonts w:ascii="Verdana" w:hAnsi="Verdana"/>
          <w:bCs/>
          <w:caps/>
          <w:color w:val="000000" w:themeColor="text1"/>
          <w:sz w:val="20"/>
          <w:szCs w:val="20"/>
          <w:lang w:eastAsia="en-US"/>
        </w:rPr>
      </w:pPr>
    </w:p>
    <w:p w:rsidR="00DF3DB2" w:rsidRPr="00DF3DB2" w:rsidRDefault="00DF3DB2" w:rsidP="006D0478">
      <w:pPr>
        <w:spacing w:line="360" w:lineRule="auto"/>
        <w:ind w:left="283"/>
        <w:rPr>
          <w:rFonts w:ascii="Verdana" w:hAnsi="Verdana"/>
          <w:bCs/>
          <w:caps/>
          <w:color w:val="000000" w:themeColor="text1"/>
          <w:sz w:val="20"/>
          <w:szCs w:val="20"/>
          <w:lang w:eastAsia="en-US"/>
        </w:rPr>
      </w:pPr>
    </w:p>
    <w:p w:rsidR="00617BD7" w:rsidRDefault="00617BD7" w:rsidP="006D0478">
      <w:pPr>
        <w:widowControl w:val="0"/>
        <w:autoSpaceDE w:val="0"/>
        <w:autoSpaceDN w:val="0"/>
        <w:adjustRightInd w:val="0"/>
        <w:ind w:left="284"/>
        <w:outlineLvl w:val="0"/>
        <w:rPr>
          <w:rFonts w:ascii="Verdana" w:hAnsi="Verdana" w:cs="Verdana"/>
          <w:b/>
          <w:bCs/>
          <w:caps/>
          <w:color w:val="000000" w:themeColor="text1"/>
          <w:sz w:val="20"/>
          <w:szCs w:val="20"/>
        </w:rPr>
      </w:pPr>
      <w:r w:rsidRPr="00617BD7">
        <w:rPr>
          <w:rFonts w:ascii="Verdana" w:hAnsi="Verdana" w:cs="Verdana"/>
          <w:b/>
          <w:bCs/>
          <w:caps/>
          <w:color w:val="000000" w:themeColor="text1"/>
          <w:sz w:val="20"/>
          <w:szCs w:val="20"/>
        </w:rPr>
        <w:t>ИНЖ. СТОЯН ТОШЕВ</w:t>
      </w:r>
    </w:p>
    <w:p w:rsidR="00617BD7" w:rsidRPr="004713FE" w:rsidRDefault="00617BD7" w:rsidP="006D0478">
      <w:pPr>
        <w:ind w:left="284"/>
        <w:rPr>
          <w:rFonts w:ascii="Verdana" w:hAnsi="Verdana"/>
          <w:smallCaps/>
          <w:sz w:val="18"/>
          <w:szCs w:val="18"/>
          <w:lang w:eastAsia="en-US"/>
        </w:rPr>
      </w:pPr>
      <w:r w:rsidRPr="00617BD7">
        <w:rPr>
          <w:rFonts w:ascii="Verdana" w:hAnsi="Verdana" w:cs="Verdana"/>
          <w:bCs/>
          <w:i/>
          <w:color w:val="000000" w:themeColor="text1"/>
          <w:sz w:val="20"/>
          <w:szCs w:val="20"/>
          <w:lang w:val="ru-RU"/>
        </w:rPr>
        <w:t>Изпълнителен директор на Изпълнителна агенция по горите</w:t>
      </w:r>
    </w:p>
    <w:p w:rsidR="00617BD7" w:rsidRDefault="00617BD7" w:rsidP="006D0478">
      <w:pPr>
        <w:ind w:left="284"/>
        <w:rPr>
          <w:rFonts w:ascii="Verdana" w:hAnsi="Verdana"/>
          <w:smallCaps/>
          <w:sz w:val="17"/>
          <w:szCs w:val="17"/>
          <w:lang w:eastAsia="en-US"/>
        </w:rPr>
      </w:pPr>
    </w:p>
    <w:p w:rsidR="00617BD7" w:rsidRDefault="00617BD7" w:rsidP="006D0478">
      <w:pPr>
        <w:ind w:left="284"/>
        <w:rPr>
          <w:rFonts w:ascii="Verdana" w:hAnsi="Verdana"/>
          <w:smallCaps/>
          <w:sz w:val="17"/>
          <w:szCs w:val="17"/>
          <w:lang w:eastAsia="en-US"/>
        </w:rPr>
      </w:pPr>
    </w:p>
    <w:p w:rsidR="007475FE" w:rsidRPr="00216C07" w:rsidRDefault="00AE00C6" w:rsidP="00605691">
      <w:pPr>
        <w:autoSpaceDE w:val="0"/>
        <w:autoSpaceDN w:val="0"/>
        <w:adjustRightInd w:val="0"/>
        <w:ind w:left="9468"/>
        <w:rPr>
          <w:rFonts w:ascii="Verdana" w:hAnsi="Verdana" w:cs="Verdana"/>
          <w:bCs/>
          <w:smallCaps/>
          <w:color w:val="FF0000"/>
          <w:sz w:val="18"/>
          <w:szCs w:val="18"/>
          <w:lang w:eastAsia="en-US"/>
        </w:rPr>
      </w:pPr>
      <w:r>
        <w:rPr>
          <w:rFonts w:ascii="Verdana" w:hAnsi="Verdana"/>
          <w:smallCaps/>
          <w:color w:val="FF0000"/>
          <w:sz w:val="17"/>
          <w:szCs w:val="17"/>
          <w:lang w:eastAsia="en-US"/>
        </w:rPr>
        <w:t xml:space="preserve"> </w:t>
      </w:r>
    </w:p>
    <w:sectPr w:rsidR="007475FE" w:rsidRPr="00216C07" w:rsidSect="006D0478">
      <w:footerReference w:type="even" r:id="rId8"/>
      <w:footerReference w:type="default" r:id="rId9"/>
      <w:headerReference w:type="first" r:id="rId10"/>
      <w:pgSz w:w="16838" w:h="11906" w:orient="landscape" w:code="9"/>
      <w:pgMar w:top="1134" w:right="907" w:bottom="567" w:left="90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781C" w:rsidRDefault="002F781C">
      <w:r>
        <w:separator/>
      </w:r>
    </w:p>
  </w:endnote>
  <w:endnote w:type="continuationSeparator" w:id="0">
    <w:p w:rsidR="002F781C" w:rsidRDefault="002F78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2F4C" w:rsidRDefault="00972F4C" w:rsidP="0044282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72F4C" w:rsidRDefault="00972F4C" w:rsidP="00E96851">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5475099"/>
      <w:docPartObj>
        <w:docPartGallery w:val="Page Numbers (Bottom of Page)"/>
        <w:docPartUnique/>
      </w:docPartObj>
    </w:sdtPr>
    <w:sdtEndPr>
      <w:rPr>
        <w:noProof/>
        <w:sz w:val="20"/>
        <w:szCs w:val="20"/>
      </w:rPr>
    </w:sdtEndPr>
    <w:sdtContent>
      <w:p w:rsidR="00D56BB2" w:rsidRPr="00D56BB2" w:rsidRDefault="00D56BB2" w:rsidP="00D56BB2">
        <w:pPr>
          <w:pStyle w:val="Footer"/>
          <w:jc w:val="right"/>
          <w:rPr>
            <w:sz w:val="20"/>
            <w:szCs w:val="20"/>
          </w:rPr>
        </w:pPr>
        <w:r w:rsidRPr="00D56BB2">
          <w:rPr>
            <w:sz w:val="20"/>
            <w:szCs w:val="20"/>
          </w:rPr>
          <w:fldChar w:fldCharType="begin"/>
        </w:r>
        <w:r w:rsidRPr="00D56BB2">
          <w:rPr>
            <w:sz w:val="20"/>
            <w:szCs w:val="20"/>
          </w:rPr>
          <w:instrText xml:space="preserve"> PAGE   \* MERGEFORMAT </w:instrText>
        </w:r>
        <w:r w:rsidRPr="00D56BB2">
          <w:rPr>
            <w:sz w:val="20"/>
            <w:szCs w:val="20"/>
          </w:rPr>
          <w:fldChar w:fldCharType="separate"/>
        </w:r>
        <w:r w:rsidR="001D03AE">
          <w:rPr>
            <w:noProof/>
            <w:sz w:val="20"/>
            <w:szCs w:val="20"/>
          </w:rPr>
          <w:t>2</w:t>
        </w:r>
        <w:r w:rsidRPr="00D56BB2">
          <w:rPr>
            <w:noProof/>
            <w:sz w:val="20"/>
            <w:szCs w:val="20"/>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781C" w:rsidRDefault="002F781C">
      <w:r>
        <w:separator/>
      </w:r>
    </w:p>
  </w:footnote>
  <w:footnote w:type="continuationSeparator" w:id="0">
    <w:p w:rsidR="002F781C" w:rsidRDefault="002F78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6D6F" w:rsidRPr="00E66D6F" w:rsidRDefault="00E66D6F" w:rsidP="00E66D6F">
    <w:pPr>
      <w:tabs>
        <w:tab w:val="center" w:pos="4153"/>
        <w:tab w:val="right" w:pos="8306"/>
      </w:tabs>
      <w:jc w:val="right"/>
      <w:rPr>
        <w:rFonts w:ascii="Verdana" w:hAnsi="Verdana"/>
        <w:sz w:val="16"/>
        <w:szCs w:val="16"/>
      </w:rPr>
    </w:pPr>
    <w:r w:rsidRPr="00E66D6F">
      <w:rPr>
        <w:rFonts w:ascii="Verdana" w:hAnsi="Verdana"/>
        <w:sz w:val="16"/>
        <w:szCs w:val="16"/>
      </w:rPr>
      <w:t>Класификация на информацията:</w:t>
    </w:r>
  </w:p>
  <w:p w:rsidR="00E66D6F" w:rsidRPr="008313C0" w:rsidRDefault="00E66D6F" w:rsidP="00E66D6F">
    <w:pPr>
      <w:tabs>
        <w:tab w:val="center" w:pos="4153"/>
        <w:tab w:val="right" w:pos="8306"/>
      </w:tabs>
      <w:jc w:val="right"/>
      <w:rPr>
        <w:rFonts w:ascii="Verdana" w:hAnsi="Verdana"/>
        <w:sz w:val="16"/>
        <w:szCs w:val="16"/>
        <w:lang w:val="ru-RU"/>
      </w:rPr>
    </w:pPr>
    <w:r w:rsidRPr="00E66D6F">
      <w:rPr>
        <w:rFonts w:ascii="Verdana" w:hAnsi="Verdana"/>
        <w:bCs/>
        <w:sz w:val="16"/>
        <w:szCs w:val="16"/>
      </w:rPr>
      <w:t>Ниво 0, TLP-</w:t>
    </w:r>
    <w:r w:rsidRPr="00E66D6F">
      <w:rPr>
        <w:rFonts w:ascii="Verdana" w:hAnsi="Verdana"/>
        <w:bCs/>
        <w:sz w:val="16"/>
        <w:szCs w:val="16"/>
        <w:lang w:val="en-US"/>
      </w:rPr>
      <w:t>WHITE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F186209"/>
    <w:multiLevelType w:val="hybridMultilevel"/>
    <w:tmpl w:val="6E981C1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54382467"/>
    <w:multiLevelType w:val="hybridMultilevel"/>
    <w:tmpl w:val="D5383E5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543A0C1B"/>
    <w:multiLevelType w:val="hybridMultilevel"/>
    <w:tmpl w:val="3EC0A40C"/>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782C152E"/>
    <w:multiLevelType w:val="hybridMultilevel"/>
    <w:tmpl w:val="F8E04E04"/>
    <w:lvl w:ilvl="0" w:tplc="6FF6C506">
      <w:start w:val="1"/>
      <w:numFmt w:val="decimal"/>
      <w:lvlText w:val="%1."/>
      <w:lvlJc w:val="left"/>
      <w:pPr>
        <w:ind w:left="720" w:hanging="360"/>
      </w:pPr>
      <w:rPr>
        <w:rFonts w:hint="default"/>
        <w:sz w:val="23"/>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7EEC6F2A"/>
    <w:multiLevelType w:val="hybridMultilevel"/>
    <w:tmpl w:val="C944C17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44A4"/>
    <w:rsid w:val="00003489"/>
    <w:rsid w:val="000042F6"/>
    <w:rsid w:val="0000470F"/>
    <w:rsid w:val="00005688"/>
    <w:rsid w:val="000101A6"/>
    <w:rsid w:val="000115D5"/>
    <w:rsid w:val="00016086"/>
    <w:rsid w:val="000200AF"/>
    <w:rsid w:val="00024421"/>
    <w:rsid w:val="0002544E"/>
    <w:rsid w:val="00025DD3"/>
    <w:rsid w:val="000279C9"/>
    <w:rsid w:val="00033183"/>
    <w:rsid w:val="00033713"/>
    <w:rsid w:val="000357B4"/>
    <w:rsid w:val="00044E65"/>
    <w:rsid w:val="0004610E"/>
    <w:rsid w:val="0005435E"/>
    <w:rsid w:val="0005470C"/>
    <w:rsid w:val="000553BE"/>
    <w:rsid w:val="000572CA"/>
    <w:rsid w:val="0006091E"/>
    <w:rsid w:val="00062907"/>
    <w:rsid w:val="00062ADE"/>
    <w:rsid w:val="00062F02"/>
    <w:rsid w:val="00063E4B"/>
    <w:rsid w:val="000673CE"/>
    <w:rsid w:val="000718C7"/>
    <w:rsid w:val="00073659"/>
    <w:rsid w:val="00075594"/>
    <w:rsid w:val="0008079F"/>
    <w:rsid w:val="00082171"/>
    <w:rsid w:val="00084700"/>
    <w:rsid w:val="00086C83"/>
    <w:rsid w:val="000902D1"/>
    <w:rsid w:val="00090401"/>
    <w:rsid w:val="000937D4"/>
    <w:rsid w:val="000953A8"/>
    <w:rsid w:val="00097783"/>
    <w:rsid w:val="000A1017"/>
    <w:rsid w:val="000A12F6"/>
    <w:rsid w:val="000A228F"/>
    <w:rsid w:val="000B298E"/>
    <w:rsid w:val="000B2EB1"/>
    <w:rsid w:val="000B3209"/>
    <w:rsid w:val="000B3D5F"/>
    <w:rsid w:val="000B5A9D"/>
    <w:rsid w:val="000B6D57"/>
    <w:rsid w:val="000C46A7"/>
    <w:rsid w:val="000C5E61"/>
    <w:rsid w:val="000C6E61"/>
    <w:rsid w:val="000D4198"/>
    <w:rsid w:val="000E3570"/>
    <w:rsid w:val="000F02C5"/>
    <w:rsid w:val="000F2B15"/>
    <w:rsid w:val="000F31C8"/>
    <w:rsid w:val="000F3490"/>
    <w:rsid w:val="0010687D"/>
    <w:rsid w:val="001143E4"/>
    <w:rsid w:val="0011484F"/>
    <w:rsid w:val="00115EDD"/>
    <w:rsid w:val="00116F4E"/>
    <w:rsid w:val="00120ABA"/>
    <w:rsid w:val="00133A14"/>
    <w:rsid w:val="00134E1D"/>
    <w:rsid w:val="0013629D"/>
    <w:rsid w:val="0013699F"/>
    <w:rsid w:val="00141BFB"/>
    <w:rsid w:val="00144034"/>
    <w:rsid w:val="001440FE"/>
    <w:rsid w:val="0014437A"/>
    <w:rsid w:val="00155CAF"/>
    <w:rsid w:val="00156102"/>
    <w:rsid w:val="00161362"/>
    <w:rsid w:val="001632AB"/>
    <w:rsid w:val="001668E1"/>
    <w:rsid w:val="00175004"/>
    <w:rsid w:val="00177AA6"/>
    <w:rsid w:val="001808B4"/>
    <w:rsid w:val="0018509E"/>
    <w:rsid w:val="00191645"/>
    <w:rsid w:val="001948B0"/>
    <w:rsid w:val="001A0680"/>
    <w:rsid w:val="001B4CD8"/>
    <w:rsid w:val="001D03AE"/>
    <w:rsid w:val="001D362A"/>
    <w:rsid w:val="001D37A0"/>
    <w:rsid w:val="001E4FE9"/>
    <w:rsid w:val="001E64F2"/>
    <w:rsid w:val="001F0567"/>
    <w:rsid w:val="001F1F60"/>
    <w:rsid w:val="001F314D"/>
    <w:rsid w:val="0020103A"/>
    <w:rsid w:val="00201455"/>
    <w:rsid w:val="00206678"/>
    <w:rsid w:val="0021035B"/>
    <w:rsid w:val="00214B75"/>
    <w:rsid w:val="00215178"/>
    <w:rsid w:val="00216C07"/>
    <w:rsid w:val="002207AA"/>
    <w:rsid w:val="00221143"/>
    <w:rsid w:val="002217C0"/>
    <w:rsid w:val="00221B68"/>
    <w:rsid w:val="00230E0E"/>
    <w:rsid w:val="00233C04"/>
    <w:rsid w:val="002348DC"/>
    <w:rsid w:val="002369C8"/>
    <w:rsid w:val="002375B3"/>
    <w:rsid w:val="00237A17"/>
    <w:rsid w:val="00241F4C"/>
    <w:rsid w:val="0024444A"/>
    <w:rsid w:val="00250B87"/>
    <w:rsid w:val="002536A8"/>
    <w:rsid w:val="00257983"/>
    <w:rsid w:val="00260F55"/>
    <w:rsid w:val="002632C1"/>
    <w:rsid w:val="00263E76"/>
    <w:rsid w:val="002640E1"/>
    <w:rsid w:val="0027210E"/>
    <w:rsid w:val="00272EE3"/>
    <w:rsid w:val="00273219"/>
    <w:rsid w:val="002804CF"/>
    <w:rsid w:val="00282A08"/>
    <w:rsid w:val="002900C5"/>
    <w:rsid w:val="00293CA6"/>
    <w:rsid w:val="0029482B"/>
    <w:rsid w:val="00295B2B"/>
    <w:rsid w:val="002964C1"/>
    <w:rsid w:val="002A0706"/>
    <w:rsid w:val="002A0C5D"/>
    <w:rsid w:val="002A3B76"/>
    <w:rsid w:val="002A59D9"/>
    <w:rsid w:val="002A5A11"/>
    <w:rsid w:val="002B1502"/>
    <w:rsid w:val="002C03AF"/>
    <w:rsid w:val="002C5843"/>
    <w:rsid w:val="002C7F10"/>
    <w:rsid w:val="002D083C"/>
    <w:rsid w:val="002D2176"/>
    <w:rsid w:val="002E537C"/>
    <w:rsid w:val="002E57D4"/>
    <w:rsid w:val="002E58E3"/>
    <w:rsid w:val="002E5E3F"/>
    <w:rsid w:val="002E6ADF"/>
    <w:rsid w:val="002F0752"/>
    <w:rsid w:val="002F781C"/>
    <w:rsid w:val="002F7B2A"/>
    <w:rsid w:val="00300B99"/>
    <w:rsid w:val="00300D63"/>
    <w:rsid w:val="003039A5"/>
    <w:rsid w:val="00306298"/>
    <w:rsid w:val="0031111D"/>
    <w:rsid w:val="00312FB3"/>
    <w:rsid w:val="00314F63"/>
    <w:rsid w:val="003154C2"/>
    <w:rsid w:val="00316618"/>
    <w:rsid w:val="00317C6B"/>
    <w:rsid w:val="00321BD0"/>
    <w:rsid w:val="00326B58"/>
    <w:rsid w:val="0032726C"/>
    <w:rsid w:val="003336CE"/>
    <w:rsid w:val="00333BD7"/>
    <w:rsid w:val="0034441D"/>
    <w:rsid w:val="00346856"/>
    <w:rsid w:val="00351063"/>
    <w:rsid w:val="00357018"/>
    <w:rsid w:val="003640F0"/>
    <w:rsid w:val="0037191E"/>
    <w:rsid w:val="00377A96"/>
    <w:rsid w:val="00377FE2"/>
    <w:rsid w:val="00384B8B"/>
    <w:rsid w:val="00387130"/>
    <w:rsid w:val="00387162"/>
    <w:rsid w:val="003922C1"/>
    <w:rsid w:val="00395655"/>
    <w:rsid w:val="003A060F"/>
    <w:rsid w:val="003B2631"/>
    <w:rsid w:val="003C1F1E"/>
    <w:rsid w:val="003C51E1"/>
    <w:rsid w:val="003C563D"/>
    <w:rsid w:val="003C5C7B"/>
    <w:rsid w:val="003D6231"/>
    <w:rsid w:val="003E0EFB"/>
    <w:rsid w:val="003E361D"/>
    <w:rsid w:val="003F2026"/>
    <w:rsid w:val="003F3728"/>
    <w:rsid w:val="003F7612"/>
    <w:rsid w:val="003F7CD4"/>
    <w:rsid w:val="00401834"/>
    <w:rsid w:val="00407815"/>
    <w:rsid w:val="00414F26"/>
    <w:rsid w:val="00415D7B"/>
    <w:rsid w:val="00417315"/>
    <w:rsid w:val="004205D9"/>
    <w:rsid w:val="00420A7D"/>
    <w:rsid w:val="00420F8B"/>
    <w:rsid w:val="0042418B"/>
    <w:rsid w:val="0042440B"/>
    <w:rsid w:val="00430245"/>
    <w:rsid w:val="00430323"/>
    <w:rsid w:val="00433081"/>
    <w:rsid w:val="004361F2"/>
    <w:rsid w:val="004376C2"/>
    <w:rsid w:val="004427B2"/>
    <w:rsid w:val="00442824"/>
    <w:rsid w:val="004444E8"/>
    <w:rsid w:val="00446EC1"/>
    <w:rsid w:val="0045180F"/>
    <w:rsid w:val="00452217"/>
    <w:rsid w:val="00452DA2"/>
    <w:rsid w:val="004537D4"/>
    <w:rsid w:val="00453C28"/>
    <w:rsid w:val="00453E85"/>
    <w:rsid w:val="00455D0B"/>
    <w:rsid w:val="0046759A"/>
    <w:rsid w:val="004677F5"/>
    <w:rsid w:val="00467C52"/>
    <w:rsid w:val="004720AF"/>
    <w:rsid w:val="0047261C"/>
    <w:rsid w:val="00487E51"/>
    <w:rsid w:val="00496618"/>
    <w:rsid w:val="004A0A82"/>
    <w:rsid w:val="004A207E"/>
    <w:rsid w:val="004A27CC"/>
    <w:rsid w:val="004A285F"/>
    <w:rsid w:val="004A55AC"/>
    <w:rsid w:val="004A5E2A"/>
    <w:rsid w:val="004A6AE4"/>
    <w:rsid w:val="004A70C4"/>
    <w:rsid w:val="004B2E13"/>
    <w:rsid w:val="004B4FC8"/>
    <w:rsid w:val="004B5150"/>
    <w:rsid w:val="004B5B51"/>
    <w:rsid w:val="004B735F"/>
    <w:rsid w:val="004C1080"/>
    <w:rsid w:val="004C10A2"/>
    <w:rsid w:val="004C420B"/>
    <w:rsid w:val="004C54A0"/>
    <w:rsid w:val="004C5BFA"/>
    <w:rsid w:val="004D24E9"/>
    <w:rsid w:val="004D3191"/>
    <w:rsid w:val="004E0260"/>
    <w:rsid w:val="004E4897"/>
    <w:rsid w:val="004E6D10"/>
    <w:rsid w:val="004F17EA"/>
    <w:rsid w:val="004F2B1B"/>
    <w:rsid w:val="004F4B94"/>
    <w:rsid w:val="004F70FF"/>
    <w:rsid w:val="004F7672"/>
    <w:rsid w:val="004F7953"/>
    <w:rsid w:val="0050084D"/>
    <w:rsid w:val="00501868"/>
    <w:rsid w:val="00501E0F"/>
    <w:rsid w:val="00501E65"/>
    <w:rsid w:val="0050754B"/>
    <w:rsid w:val="00507B53"/>
    <w:rsid w:val="005121ED"/>
    <w:rsid w:val="005130D6"/>
    <w:rsid w:val="00514AC6"/>
    <w:rsid w:val="00517A62"/>
    <w:rsid w:val="00520109"/>
    <w:rsid w:val="00520903"/>
    <w:rsid w:val="00522F73"/>
    <w:rsid w:val="005244A3"/>
    <w:rsid w:val="0052467D"/>
    <w:rsid w:val="005260B9"/>
    <w:rsid w:val="00534E66"/>
    <w:rsid w:val="00540C53"/>
    <w:rsid w:val="005424B9"/>
    <w:rsid w:val="00543E05"/>
    <w:rsid w:val="005462B1"/>
    <w:rsid w:val="005531AA"/>
    <w:rsid w:val="00554B28"/>
    <w:rsid w:val="00554CC1"/>
    <w:rsid w:val="00563FA3"/>
    <w:rsid w:val="005644C8"/>
    <w:rsid w:val="00564E98"/>
    <w:rsid w:val="005724D9"/>
    <w:rsid w:val="00583A7E"/>
    <w:rsid w:val="00585BBF"/>
    <w:rsid w:val="005913D0"/>
    <w:rsid w:val="00597D5D"/>
    <w:rsid w:val="005A338B"/>
    <w:rsid w:val="005A6C42"/>
    <w:rsid w:val="005C2DFD"/>
    <w:rsid w:val="005C43C6"/>
    <w:rsid w:val="005D04BC"/>
    <w:rsid w:val="005D06F0"/>
    <w:rsid w:val="005D094A"/>
    <w:rsid w:val="005D276C"/>
    <w:rsid w:val="005D3B47"/>
    <w:rsid w:val="005D5B4B"/>
    <w:rsid w:val="005D72C5"/>
    <w:rsid w:val="005D733F"/>
    <w:rsid w:val="005E08BD"/>
    <w:rsid w:val="005E0F94"/>
    <w:rsid w:val="005E316C"/>
    <w:rsid w:val="005E36D5"/>
    <w:rsid w:val="005E4874"/>
    <w:rsid w:val="005E4CF0"/>
    <w:rsid w:val="005F0C39"/>
    <w:rsid w:val="005F421E"/>
    <w:rsid w:val="0060094C"/>
    <w:rsid w:val="00600B63"/>
    <w:rsid w:val="006040E1"/>
    <w:rsid w:val="00604A61"/>
    <w:rsid w:val="00605691"/>
    <w:rsid w:val="00610231"/>
    <w:rsid w:val="00617BD7"/>
    <w:rsid w:val="00617D55"/>
    <w:rsid w:val="006240D8"/>
    <w:rsid w:val="00626132"/>
    <w:rsid w:val="006324A1"/>
    <w:rsid w:val="00633E91"/>
    <w:rsid w:val="00634DDD"/>
    <w:rsid w:val="006361E3"/>
    <w:rsid w:val="0063730A"/>
    <w:rsid w:val="00642470"/>
    <w:rsid w:val="00642D90"/>
    <w:rsid w:val="00645DFC"/>
    <w:rsid w:val="00656642"/>
    <w:rsid w:val="006712A6"/>
    <w:rsid w:val="00671E4E"/>
    <w:rsid w:val="0067456E"/>
    <w:rsid w:val="00675133"/>
    <w:rsid w:val="006802C1"/>
    <w:rsid w:val="00690FE6"/>
    <w:rsid w:val="00691BD4"/>
    <w:rsid w:val="00694141"/>
    <w:rsid w:val="006A512F"/>
    <w:rsid w:val="006B4070"/>
    <w:rsid w:val="006D0478"/>
    <w:rsid w:val="006D1F20"/>
    <w:rsid w:val="006D4254"/>
    <w:rsid w:val="006D5F6F"/>
    <w:rsid w:val="006D6C3E"/>
    <w:rsid w:val="006D7881"/>
    <w:rsid w:val="006D7E56"/>
    <w:rsid w:val="006E23DE"/>
    <w:rsid w:val="006E32E7"/>
    <w:rsid w:val="006E3D3C"/>
    <w:rsid w:val="006E46A3"/>
    <w:rsid w:val="006E7B3B"/>
    <w:rsid w:val="006F282A"/>
    <w:rsid w:val="006F33DD"/>
    <w:rsid w:val="006F35F8"/>
    <w:rsid w:val="006F6420"/>
    <w:rsid w:val="00707A8E"/>
    <w:rsid w:val="0071354E"/>
    <w:rsid w:val="007160B3"/>
    <w:rsid w:val="00716B72"/>
    <w:rsid w:val="00720625"/>
    <w:rsid w:val="0072098B"/>
    <w:rsid w:val="00723D89"/>
    <w:rsid w:val="00731B88"/>
    <w:rsid w:val="00732DEB"/>
    <w:rsid w:val="00733269"/>
    <w:rsid w:val="007362EB"/>
    <w:rsid w:val="00736C03"/>
    <w:rsid w:val="00737BC4"/>
    <w:rsid w:val="00737D3E"/>
    <w:rsid w:val="007431DE"/>
    <w:rsid w:val="007475FE"/>
    <w:rsid w:val="00750561"/>
    <w:rsid w:val="007516D1"/>
    <w:rsid w:val="00756290"/>
    <w:rsid w:val="00756A19"/>
    <w:rsid w:val="0076108C"/>
    <w:rsid w:val="00761B5E"/>
    <w:rsid w:val="0076408A"/>
    <w:rsid w:val="00774BE7"/>
    <w:rsid w:val="00777754"/>
    <w:rsid w:val="00780EAB"/>
    <w:rsid w:val="00781306"/>
    <w:rsid w:val="007836C8"/>
    <w:rsid w:val="007934F1"/>
    <w:rsid w:val="00794229"/>
    <w:rsid w:val="007B1141"/>
    <w:rsid w:val="007B24F7"/>
    <w:rsid w:val="007B35A8"/>
    <w:rsid w:val="007C6C8E"/>
    <w:rsid w:val="007D6B06"/>
    <w:rsid w:val="007E249E"/>
    <w:rsid w:val="007E633B"/>
    <w:rsid w:val="007E6AD6"/>
    <w:rsid w:val="007F135A"/>
    <w:rsid w:val="007F4201"/>
    <w:rsid w:val="0080232E"/>
    <w:rsid w:val="00812789"/>
    <w:rsid w:val="00826D8F"/>
    <w:rsid w:val="00826F86"/>
    <w:rsid w:val="00831124"/>
    <w:rsid w:val="008313C0"/>
    <w:rsid w:val="00831D3C"/>
    <w:rsid w:val="00831E9A"/>
    <w:rsid w:val="00833124"/>
    <w:rsid w:val="00842C8D"/>
    <w:rsid w:val="00844CC3"/>
    <w:rsid w:val="00845BC3"/>
    <w:rsid w:val="008476BF"/>
    <w:rsid w:val="008508D5"/>
    <w:rsid w:val="0085319B"/>
    <w:rsid w:val="00854E7C"/>
    <w:rsid w:val="00855317"/>
    <w:rsid w:val="00855962"/>
    <w:rsid w:val="00860FE7"/>
    <w:rsid w:val="00861CE5"/>
    <w:rsid w:val="0086226E"/>
    <w:rsid w:val="00864193"/>
    <w:rsid w:val="0086505F"/>
    <w:rsid w:val="00865EE3"/>
    <w:rsid w:val="0086600C"/>
    <w:rsid w:val="00872A86"/>
    <w:rsid w:val="00873084"/>
    <w:rsid w:val="00874481"/>
    <w:rsid w:val="00875D88"/>
    <w:rsid w:val="00887B6C"/>
    <w:rsid w:val="0089123B"/>
    <w:rsid w:val="00891BE7"/>
    <w:rsid w:val="00894946"/>
    <w:rsid w:val="008963DE"/>
    <w:rsid w:val="008A00BC"/>
    <w:rsid w:val="008A1687"/>
    <w:rsid w:val="008A2DF5"/>
    <w:rsid w:val="008A52D8"/>
    <w:rsid w:val="008A5E27"/>
    <w:rsid w:val="008A721D"/>
    <w:rsid w:val="008B1BC5"/>
    <w:rsid w:val="008C0503"/>
    <w:rsid w:val="008C4A55"/>
    <w:rsid w:val="008C5E5E"/>
    <w:rsid w:val="008D08F5"/>
    <w:rsid w:val="008D2350"/>
    <w:rsid w:val="008D579B"/>
    <w:rsid w:val="008D583E"/>
    <w:rsid w:val="008D7657"/>
    <w:rsid w:val="008E1CC8"/>
    <w:rsid w:val="008E24D8"/>
    <w:rsid w:val="008E35DB"/>
    <w:rsid w:val="008E3AC0"/>
    <w:rsid w:val="008E7584"/>
    <w:rsid w:val="008E7705"/>
    <w:rsid w:val="008E77F4"/>
    <w:rsid w:val="008E7E4D"/>
    <w:rsid w:val="008F35DB"/>
    <w:rsid w:val="008F4969"/>
    <w:rsid w:val="008F6393"/>
    <w:rsid w:val="00905EB8"/>
    <w:rsid w:val="00905F3A"/>
    <w:rsid w:val="0090782D"/>
    <w:rsid w:val="0091523F"/>
    <w:rsid w:val="0091558A"/>
    <w:rsid w:val="00917058"/>
    <w:rsid w:val="00917AFD"/>
    <w:rsid w:val="009210DE"/>
    <w:rsid w:val="00924F7D"/>
    <w:rsid w:val="009312BE"/>
    <w:rsid w:val="0094334A"/>
    <w:rsid w:val="00943E2F"/>
    <w:rsid w:val="00952D0A"/>
    <w:rsid w:val="00953FD7"/>
    <w:rsid w:val="009551F9"/>
    <w:rsid w:val="00963AE2"/>
    <w:rsid w:val="00972F4C"/>
    <w:rsid w:val="00974253"/>
    <w:rsid w:val="00975F5E"/>
    <w:rsid w:val="00977612"/>
    <w:rsid w:val="00981461"/>
    <w:rsid w:val="009827FE"/>
    <w:rsid w:val="00983B09"/>
    <w:rsid w:val="00990860"/>
    <w:rsid w:val="00990FC4"/>
    <w:rsid w:val="009941E5"/>
    <w:rsid w:val="0099513B"/>
    <w:rsid w:val="00996B48"/>
    <w:rsid w:val="009A1973"/>
    <w:rsid w:val="009A19C4"/>
    <w:rsid w:val="009B1744"/>
    <w:rsid w:val="009B1EE9"/>
    <w:rsid w:val="009B568A"/>
    <w:rsid w:val="009C7D05"/>
    <w:rsid w:val="009D0944"/>
    <w:rsid w:val="009D6D2E"/>
    <w:rsid w:val="009D753B"/>
    <w:rsid w:val="009E0CEB"/>
    <w:rsid w:val="009E6C5E"/>
    <w:rsid w:val="009E7717"/>
    <w:rsid w:val="009E7FF1"/>
    <w:rsid w:val="00A02072"/>
    <w:rsid w:val="00A116ED"/>
    <w:rsid w:val="00A11D46"/>
    <w:rsid w:val="00A163D9"/>
    <w:rsid w:val="00A17807"/>
    <w:rsid w:val="00A23452"/>
    <w:rsid w:val="00A26499"/>
    <w:rsid w:val="00A27F81"/>
    <w:rsid w:val="00A30636"/>
    <w:rsid w:val="00A31338"/>
    <w:rsid w:val="00A32258"/>
    <w:rsid w:val="00A3356F"/>
    <w:rsid w:val="00A3568B"/>
    <w:rsid w:val="00A44F57"/>
    <w:rsid w:val="00A4509D"/>
    <w:rsid w:val="00A4752C"/>
    <w:rsid w:val="00A50CD4"/>
    <w:rsid w:val="00A53909"/>
    <w:rsid w:val="00A55782"/>
    <w:rsid w:val="00A57A10"/>
    <w:rsid w:val="00A57F06"/>
    <w:rsid w:val="00A600FC"/>
    <w:rsid w:val="00A606F7"/>
    <w:rsid w:val="00A60884"/>
    <w:rsid w:val="00A610CB"/>
    <w:rsid w:val="00A643D6"/>
    <w:rsid w:val="00A64DC1"/>
    <w:rsid w:val="00A6623B"/>
    <w:rsid w:val="00A7058C"/>
    <w:rsid w:val="00A70B39"/>
    <w:rsid w:val="00A74040"/>
    <w:rsid w:val="00A8542F"/>
    <w:rsid w:val="00A85598"/>
    <w:rsid w:val="00A856B0"/>
    <w:rsid w:val="00A8607A"/>
    <w:rsid w:val="00A90530"/>
    <w:rsid w:val="00A917A9"/>
    <w:rsid w:val="00A92EFC"/>
    <w:rsid w:val="00A94B87"/>
    <w:rsid w:val="00A9750F"/>
    <w:rsid w:val="00AA599A"/>
    <w:rsid w:val="00AB5812"/>
    <w:rsid w:val="00AB7845"/>
    <w:rsid w:val="00AC135D"/>
    <w:rsid w:val="00AC2072"/>
    <w:rsid w:val="00AD110C"/>
    <w:rsid w:val="00AD23E6"/>
    <w:rsid w:val="00AD3F9D"/>
    <w:rsid w:val="00AD4746"/>
    <w:rsid w:val="00AD5010"/>
    <w:rsid w:val="00AE00C6"/>
    <w:rsid w:val="00AE20C4"/>
    <w:rsid w:val="00AE2731"/>
    <w:rsid w:val="00AE4C05"/>
    <w:rsid w:val="00AE6BE8"/>
    <w:rsid w:val="00AE6FA9"/>
    <w:rsid w:val="00AF2498"/>
    <w:rsid w:val="00B0691A"/>
    <w:rsid w:val="00B17C41"/>
    <w:rsid w:val="00B17FDB"/>
    <w:rsid w:val="00B24B51"/>
    <w:rsid w:val="00B30A00"/>
    <w:rsid w:val="00B31B92"/>
    <w:rsid w:val="00B320D9"/>
    <w:rsid w:val="00B321D4"/>
    <w:rsid w:val="00B330B9"/>
    <w:rsid w:val="00B3495F"/>
    <w:rsid w:val="00B34AF6"/>
    <w:rsid w:val="00B34CBF"/>
    <w:rsid w:val="00B40DAD"/>
    <w:rsid w:val="00B42361"/>
    <w:rsid w:val="00B429D4"/>
    <w:rsid w:val="00B458D2"/>
    <w:rsid w:val="00B5191C"/>
    <w:rsid w:val="00B5236B"/>
    <w:rsid w:val="00B5758A"/>
    <w:rsid w:val="00B6355E"/>
    <w:rsid w:val="00B65B84"/>
    <w:rsid w:val="00B7272A"/>
    <w:rsid w:val="00B73133"/>
    <w:rsid w:val="00B74629"/>
    <w:rsid w:val="00B75F90"/>
    <w:rsid w:val="00B8036D"/>
    <w:rsid w:val="00B84A5C"/>
    <w:rsid w:val="00B87124"/>
    <w:rsid w:val="00B948D2"/>
    <w:rsid w:val="00BA478A"/>
    <w:rsid w:val="00BA66F5"/>
    <w:rsid w:val="00BA726F"/>
    <w:rsid w:val="00BB13DA"/>
    <w:rsid w:val="00BD068F"/>
    <w:rsid w:val="00BD0FA0"/>
    <w:rsid w:val="00BD2B98"/>
    <w:rsid w:val="00BD7BD3"/>
    <w:rsid w:val="00BE0D0E"/>
    <w:rsid w:val="00BE395D"/>
    <w:rsid w:val="00BE482D"/>
    <w:rsid w:val="00BF0159"/>
    <w:rsid w:val="00C00A4C"/>
    <w:rsid w:val="00C03495"/>
    <w:rsid w:val="00C1385A"/>
    <w:rsid w:val="00C22FF5"/>
    <w:rsid w:val="00C2421A"/>
    <w:rsid w:val="00C27D33"/>
    <w:rsid w:val="00C31286"/>
    <w:rsid w:val="00C31A5B"/>
    <w:rsid w:val="00C34C0E"/>
    <w:rsid w:val="00C35EF2"/>
    <w:rsid w:val="00C403B4"/>
    <w:rsid w:val="00C406DE"/>
    <w:rsid w:val="00C41445"/>
    <w:rsid w:val="00C41B61"/>
    <w:rsid w:val="00C45CCE"/>
    <w:rsid w:val="00C46170"/>
    <w:rsid w:val="00C467CA"/>
    <w:rsid w:val="00C467D4"/>
    <w:rsid w:val="00C5218E"/>
    <w:rsid w:val="00C5278E"/>
    <w:rsid w:val="00C538D8"/>
    <w:rsid w:val="00C550EA"/>
    <w:rsid w:val="00C573AA"/>
    <w:rsid w:val="00C63AA7"/>
    <w:rsid w:val="00C718DA"/>
    <w:rsid w:val="00C73873"/>
    <w:rsid w:val="00C75FCC"/>
    <w:rsid w:val="00C86431"/>
    <w:rsid w:val="00C92B93"/>
    <w:rsid w:val="00C9316D"/>
    <w:rsid w:val="00C975B4"/>
    <w:rsid w:val="00C97FB9"/>
    <w:rsid w:val="00CA155E"/>
    <w:rsid w:val="00CA292D"/>
    <w:rsid w:val="00CA2E10"/>
    <w:rsid w:val="00CA7999"/>
    <w:rsid w:val="00CB4E0C"/>
    <w:rsid w:val="00CB6814"/>
    <w:rsid w:val="00CD1405"/>
    <w:rsid w:val="00CE3610"/>
    <w:rsid w:val="00CF0D4A"/>
    <w:rsid w:val="00CF24CD"/>
    <w:rsid w:val="00CF4B16"/>
    <w:rsid w:val="00CF5221"/>
    <w:rsid w:val="00CF5822"/>
    <w:rsid w:val="00CF5A9B"/>
    <w:rsid w:val="00CF5FBA"/>
    <w:rsid w:val="00CF61A2"/>
    <w:rsid w:val="00CF6672"/>
    <w:rsid w:val="00D03A5F"/>
    <w:rsid w:val="00D11E74"/>
    <w:rsid w:val="00D11FEB"/>
    <w:rsid w:val="00D144A4"/>
    <w:rsid w:val="00D17EA1"/>
    <w:rsid w:val="00D22435"/>
    <w:rsid w:val="00D23711"/>
    <w:rsid w:val="00D25823"/>
    <w:rsid w:val="00D2649F"/>
    <w:rsid w:val="00D349DC"/>
    <w:rsid w:val="00D36CA4"/>
    <w:rsid w:val="00D37896"/>
    <w:rsid w:val="00D41A30"/>
    <w:rsid w:val="00D469E3"/>
    <w:rsid w:val="00D532DC"/>
    <w:rsid w:val="00D56BB2"/>
    <w:rsid w:val="00D63557"/>
    <w:rsid w:val="00D71C75"/>
    <w:rsid w:val="00D723F2"/>
    <w:rsid w:val="00D741ED"/>
    <w:rsid w:val="00D759BA"/>
    <w:rsid w:val="00D76AAD"/>
    <w:rsid w:val="00D76DCC"/>
    <w:rsid w:val="00D82A70"/>
    <w:rsid w:val="00D83702"/>
    <w:rsid w:val="00D838C4"/>
    <w:rsid w:val="00D96DF5"/>
    <w:rsid w:val="00DA0F8B"/>
    <w:rsid w:val="00DA2FD7"/>
    <w:rsid w:val="00DA4C8E"/>
    <w:rsid w:val="00DB5EFB"/>
    <w:rsid w:val="00DB75E1"/>
    <w:rsid w:val="00DC50A1"/>
    <w:rsid w:val="00DC60E2"/>
    <w:rsid w:val="00DD139E"/>
    <w:rsid w:val="00DD4DA6"/>
    <w:rsid w:val="00DD7AA4"/>
    <w:rsid w:val="00DE1C7B"/>
    <w:rsid w:val="00DE370C"/>
    <w:rsid w:val="00DE48BE"/>
    <w:rsid w:val="00DE5489"/>
    <w:rsid w:val="00DF3DB2"/>
    <w:rsid w:val="00DF4AC7"/>
    <w:rsid w:val="00DF568A"/>
    <w:rsid w:val="00DF5EF4"/>
    <w:rsid w:val="00E00230"/>
    <w:rsid w:val="00E00442"/>
    <w:rsid w:val="00E015B8"/>
    <w:rsid w:val="00E02445"/>
    <w:rsid w:val="00E0521D"/>
    <w:rsid w:val="00E074E3"/>
    <w:rsid w:val="00E13B78"/>
    <w:rsid w:val="00E13B7B"/>
    <w:rsid w:val="00E13CBF"/>
    <w:rsid w:val="00E2203D"/>
    <w:rsid w:val="00E220AD"/>
    <w:rsid w:val="00E222BB"/>
    <w:rsid w:val="00E26258"/>
    <w:rsid w:val="00E27FFC"/>
    <w:rsid w:val="00E352D8"/>
    <w:rsid w:val="00E36D56"/>
    <w:rsid w:val="00E377AA"/>
    <w:rsid w:val="00E41613"/>
    <w:rsid w:val="00E41BB3"/>
    <w:rsid w:val="00E52B88"/>
    <w:rsid w:val="00E53B43"/>
    <w:rsid w:val="00E55296"/>
    <w:rsid w:val="00E61E3D"/>
    <w:rsid w:val="00E61F16"/>
    <w:rsid w:val="00E66D6F"/>
    <w:rsid w:val="00E67755"/>
    <w:rsid w:val="00E72CDA"/>
    <w:rsid w:val="00E76BD1"/>
    <w:rsid w:val="00E77544"/>
    <w:rsid w:val="00E7793E"/>
    <w:rsid w:val="00E7794B"/>
    <w:rsid w:val="00E804F0"/>
    <w:rsid w:val="00E8474D"/>
    <w:rsid w:val="00E87046"/>
    <w:rsid w:val="00E9475D"/>
    <w:rsid w:val="00E9569E"/>
    <w:rsid w:val="00E96851"/>
    <w:rsid w:val="00EA151B"/>
    <w:rsid w:val="00EA3777"/>
    <w:rsid w:val="00EA759A"/>
    <w:rsid w:val="00EA7FE4"/>
    <w:rsid w:val="00EB06DD"/>
    <w:rsid w:val="00EB4615"/>
    <w:rsid w:val="00EB648A"/>
    <w:rsid w:val="00EB6C95"/>
    <w:rsid w:val="00EB6E90"/>
    <w:rsid w:val="00EB71B3"/>
    <w:rsid w:val="00EC103F"/>
    <w:rsid w:val="00EC2608"/>
    <w:rsid w:val="00EC5557"/>
    <w:rsid w:val="00EC5DBC"/>
    <w:rsid w:val="00EC66E9"/>
    <w:rsid w:val="00ED13D5"/>
    <w:rsid w:val="00ED364A"/>
    <w:rsid w:val="00ED7690"/>
    <w:rsid w:val="00EE137A"/>
    <w:rsid w:val="00EE22E1"/>
    <w:rsid w:val="00EF21BC"/>
    <w:rsid w:val="00EF3B04"/>
    <w:rsid w:val="00EF72B0"/>
    <w:rsid w:val="00F00C40"/>
    <w:rsid w:val="00F00CD5"/>
    <w:rsid w:val="00F03EE5"/>
    <w:rsid w:val="00F04A79"/>
    <w:rsid w:val="00F06310"/>
    <w:rsid w:val="00F12F9E"/>
    <w:rsid w:val="00F15297"/>
    <w:rsid w:val="00F213F7"/>
    <w:rsid w:val="00F23427"/>
    <w:rsid w:val="00F316E9"/>
    <w:rsid w:val="00F37E2C"/>
    <w:rsid w:val="00F43176"/>
    <w:rsid w:val="00F44CFD"/>
    <w:rsid w:val="00F456C2"/>
    <w:rsid w:val="00F51B36"/>
    <w:rsid w:val="00F521F4"/>
    <w:rsid w:val="00F54AC6"/>
    <w:rsid w:val="00F61E91"/>
    <w:rsid w:val="00F629A8"/>
    <w:rsid w:val="00F748C8"/>
    <w:rsid w:val="00F7694A"/>
    <w:rsid w:val="00F80CD3"/>
    <w:rsid w:val="00F80FDF"/>
    <w:rsid w:val="00F8787B"/>
    <w:rsid w:val="00F87E94"/>
    <w:rsid w:val="00F92145"/>
    <w:rsid w:val="00F93CB3"/>
    <w:rsid w:val="00F94C2A"/>
    <w:rsid w:val="00F97925"/>
    <w:rsid w:val="00F97DD0"/>
    <w:rsid w:val="00FA26A0"/>
    <w:rsid w:val="00FA2D8D"/>
    <w:rsid w:val="00FA3B4C"/>
    <w:rsid w:val="00FB0D80"/>
    <w:rsid w:val="00FB1992"/>
    <w:rsid w:val="00FB4BB4"/>
    <w:rsid w:val="00FB55BD"/>
    <w:rsid w:val="00FC3975"/>
    <w:rsid w:val="00FD0C75"/>
    <w:rsid w:val="00FD2E83"/>
    <w:rsid w:val="00FD60D1"/>
    <w:rsid w:val="00FD6185"/>
    <w:rsid w:val="00FE05A8"/>
    <w:rsid w:val="00FE49AA"/>
    <w:rsid w:val="00FE587E"/>
    <w:rsid w:val="00FF2D34"/>
    <w:rsid w:val="00FF4113"/>
    <w:rsid w:val="00FF6EB2"/>
    <w:rsid w:val="00FF74E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bg-BG" w:eastAsia="bg-BG"/>
    </w:rPr>
  </w:style>
  <w:style w:type="paragraph" w:styleId="Heading1">
    <w:name w:val="heading 1"/>
    <w:basedOn w:val="Normal"/>
    <w:next w:val="Normal"/>
    <w:qFormat/>
    <w:rsid w:val="000B2EB1"/>
    <w:pPr>
      <w:keepNext/>
      <w:ind w:firstLine="3544"/>
      <w:outlineLvl w:val="0"/>
    </w:pPr>
    <w:rPr>
      <w:b/>
      <w:sz w:val="28"/>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A94B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E96851"/>
    <w:pPr>
      <w:tabs>
        <w:tab w:val="center" w:pos="4536"/>
        <w:tab w:val="right" w:pos="9072"/>
      </w:tabs>
    </w:pPr>
  </w:style>
  <w:style w:type="character" w:styleId="PageNumber">
    <w:name w:val="page number"/>
    <w:basedOn w:val="DefaultParagraphFont"/>
    <w:rsid w:val="00E96851"/>
  </w:style>
  <w:style w:type="paragraph" w:styleId="Header">
    <w:name w:val="header"/>
    <w:aliases w:val="Header Char,Header Char2 Char,Header Char1 Char1 Char,Header Char Char Char1 Char,Header Char1 Char Char Char Char,Header Char Char Char Char Char Char,Header Char Char1 Char,Header Char1 Char Char1 Char,Header Char Char Char Char1 Char"/>
    <w:basedOn w:val="Normal"/>
    <w:link w:val="HeaderChar1"/>
    <w:rsid w:val="00E96851"/>
    <w:pPr>
      <w:tabs>
        <w:tab w:val="center" w:pos="4536"/>
        <w:tab w:val="right" w:pos="9072"/>
      </w:tabs>
    </w:pPr>
  </w:style>
  <w:style w:type="paragraph" w:styleId="BodyTextIndent">
    <w:name w:val="Body Text Indent"/>
    <w:basedOn w:val="Normal"/>
    <w:rsid w:val="000B2EB1"/>
    <w:pPr>
      <w:ind w:left="720" w:firstLine="720"/>
    </w:pPr>
    <w:rPr>
      <w:szCs w:val="20"/>
      <w:lang w:eastAsia="en-US"/>
    </w:rPr>
  </w:style>
  <w:style w:type="paragraph" w:styleId="Title">
    <w:name w:val="Title"/>
    <w:basedOn w:val="Normal"/>
    <w:qFormat/>
    <w:rsid w:val="000B2EB1"/>
    <w:pPr>
      <w:spacing w:before="240" w:after="60"/>
      <w:jc w:val="center"/>
      <w:outlineLvl w:val="0"/>
    </w:pPr>
    <w:rPr>
      <w:rFonts w:ascii="Arial" w:hAnsi="Arial" w:cs="Arial"/>
      <w:b/>
      <w:bCs/>
      <w:kern w:val="28"/>
      <w:sz w:val="32"/>
      <w:szCs w:val="32"/>
      <w:lang w:eastAsia="en-US"/>
    </w:rPr>
  </w:style>
  <w:style w:type="paragraph" w:styleId="Subtitle">
    <w:name w:val="Subtitle"/>
    <w:basedOn w:val="Normal"/>
    <w:qFormat/>
    <w:rsid w:val="000B2EB1"/>
    <w:pPr>
      <w:spacing w:after="60"/>
      <w:jc w:val="center"/>
      <w:outlineLvl w:val="1"/>
    </w:pPr>
    <w:rPr>
      <w:rFonts w:ascii="Arial" w:hAnsi="Arial" w:cs="Arial"/>
      <w:lang w:eastAsia="en-US"/>
    </w:rPr>
  </w:style>
  <w:style w:type="character" w:styleId="Hyperlink">
    <w:name w:val="Hyperlink"/>
    <w:rsid w:val="006D7E56"/>
    <w:rPr>
      <w:color w:val="0000FF"/>
      <w:u w:val="single"/>
    </w:rPr>
  </w:style>
  <w:style w:type="character" w:customStyle="1" w:styleId="HeaderChar1">
    <w:name w:val="Header Char1"/>
    <w:aliases w:val="Header Char Char,Header Char2 Char Char,Header Char1 Char1 Char Char,Header Char Char Char1 Char Char,Header Char1 Char Char Char Char Char,Header Char Char Char Char Char Char Char,Header Char Char1 Char Char"/>
    <w:link w:val="Header"/>
    <w:locked/>
    <w:rsid w:val="004B2E13"/>
    <w:rPr>
      <w:sz w:val="24"/>
      <w:szCs w:val="24"/>
      <w:lang w:val="bg-BG" w:eastAsia="bg-BG" w:bidi="ar-SA"/>
    </w:rPr>
  </w:style>
  <w:style w:type="paragraph" w:styleId="BalloonText">
    <w:name w:val="Balloon Text"/>
    <w:basedOn w:val="Normal"/>
    <w:semiHidden/>
    <w:rsid w:val="00A32258"/>
    <w:rPr>
      <w:rFonts w:ascii="Tahoma" w:hAnsi="Tahoma" w:cs="Tahoma"/>
      <w:sz w:val="16"/>
      <w:szCs w:val="16"/>
    </w:rPr>
  </w:style>
  <w:style w:type="character" w:customStyle="1" w:styleId="samedocreference1">
    <w:name w:val="samedocreference1"/>
    <w:rsid w:val="00E41613"/>
    <w:rPr>
      <w:i w:val="0"/>
      <w:iCs w:val="0"/>
      <w:color w:val="8B0000"/>
      <w:u w:val="single"/>
    </w:rPr>
  </w:style>
  <w:style w:type="character" w:customStyle="1" w:styleId="newdocreference1">
    <w:name w:val="newdocreference1"/>
    <w:rsid w:val="0076408A"/>
    <w:rPr>
      <w:i w:val="0"/>
      <w:iCs w:val="0"/>
      <w:color w:val="0000FF"/>
      <w:u w:val="single"/>
    </w:rPr>
  </w:style>
  <w:style w:type="character" w:customStyle="1" w:styleId="FooterChar">
    <w:name w:val="Footer Char"/>
    <w:basedOn w:val="DefaultParagraphFont"/>
    <w:link w:val="Footer"/>
    <w:uiPriority w:val="99"/>
    <w:rsid w:val="00D56BB2"/>
    <w:rPr>
      <w:sz w:val="24"/>
      <w:szCs w:val="24"/>
      <w:lang w:val="bg-BG" w:eastAsia="bg-BG"/>
    </w:rPr>
  </w:style>
  <w:style w:type="paragraph" w:customStyle="1" w:styleId="1">
    <w:name w:val="Нормален1"/>
    <w:rsid w:val="00780EAB"/>
    <w:pPr>
      <w:widowControl w:val="0"/>
      <w:autoSpaceDE w:val="0"/>
      <w:autoSpaceDN w:val="0"/>
      <w:adjustRightInd w:val="0"/>
    </w:pPr>
    <w:rPr>
      <w:sz w:val="24"/>
      <w:szCs w:val="24"/>
      <w:lang w:val="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19115">
      <w:bodyDiv w:val="1"/>
      <w:marLeft w:val="0"/>
      <w:marRight w:val="0"/>
      <w:marTop w:val="0"/>
      <w:marBottom w:val="0"/>
      <w:divBdr>
        <w:top w:val="none" w:sz="0" w:space="0" w:color="auto"/>
        <w:left w:val="none" w:sz="0" w:space="0" w:color="auto"/>
        <w:bottom w:val="none" w:sz="0" w:space="0" w:color="auto"/>
        <w:right w:val="none" w:sz="0" w:space="0" w:color="auto"/>
      </w:divBdr>
      <w:divsChild>
        <w:div w:id="1687975567">
          <w:marLeft w:val="0"/>
          <w:marRight w:val="0"/>
          <w:marTop w:val="0"/>
          <w:marBottom w:val="120"/>
          <w:divBdr>
            <w:top w:val="none" w:sz="0" w:space="0" w:color="auto"/>
            <w:left w:val="none" w:sz="0" w:space="0" w:color="auto"/>
            <w:bottom w:val="none" w:sz="0" w:space="0" w:color="auto"/>
            <w:right w:val="none" w:sz="0" w:space="0" w:color="auto"/>
          </w:divBdr>
          <w:divsChild>
            <w:div w:id="898714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222705">
      <w:bodyDiv w:val="1"/>
      <w:marLeft w:val="0"/>
      <w:marRight w:val="0"/>
      <w:marTop w:val="0"/>
      <w:marBottom w:val="0"/>
      <w:divBdr>
        <w:top w:val="none" w:sz="0" w:space="0" w:color="auto"/>
        <w:left w:val="none" w:sz="0" w:space="0" w:color="auto"/>
        <w:bottom w:val="none" w:sz="0" w:space="0" w:color="auto"/>
        <w:right w:val="none" w:sz="0" w:space="0" w:color="auto"/>
      </w:divBdr>
    </w:div>
    <w:div w:id="284654660">
      <w:bodyDiv w:val="1"/>
      <w:marLeft w:val="0"/>
      <w:marRight w:val="0"/>
      <w:marTop w:val="0"/>
      <w:marBottom w:val="0"/>
      <w:divBdr>
        <w:top w:val="none" w:sz="0" w:space="0" w:color="auto"/>
        <w:left w:val="none" w:sz="0" w:space="0" w:color="auto"/>
        <w:bottom w:val="none" w:sz="0" w:space="0" w:color="auto"/>
        <w:right w:val="none" w:sz="0" w:space="0" w:color="auto"/>
      </w:divBdr>
    </w:div>
    <w:div w:id="338583921">
      <w:bodyDiv w:val="1"/>
      <w:marLeft w:val="0"/>
      <w:marRight w:val="0"/>
      <w:marTop w:val="0"/>
      <w:marBottom w:val="0"/>
      <w:divBdr>
        <w:top w:val="none" w:sz="0" w:space="0" w:color="auto"/>
        <w:left w:val="none" w:sz="0" w:space="0" w:color="auto"/>
        <w:bottom w:val="none" w:sz="0" w:space="0" w:color="auto"/>
        <w:right w:val="none" w:sz="0" w:space="0" w:color="auto"/>
      </w:divBdr>
    </w:div>
    <w:div w:id="430319929">
      <w:bodyDiv w:val="1"/>
      <w:marLeft w:val="0"/>
      <w:marRight w:val="0"/>
      <w:marTop w:val="0"/>
      <w:marBottom w:val="0"/>
      <w:divBdr>
        <w:top w:val="none" w:sz="0" w:space="0" w:color="auto"/>
        <w:left w:val="none" w:sz="0" w:space="0" w:color="auto"/>
        <w:bottom w:val="none" w:sz="0" w:space="0" w:color="auto"/>
        <w:right w:val="none" w:sz="0" w:space="0" w:color="auto"/>
      </w:divBdr>
    </w:div>
    <w:div w:id="675379622">
      <w:bodyDiv w:val="1"/>
      <w:marLeft w:val="0"/>
      <w:marRight w:val="0"/>
      <w:marTop w:val="0"/>
      <w:marBottom w:val="0"/>
      <w:divBdr>
        <w:top w:val="none" w:sz="0" w:space="0" w:color="auto"/>
        <w:left w:val="none" w:sz="0" w:space="0" w:color="auto"/>
        <w:bottom w:val="none" w:sz="0" w:space="0" w:color="auto"/>
        <w:right w:val="none" w:sz="0" w:space="0" w:color="auto"/>
      </w:divBdr>
    </w:div>
    <w:div w:id="971054714">
      <w:bodyDiv w:val="1"/>
      <w:marLeft w:val="0"/>
      <w:marRight w:val="0"/>
      <w:marTop w:val="0"/>
      <w:marBottom w:val="0"/>
      <w:divBdr>
        <w:top w:val="none" w:sz="0" w:space="0" w:color="auto"/>
        <w:left w:val="none" w:sz="0" w:space="0" w:color="auto"/>
        <w:bottom w:val="none" w:sz="0" w:space="0" w:color="auto"/>
        <w:right w:val="none" w:sz="0" w:space="0" w:color="auto"/>
      </w:divBdr>
    </w:div>
    <w:div w:id="1065840786">
      <w:bodyDiv w:val="1"/>
      <w:marLeft w:val="0"/>
      <w:marRight w:val="0"/>
      <w:marTop w:val="0"/>
      <w:marBottom w:val="0"/>
      <w:divBdr>
        <w:top w:val="none" w:sz="0" w:space="0" w:color="auto"/>
        <w:left w:val="none" w:sz="0" w:space="0" w:color="auto"/>
        <w:bottom w:val="none" w:sz="0" w:space="0" w:color="auto"/>
        <w:right w:val="none" w:sz="0" w:space="0" w:color="auto"/>
      </w:divBdr>
    </w:div>
    <w:div w:id="1779525592">
      <w:bodyDiv w:val="1"/>
      <w:marLeft w:val="0"/>
      <w:marRight w:val="0"/>
      <w:marTop w:val="0"/>
      <w:marBottom w:val="0"/>
      <w:divBdr>
        <w:top w:val="none" w:sz="0" w:space="0" w:color="auto"/>
        <w:left w:val="none" w:sz="0" w:space="0" w:color="auto"/>
        <w:bottom w:val="none" w:sz="0" w:space="0" w:color="auto"/>
        <w:right w:val="none" w:sz="0" w:space="0" w:color="auto"/>
      </w:divBdr>
    </w:div>
    <w:div w:id="1797336325">
      <w:bodyDiv w:val="1"/>
      <w:marLeft w:val="0"/>
      <w:marRight w:val="0"/>
      <w:marTop w:val="0"/>
      <w:marBottom w:val="0"/>
      <w:divBdr>
        <w:top w:val="none" w:sz="0" w:space="0" w:color="auto"/>
        <w:left w:val="none" w:sz="0" w:space="0" w:color="auto"/>
        <w:bottom w:val="none" w:sz="0" w:space="0" w:color="auto"/>
        <w:right w:val="none" w:sz="0" w:space="0" w:color="auto"/>
      </w:divBdr>
    </w:div>
    <w:div w:id="1827168746">
      <w:bodyDiv w:val="1"/>
      <w:marLeft w:val="0"/>
      <w:marRight w:val="0"/>
      <w:marTop w:val="0"/>
      <w:marBottom w:val="0"/>
      <w:divBdr>
        <w:top w:val="none" w:sz="0" w:space="0" w:color="auto"/>
        <w:left w:val="none" w:sz="0" w:space="0" w:color="auto"/>
        <w:bottom w:val="none" w:sz="0" w:space="0" w:color="auto"/>
        <w:right w:val="none" w:sz="0" w:space="0" w:color="auto"/>
      </w:divBdr>
    </w:div>
    <w:div w:id="1835099727">
      <w:bodyDiv w:val="1"/>
      <w:marLeft w:val="0"/>
      <w:marRight w:val="0"/>
      <w:marTop w:val="0"/>
      <w:marBottom w:val="0"/>
      <w:divBdr>
        <w:top w:val="none" w:sz="0" w:space="0" w:color="auto"/>
        <w:left w:val="none" w:sz="0" w:space="0" w:color="auto"/>
        <w:bottom w:val="none" w:sz="0" w:space="0" w:color="auto"/>
        <w:right w:val="none" w:sz="0" w:space="0" w:color="auto"/>
      </w:divBdr>
    </w:div>
    <w:div w:id="2083982996">
      <w:bodyDiv w:val="1"/>
      <w:marLeft w:val="0"/>
      <w:marRight w:val="0"/>
      <w:marTop w:val="0"/>
      <w:marBottom w:val="0"/>
      <w:divBdr>
        <w:top w:val="none" w:sz="0" w:space="0" w:color="auto"/>
        <w:left w:val="none" w:sz="0" w:space="0" w:color="auto"/>
        <w:bottom w:val="none" w:sz="0" w:space="0" w:color="auto"/>
        <w:right w:val="none" w:sz="0" w:space="0" w:color="auto"/>
      </w:divBdr>
    </w:div>
    <w:div w:id="2122675626">
      <w:bodyDiv w:val="1"/>
      <w:marLeft w:val="0"/>
      <w:marRight w:val="0"/>
      <w:marTop w:val="0"/>
      <w:marBottom w:val="0"/>
      <w:divBdr>
        <w:top w:val="none" w:sz="0" w:space="0" w:color="auto"/>
        <w:left w:val="none" w:sz="0" w:space="0" w:color="auto"/>
        <w:bottom w:val="none" w:sz="0" w:space="0" w:color="auto"/>
        <w:right w:val="none" w:sz="0" w:space="0" w:color="auto"/>
      </w:divBdr>
      <w:divsChild>
        <w:div w:id="1432974534">
          <w:marLeft w:val="0"/>
          <w:marRight w:val="0"/>
          <w:marTop w:val="0"/>
          <w:marBottom w:val="120"/>
          <w:divBdr>
            <w:top w:val="none" w:sz="0" w:space="0" w:color="auto"/>
            <w:left w:val="none" w:sz="0" w:space="0" w:color="auto"/>
            <w:bottom w:val="none" w:sz="0" w:space="0" w:color="auto"/>
            <w:right w:val="none" w:sz="0" w:space="0" w:color="auto"/>
          </w:divBdr>
          <w:divsChild>
            <w:div w:id="302932184">
              <w:marLeft w:val="0"/>
              <w:marRight w:val="0"/>
              <w:marTop w:val="0"/>
              <w:marBottom w:val="0"/>
              <w:divBdr>
                <w:top w:val="none" w:sz="0" w:space="0" w:color="auto"/>
                <w:left w:val="none" w:sz="0" w:space="0" w:color="auto"/>
                <w:bottom w:val="none" w:sz="0" w:space="0" w:color="auto"/>
                <w:right w:val="none" w:sz="0" w:space="0" w:color="auto"/>
              </w:divBdr>
            </w:div>
            <w:div w:id="1641228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41273D-8ED1-431E-B67D-CB1989D7A8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47</Words>
  <Characters>274</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Справка за отразяване на постъпилите предложения от обществените консултации</vt:lpstr>
    </vt:vector>
  </TitlesOfParts>
  <LinksUpToDate>false</LinksUpToDate>
  <CharactersWithSpaces>320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Справка за отразяване на постъпилите предложения от обществените консултации</dc:title>
  <dc:creator/>
  <cp:lastModifiedBy/>
  <cp:revision>1</cp:revision>
  <dcterms:created xsi:type="dcterms:W3CDTF">2024-12-03T07:42:00Z</dcterms:created>
  <dcterms:modified xsi:type="dcterms:W3CDTF">2024-12-03T07:42:00Z</dcterms:modified>
</cp:coreProperties>
</file>