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027B6" w14:textId="1594103F" w:rsidR="004F11CC" w:rsidRPr="007E630B" w:rsidRDefault="00C11B81" w:rsidP="00C11B81">
      <w:pPr>
        <w:jc w:val="center"/>
      </w:pPr>
      <w:r>
        <w:t>СПИСЪК С КАТЕГОРИИТЕ ИНФОРМАЦИЯ, ПОДЛЕЖАЩА НА ПУБЛИКУВАНЕ В ИНТЕРНЕТ ЗА СФЕРАТА НА ДЕЙНОСТ НА ИАГ</w:t>
      </w:r>
      <w:r w:rsidR="007E630B">
        <w:t xml:space="preserve"> И ФОРМАТИТЕ, В КОИТО Е ДОСТЪПНА, СЪГЛАСНО ЧЛ. 15А, АЛ. 3 ОТ ЗДОИ</w:t>
      </w:r>
    </w:p>
    <w:p w14:paraId="5A50669A" w14:textId="77777777" w:rsidR="00C11B81" w:rsidRDefault="00C11B81" w:rsidP="00C11B81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2"/>
        <w:gridCol w:w="5232"/>
        <w:gridCol w:w="6542"/>
        <w:gridCol w:w="1598"/>
      </w:tblGrid>
      <w:tr w:rsidR="00C11B81" w14:paraId="73A9B64B" w14:textId="77777777" w:rsidTr="00DA024A">
        <w:tc>
          <w:tcPr>
            <w:tcW w:w="622" w:type="dxa"/>
          </w:tcPr>
          <w:p w14:paraId="597D1AF4" w14:textId="77777777" w:rsidR="00C11B81" w:rsidRDefault="00C11B81" w:rsidP="004869F4">
            <w:r>
              <w:t>№ по ред</w:t>
            </w:r>
          </w:p>
        </w:tc>
        <w:tc>
          <w:tcPr>
            <w:tcW w:w="5232" w:type="dxa"/>
          </w:tcPr>
          <w:p w14:paraId="2F7FE9E5" w14:textId="77777777" w:rsidR="00C11B81" w:rsidRDefault="00C11B81" w:rsidP="00C11B81">
            <w:pPr>
              <w:jc w:val="center"/>
            </w:pPr>
            <w:r>
              <w:t>КАТЕГОРИЯ ИНФОРМАЦИЯ</w:t>
            </w:r>
          </w:p>
        </w:tc>
        <w:tc>
          <w:tcPr>
            <w:tcW w:w="6542" w:type="dxa"/>
          </w:tcPr>
          <w:p w14:paraId="593CB534" w14:textId="77777777" w:rsidR="00C11B81" w:rsidRDefault="00C11B81" w:rsidP="00C11B81">
            <w:pPr>
              <w:jc w:val="center"/>
            </w:pPr>
            <w:r>
              <w:t>АДРЕС В ИНТЕРНЕТ</w:t>
            </w:r>
          </w:p>
        </w:tc>
        <w:tc>
          <w:tcPr>
            <w:tcW w:w="1598" w:type="dxa"/>
          </w:tcPr>
          <w:p w14:paraId="090082E1" w14:textId="77777777" w:rsidR="00C11B81" w:rsidRDefault="00C11B81" w:rsidP="00C11B81">
            <w:pPr>
              <w:jc w:val="center"/>
            </w:pPr>
            <w:r>
              <w:t>ФОРМАТ</w:t>
            </w:r>
          </w:p>
        </w:tc>
      </w:tr>
      <w:tr w:rsidR="00C11B81" w14:paraId="7AF5C0E5" w14:textId="77777777" w:rsidTr="00DA024A">
        <w:tc>
          <w:tcPr>
            <w:tcW w:w="622" w:type="dxa"/>
          </w:tcPr>
          <w:p w14:paraId="50C3632A" w14:textId="77777777" w:rsidR="00C11B81" w:rsidRDefault="00C11B81" w:rsidP="004869F4">
            <w:r>
              <w:t>1</w:t>
            </w:r>
          </w:p>
        </w:tc>
        <w:tc>
          <w:tcPr>
            <w:tcW w:w="5232" w:type="dxa"/>
          </w:tcPr>
          <w:p w14:paraId="72C02F47" w14:textId="77777777" w:rsidR="00C11B81" w:rsidRDefault="00C11B81" w:rsidP="004869F4">
            <w:r>
              <w:rPr>
                <w:rFonts w:ascii="Tahoma" w:hAnsi="Tahoma" w:cs="Tahoma"/>
                <w:color w:val="000000"/>
                <w:shd w:val="clear" w:color="auto" w:fill="FFFFFF"/>
              </w:rPr>
              <w:t>Описание на правомощия на изпълнителния директор на ИАГ и данни за организацията, функциите и отговорностите на ръководената от него администрация.</w:t>
            </w:r>
          </w:p>
        </w:tc>
        <w:tc>
          <w:tcPr>
            <w:tcW w:w="6542" w:type="dxa"/>
          </w:tcPr>
          <w:p w14:paraId="51E29BA5" w14:textId="77777777" w:rsidR="00C11B81" w:rsidRDefault="00C00611" w:rsidP="004869F4">
            <w:hyperlink r:id="rId4" w:history="1">
              <w:r w:rsidR="00DA024A" w:rsidRPr="00DA024A">
                <w:rPr>
                  <w:color w:val="0000FF"/>
                  <w:u w:val="single"/>
                </w:rPr>
                <w:t>http://www.iag.bg/act/lang/1/cat/1/display</w:t>
              </w:r>
            </w:hyperlink>
          </w:p>
        </w:tc>
        <w:tc>
          <w:tcPr>
            <w:tcW w:w="1598" w:type="dxa"/>
          </w:tcPr>
          <w:p w14:paraId="7D79F5A9" w14:textId="77777777" w:rsidR="00C11B81" w:rsidRDefault="009642F7" w:rsidP="004869F4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4AD243BD" w14:textId="77777777" w:rsidR="009642F7" w:rsidRDefault="009642F7" w:rsidP="004869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7F7D8080" w14:textId="77777777" w:rsidR="009642F7" w:rsidRDefault="009642F7" w:rsidP="004869F4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CB79C59" w14:textId="77777777" w:rsidR="009642F7" w:rsidRPr="009642F7" w:rsidRDefault="009642F7" w:rsidP="004869F4">
            <w:pPr>
              <w:rPr>
                <w:lang w:val="en-US"/>
              </w:rPr>
            </w:pPr>
          </w:p>
        </w:tc>
      </w:tr>
      <w:tr w:rsidR="00C11B81" w14:paraId="29DC6E07" w14:textId="77777777" w:rsidTr="00DA024A">
        <w:tc>
          <w:tcPr>
            <w:tcW w:w="622" w:type="dxa"/>
          </w:tcPr>
          <w:p w14:paraId="40F604BB" w14:textId="77777777" w:rsidR="00C11B81" w:rsidRDefault="00C11B81" w:rsidP="004869F4">
            <w:r>
              <w:t>2</w:t>
            </w:r>
          </w:p>
        </w:tc>
        <w:tc>
          <w:tcPr>
            <w:tcW w:w="5232" w:type="dxa"/>
          </w:tcPr>
          <w:p w14:paraId="3920575F" w14:textId="77777777" w:rsidR="00C11B81" w:rsidRDefault="00C11B81" w:rsidP="004869F4">
            <w:r>
              <w:rPr>
                <w:rFonts w:ascii="Tahoma" w:hAnsi="Tahoma" w:cs="Tahoma"/>
                <w:color w:val="000000"/>
                <w:shd w:val="clear" w:color="auto" w:fill="FFFFFF"/>
              </w:rPr>
              <w:t>Списък на издадените актове в изпълнение на правомощията на изпълнителния директор на ИАГ и текстовете на издадените от органа нормативни и общи административни актове.</w:t>
            </w:r>
          </w:p>
        </w:tc>
        <w:tc>
          <w:tcPr>
            <w:tcW w:w="6542" w:type="dxa"/>
          </w:tcPr>
          <w:p w14:paraId="28C49E65" w14:textId="77777777" w:rsidR="00C11B81" w:rsidRDefault="00C00611" w:rsidP="004869F4">
            <w:hyperlink r:id="rId5" w:history="1">
              <w:r w:rsidR="00DA024A" w:rsidRPr="00DA024A">
                <w:rPr>
                  <w:color w:val="0000FF"/>
                  <w:u w:val="single"/>
                </w:rPr>
                <w:t>http://www.iag.bg/news/lang/1/year/2020/month/02/page/1/archive</w:t>
              </w:r>
            </w:hyperlink>
          </w:p>
          <w:p w14:paraId="19FD5C17" w14:textId="77777777" w:rsidR="00DA024A" w:rsidRDefault="00C00611" w:rsidP="004869F4">
            <w:hyperlink r:id="rId6" w:history="1">
              <w:r w:rsidR="00DA024A" w:rsidRPr="00DA024A">
                <w:rPr>
                  <w:color w:val="0000FF"/>
                  <w:u w:val="single"/>
                </w:rPr>
                <w:t>http://www.iag.bg/docs/lang/1/cat/20/index</w:t>
              </w:r>
            </w:hyperlink>
          </w:p>
          <w:p w14:paraId="27C29834" w14:textId="77777777" w:rsidR="00DA024A" w:rsidRDefault="007663AF" w:rsidP="004869F4">
            <w:r w:rsidRPr="007663AF">
              <w:t>http://www.iag.bg/docs/lang/1/cat/18/index</w:t>
            </w:r>
          </w:p>
        </w:tc>
        <w:tc>
          <w:tcPr>
            <w:tcW w:w="1598" w:type="dxa"/>
          </w:tcPr>
          <w:p w14:paraId="6F55BF0E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478F76D1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65CE1E25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2F6752B3" w14:textId="77777777" w:rsidR="00C11B81" w:rsidRDefault="00C11B81" w:rsidP="004869F4"/>
        </w:tc>
      </w:tr>
      <w:tr w:rsidR="00DA024A" w14:paraId="0ACE7A28" w14:textId="77777777" w:rsidTr="00DA024A">
        <w:tc>
          <w:tcPr>
            <w:tcW w:w="622" w:type="dxa"/>
          </w:tcPr>
          <w:p w14:paraId="2E11EEFA" w14:textId="2BECDB50" w:rsidR="00DA024A" w:rsidRDefault="00D53AE4" w:rsidP="00DA024A">
            <w:r>
              <w:t>3</w:t>
            </w:r>
          </w:p>
        </w:tc>
        <w:tc>
          <w:tcPr>
            <w:tcW w:w="5232" w:type="dxa"/>
          </w:tcPr>
          <w:p w14:paraId="0109BF2C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Наименованието, адреса, адреса на електронната поща, телефона и работното време на звеното, което отговаря за приемането на заявленията за предоставяне на достъп до информация.</w:t>
            </w:r>
          </w:p>
        </w:tc>
        <w:tc>
          <w:tcPr>
            <w:tcW w:w="6542" w:type="dxa"/>
          </w:tcPr>
          <w:p w14:paraId="6DF79FFF" w14:textId="77777777" w:rsidR="00DA024A" w:rsidRPr="00DA024A" w:rsidRDefault="00DA024A" w:rsidP="00DA024A">
            <w:r>
              <w:t>ДИРЕКЦИЯ ПАД</w:t>
            </w:r>
          </w:p>
          <w:p w14:paraId="4FC1EF80" w14:textId="77777777" w:rsidR="00DA024A" w:rsidRDefault="00C00611" w:rsidP="00DA024A">
            <w:hyperlink r:id="rId7" w:history="1">
              <w:r w:rsidR="00DA024A" w:rsidRPr="00DA024A">
                <w:rPr>
                  <w:color w:val="0000FF"/>
                  <w:u w:val="single"/>
                </w:rPr>
                <w:t>http://www.iag.bg/struct/lang/1/iag</w:t>
              </w:r>
            </w:hyperlink>
          </w:p>
        </w:tc>
        <w:tc>
          <w:tcPr>
            <w:tcW w:w="1598" w:type="dxa"/>
          </w:tcPr>
          <w:p w14:paraId="5E0DDC3D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54C6E8B9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6DDAF5DE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4173EBD" w14:textId="77777777" w:rsidR="00DA024A" w:rsidRDefault="00DA024A" w:rsidP="00DA024A"/>
        </w:tc>
      </w:tr>
      <w:tr w:rsidR="00DA024A" w14:paraId="6B7FAF09" w14:textId="77777777" w:rsidTr="00DA024A">
        <w:tc>
          <w:tcPr>
            <w:tcW w:w="622" w:type="dxa"/>
          </w:tcPr>
          <w:p w14:paraId="2E310B6D" w14:textId="62CE1E85" w:rsidR="00DA024A" w:rsidRDefault="00D53AE4" w:rsidP="00DA024A">
            <w:r>
              <w:t>4</w:t>
            </w:r>
          </w:p>
        </w:tc>
        <w:tc>
          <w:tcPr>
            <w:tcW w:w="5232" w:type="dxa"/>
          </w:tcPr>
          <w:p w14:paraId="2A902599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Устройствен правилник и вътрешни правила, свързани с предоставянето на административни услуги на гражданите.</w:t>
            </w:r>
          </w:p>
        </w:tc>
        <w:tc>
          <w:tcPr>
            <w:tcW w:w="6542" w:type="dxa"/>
          </w:tcPr>
          <w:p w14:paraId="76FF1F9E" w14:textId="77777777" w:rsidR="00964989" w:rsidRDefault="00C00611" w:rsidP="00DA024A">
            <w:hyperlink r:id="rId8" w:history="1">
              <w:r w:rsidR="00997A0A" w:rsidRPr="00EE3A6A">
                <w:rPr>
                  <w:rStyle w:val="Hyperlink"/>
                </w:rPr>
                <w:t>http://www.iag.bg/data/docs/USTROJSTVEN_PRAVILNIK_IAG.pdf</w:t>
              </w:r>
            </w:hyperlink>
          </w:p>
          <w:p w14:paraId="346CE3B7" w14:textId="77777777" w:rsidR="00997A0A" w:rsidRDefault="008503E8" w:rsidP="00DA024A">
            <w:r w:rsidRPr="008503E8">
              <w:t>http://www.iag.bg/data/docs/instrukciaDD.rar</w:t>
            </w:r>
          </w:p>
        </w:tc>
        <w:tc>
          <w:tcPr>
            <w:tcW w:w="1598" w:type="dxa"/>
          </w:tcPr>
          <w:p w14:paraId="5068ABEF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5A98E277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3634C5A0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218E4F29" w14:textId="77777777" w:rsidR="00DA024A" w:rsidRDefault="00DA024A" w:rsidP="00DA024A"/>
        </w:tc>
      </w:tr>
      <w:tr w:rsidR="00DA024A" w14:paraId="5EC55B3F" w14:textId="77777777" w:rsidTr="00DA024A">
        <w:tc>
          <w:tcPr>
            <w:tcW w:w="622" w:type="dxa"/>
          </w:tcPr>
          <w:p w14:paraId="1C6ACFA1" w14:textId="7733B45A" w:rsidR="00DA024A" w:rsidRDefault="00D53AE4" w:rsidP="00DA024A">
            <w:r>
              <w:t>5</w:t>
            </w:r>
          </w:p>
        </w:tc>
        <w:tc>
          <w:tcPr>
            <w:tcW w:w="5232" w:type="dxa"/>
          </w:tcPr>
          <w:p w14:paraId="48AC0192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Стратегии, планове, програми и отчети за дейността.</w:t>
            </w:r>
          </w:p>
        </w:tc>
        <w:tc>
          <w:tcPr>
            <w:tcW w:w="6542" w:type="dxa"/>
          </w:tcPr>
          <w:p w14:paraId="09C50CB8" w14:textId="77777777" w:rsidR="00DA024A" w:rsidRDefault="00C00611" w:rsidP="00DA024A">
            <w:hyperlink r:id="rId9" w:history="1">
              <w:r w:rsidR="00326FE0" w:rsidRPr="00326FE0">
                <w:rPr>
                  <w:color w:val="0000FF"/>
                  <w:u w:val="single"/>
                </w:rPr>
                <w:t>http://www.iag.bg/docs/lang/1/cat/5/index</w:t>
              </w:r>
            </w:hyperlink>
          </w:p>
        </w:tc>
        <w:tc>
          <w:tcPr>
            <w:tcW w:w="1598" w:type="dxa"/>
          </w:tcPr>
          <w:p w14:paraId="678597AD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0B18C7D4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50B6CCC8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FDAFA6A" w14:textId="77777777" w:rsidR="00DA024A" w:rsidRDefault="00DA024A" w:rsidP="00DA024A"/>
        </w:tc>
      </w:tr>
      <w:tr w:rsidR="00DA024A" w14:paraId="14D9306E" w14:textId="77777777" w:rsidTr="00DA024A">
        <w:tc>
          <w:tcPr>
            <w:tcW w:w="622" w:type="dxa"/>
          </w:tcPr>
          <w:p w14:paraId="544A5634" w14:textId="72A41E6F" w:rsidR="00DA024A" w:rsidRDefault="00D53AE4" w:rsidP="00DA024A">
            <w:r>
              <w:t>6</w:t>
            </w:r>
          </w:p>
        </w:tc>
        <w:tc>
          <w:tcPr>
            <w:tcW w:w="5232" w:type="dxa"/>
          </w:tcPr>
          <w:p w14:paraId="42D9EC52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Информация за бюджета и финансовите отчети на администрацията, която се публикува съгласно </w:t>
            </w:r>
            <w:hyperlink r:id="rId10" w:history="1">
              <w:r>
                <w:rPr>
                  <w:rStyle w:val="Hyperlink"/>
                  <w:rFonts w:ascii="Tahoma" w:hAnsi="Tahoma" w:cs="Tahoma"/>
                  <w:shd w:val="clear" w:color="auto" w:fill="FFFFFF"/>
                </w:rPr>
                <w:t>Закона за публичните финанси</w:t>
              </w:r>
            </w:hyperlink>
            <w:r>
              <w:t>.</w:t>
            </w:r>
          </w:p>
        </w:tc>
        <w:tc>
          <w:tcPr>
            <w:tcW w:w="6542" w:type="dxa"/>
          </w:tcPr>
          <w:p w14:paraId="3D4BE10D" w14:textId="77777777" w:rsidR="00DA024A" w:rsidRPr="00326FE0" w:rsidRDefault="00C00611" w:rsidP="00DA024A">
            <w:pPr>
              <w:rPr>
                <w:lang w:val="en-US"/>
              </w:rPr>
            </w:pPr>
            <w:hyperlink r:id="rId11" w:history="1">
              <w:r w:rsidR="002A66AF" w:rsidRPr="002A66AF">
                <w:rPr>
                  <w:color w:val="0000FF"/>
                  <w:u w:val="single"/>
                </w:rPr>
                <w:t>http://www.iag.bg/data/news/14852/SKMBT_C22020020316160.pdf</w:t>
              </w:r>
            </w:hyperlink>
          </w:p>
        </w:tc>
        <w:tc>
          <w:tcPr>
            <w:tcW w:w="1598" w:type="dxa"/>
          </w:tcPr>
          <w:p w14:paraId="230592B4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27D9DB35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6BBB5598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CCFA427" w14:textId="77777777" w:rsidR="00DA024A" w:rsidRDefault="00DA024A" w:rsidP="00DA024A"/>
        </w:tc>
      </w:tr>
      <w:tr w:rsidR="00DA024A" w14:paraId="525738D0" w14:textId="77777777" w:rsidTr="00DA024A">
        <w:tc>
          <w:tcPr>
            <w:tcW w:w="622" w:type="dxa"/>
          </w:tcPr>
          <w:p w14:paraId="6B23B1A4" w14:textId="6ACA0B2A" w:rsidR="00DA024A" w:rsidRDefault="00D53AE4" w:rsidP="00DA024A">
            <w:r>
              <w:lastRenderedPageBreak/>
              <w:t>7</w:t>
            </w:r>
          </w:p>
        </w:tc>
        <w:tc>
          <w:tcPr>
            <w:tcW w:w="5232" w:type="dxa"/>
          </w:tcPr>
          <w:p w14:paraId="5362DDEF" w14:textId="1F4DBC8B" w:rsidR="00DA024A" w:rsidRDefault="00DA024A" w:rsidP="003D300A">
            <w:r>
              <w:rPr>
                <w:rFonts w:ascii="Tahoma" w:hAnsi="Tahoma" w:cs="Tahoma"/>
                <w:color w:val="000000"/>
                <w:shd w:val="clear" w:color="auto" w:fill="FFFFFF"/>
              </w:rPr>
              <w:t xml:space="preserve">Информация </w:t>
            </w:r>
            <w:r w:rsidR="003D300A">
              <w:rPr>
                <w:rFonts w:ascii="Tahoma" w:hAnsi="Tahoma" w:cs="Tahoma"/>
                <w:color w:val="000000"/>
                <w:shd w:val="clear" w:color="auto" w:fill="FFFFFF"/>
              </w:rPr>
              <w:t>за издадените удостоверения за лесовъдска практика,</w:t>
            </w:r>
            <w:r w:rsidR="003D300A">
              <w:t xml:space="preserve"> </w:t>
            </w:r>
            <w:r w:rsidR="003D300A">
              <w:rPr>
                <w:rFonts w:ascii="Tahoma" w:hAnsi="Tahoma" w:cs="Tahoma"/>
                <w:color w:val="000000"/>
                <w:shd w:val="clear" w:color="auto" w:fill="FFFFFF"/>
              </w:rPr>
              <w:t>позволителни за сеч, превозни билети, горскостопански планове и програми и други.</w:t>
            </w:r>
          </w:p>
        </w:tc>
        <w:tc>
          <w:tcPr>
            <w:tcW w:w="6542" w:type="dxa"/>
          </w:tcPr>
          <w:p w14:paraId="12E8EF52" w14:textId="2E0DF42B" w:rsidR="00DA024A" w:rsidRDefault="003D300A" w:rsidP="00DA024A">
            <w:r w:rsidRPr="003D300A">
              <w:rPr>
                <w:color w:val="0000FF"/>
                <w:u w:val="single"/>
              </w:rPr>
              <w:t>https://www.iag.bg/registry/lang/1/license_pers</w:t>
            </w:r>
            <w:bookmarkStart w:id="0" w:name="_GoBack"/>
            <w:bookmarkEnd w:id="0"/>
          </w:p>
        </w:tc>
        <w:tc>
          <w:tcPr>
            <w:tcW w:w="1598" w:type="dxa"/>
          </w:tcPr>
          <w:p w14:paraId="0D31D9EF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4C8261B1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40EAA229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45BD717" w14:textId="77777777" w:rsidR="00DA024A" w:rsidRDefault="00DA024A" w:rsidP="00DA024A"/>
        </w:tc>
      </w:tr>
      <w:tr w:rsidR="00DA024A" w14:paraId="5BA5125D" w14:textId="77777777" w:rsidTr="00DA024A">
        <w:tc>
          <w:tcPr>
            <w:tcW w:w="622" w:type="dxa"/>
          </w:tcPr>
          <w:p w14:paraId="00697E20" w14:textId="6FFF8EBB" w:rsidR="00DA024A" w:rsidRDefault="00D53AE4" w:rsidP="00087B09">
            <w:r>
              <w:t>8</w:t>
            </w:r>
          </w:p>
        </w:tc>
        <w:tc>
          <w:tcPr>
            <w:tcW w:w="5232" w:type="dxa"/>
          </w:tcPr>
          <w:p w14:paraId="6A183763" w14:textId="77777777" w:rsidR="00DA024A" w:rsidRDefault="00DA024A" w:rsidP="00DA024A">
            <w:pPr>
              <w:rPr>
                <w:rFonts w:ascii="Tahoma" w:hAnsi="Tahoma" w:cs="Tahoma"/>
                <w:color w:val="000000"/>
                <w:shd w:val="clear" w:color="auto" w:fill="FFFFFF"/>
              </w:rPr>
            </w:pPr>
            <w:r>
              <w:rPr>
                <w:rFonts w:ascii="Tahoma" w:hAnsi="Tahoma" w:cs="Tahoma"/>
                <w:color w:val="000000"/>
                <w:shd w:val="clear" w:color="auto" w:fill="FFFFFF"/>
              </w:rPr>
              <w:t>Информация за упражняването на правото на достъп до обществена информация, реда и условията за повторно използване на информация, таксите по </w:t>
            </w:r>
            <w:hyperlink r:id="rId12" w:history="1">
              <w:r>
                <w:rPr>
                  <w:rStyle w:val="Hyperlink"/>
                  <w:rFonts w:ascii="Tahoma" w:hAnsi="Tahoma" w:cs="Tahoma"/>
                  <w:shd w:val="clear" w:color="auto" w:fill="FFFFFF"/>
                </w:rPr>
                <w:t>чл. 41ж</w:t>
              </w:r>
            </w:hyperlink>
            <w:r>
              <w:rPr>
                <w:rFonts w:ascii="Tahoma" w:hAnsi="Tahoma" w:cs="Tahoma"/>
                <w:color w:val="000000"/>
                <w:shd w:val="clear" w:color="auto" w:fill="FFFFFF"/>
              </w:rPr>
              <w:t> и форматите, в които се поддържа информацията.</w:t>
            </w:r>
          </w:p>
        </w:tc>
        <w:tc>
          <w:tcPr>
            <w:tcW w:w="6542" w:type="dxa"/>
          </w:tcPr>
          <w:p w14:paraId="3E11BFC9" w14:textId="77777777" w:rsidR="00DA024A" w:rsidRDefault="001C7B06" w:rsidP="00DA024A">
            <w:r w:rsidRPr="001C7B06">
              <w:t>http://www.iag.bg/data/docs/dokumentiZDOI.rar</w:t>
            </w:r>
          </w:p>
        </w:tc>
        <w:tc>
          <w:tcPr>
            <w:tcW w:w="1598" w:type="dxa"/>
          </w:tcPr>
          <w:p w14:paraId="49F75CAF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31AB772C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1A07A568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32615921" w14:textId="77777777" w:rsidR="00DA024A" w:rsidRDefault="00DA024A" w:rsidP="00DA024A"/>
        </w:tc>
      </w:tr>
      <w:tr w:rsidR="00DA024A" w14:paraId="1C420AD9" w14:textId="77777777" w:rsidTr="00DA024A">
        <w:tc>
          <w:tcPr>
            <w:tcW w:w="622" w:type="dxa"/>
          </w:tcPr>
          <w:p w14:paraId="66BE6FA5" w14:textId="1D1A963D" w:rsidR="00DA024A" w:rsidRDefault="00D53AE4" w:rsidP="00DA024A">
            <w:r>
              <w:t>9</w:t>
            </w:r>
          </w:p>
        </w:tc>
        <w:tc>
          <w:tcPr>
            <w:tcW w:w="5232" w:type="dxa"/>
          </w:tcPr>
          <w:p w14:paraId="32CE026E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Обявления за конкурси за държавни служители.</w:t>
            </w:r>
          </w:p>
        </w:tc>
        <w:tc>
          <w:tcPr>
            <w:tcW w:w="6542" w:type="dxa"/>
          </w:tcPr>
          <w:p w14:paraId="2440089C" w14:textId="77777777" w:rsidR="00DA024A" w:rsidRDefault="00C00611" w:rsidP="00DA024A">
            <w:hyperlink r:id="rId13" w:history="1">
              <w:r w:rsidR="00964989" w:rsidRPr="00964989">
                <w:rPr>
                  <w:color w:val="0000FF"/>
                  <w:u w:val="single"/>
                </w:rPr>
                <w:t>http://www.iag.bg/jobs/lang/1/page/1/archive</w:t>
              </w:r>
            </w:hyperlink>
          </w:p>
        </w:tc>
        <w:tc>
          <w:tcPr>
            <w:tcW w:w="1598" w:type="dxa"/>
          </w:tcPr>
          <w:p w14:paraId="4797098F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08569855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7D1E9F23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1ACBECA4" w14:textId="77777777" w:rsidR="00DA024A" w:rsidRDefault="00DA024A" w:rsidP="00DA024A"/>
        </w:tc>
      </w:tr>
      <w:tr w:rsidR="00DA024A" w14:paraId="110A2B69" w14:textId="77777777" w:rsidTr="00DA024A">
        <w:tc>
          <w:tcPr>
            <w:tcW w:w="622" w:type="dxa"/>
          </w:tcPr>
          <w:p w14:paraId="2CA6F44F" w14:textId="1545B842" w:rsidR="00DA024A" w:rsidRDefault="00D53AE4" w:rsidP="00DA024A">
            <w:r>
              <w:t>10</w:t>
            </w:r>
          </w:p>
        </w:tc>
        <w:tc>
          <w:tcPr>
            <w:tcW w:w="5232" w:type="dxa"/>
          </w:tcPr>
          <w:p w14:paraId="1BF74D7F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Подлежащата на публикуване информация по </w:t>
            </w:r>
            <w:hyperlink r:id="rId14" w:history="1">
              <w:r>
                <w:rPr>
                  <w:rStyle w:val="Hyperlink"/>
                  <w:rFonts w:ascii="Tahoma" w:hAnsi="Tahoma" w:cs="Tahoma"/>
                  <w:shd w:val="clear" w:color="auto" w:fill="FFFFFF"/>
                </w:rPr>
                <w:t>Закона за предотвратяване и установяване на конфликт на интереси</w:t>
              </w:r>
            </w:hyperlink>
            <w:r>
              <w:t>.</w:t>
            </w:r>
          </w:p>
        </w:tc>
        <w:tc>
          <w:tcPr>
            <w:tcW w:w="6542" w:type="dxa"/>
          </w:tcPr>
          <w:p w14:paraId="7964CFF5" w14:textId="77777777" w:rsidR="00DA024A" w:rsidRDefault="00C00611" w:rsidP="00DA024A">
            <w:hyperlink r:id="rId15" w:history="1">
              <w:r w:rsidR="008B1487" w:rsidRPr="008B1487">
                <w:rPr>
                  <w:color w:val="0000FF"/>
                  <w:u w:val="single"/>
                </w:rPr>
                <w:t>http://www.iag.bg/misc/lang/1/cat/conflict/display</w:t>
              </w:r>
            </w:hyperlink>
          </w:p>
        </w:tc>
        <w:tc>
          <w:tcPr>
            <w:tcW w:w="1598" w:type="dxa"/>
          </w:tcPr>
          <w:p w14:paraId="2B8AED81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0BC63F50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4F77A48C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3BF06973" w14:textId="77777777" w:rsidR="00DA024A" w:rsidRDefault="00DA024A" w:rsidP="00DA024A"/>
        </w:tc>
      </w:tr>
      <w:tr w:rsidR="00DA024A" w14:paraId="4F4EB3E8" w14:textId="77777777" w:rsidTr="00DA024A">
        <w:tc>
          <w:tcPr>
            <w:tcW w:w="622" w:type="dxa"/>
          </w:tcPr>
          <w:p w14:paraId="6814C251" w14:textId="450FBBBF" w:rsidR="00DA024A" w:rsidRDefault="00D53AE4" w:rsidP="00DA024A">
            <w:r>
              <w:t>11</w:t>
            </w:r>
          </w:p>
        </w:tc>
        <w:tc>
          <w:tcPr>
            <w:tcW w:w="5232" w:type="dxa"/>
          </w:tcPr>
          <w:p w14:paraId="3344A722" w14:textId="77777777" w:rsidR="00DA024A" w:rsidRPr="00F81C16" w:rsidRDefault="00F81C16" w:rsidP="00DA024A">
            <w:pPr>
              <w:rPr>
                <w:rFonts w:ascii="Tahoma" w:hAnsi="Tahoma" w:cs="Tahoma"/>
              </w:rPr>
            </w:pPr>
            <w:r w:rsidRPr="00F81C16">
              <w:rPr>
                <w:rFonts w:ascii="Tahoma" w:hAnsi="Tahoma" w:cs="Tahoma"/>
              </w:rPr>
              <w:t>Информация, събрана или станала им известна при осъществяване на тяхната дейност, когато тази информация:</w:t>
            </w:r>
          </w:p>
          <w:p w14:paraId="4CE99F51" w14:textId="0A58F1F8" w:rsidR="00F81C16" w:rsidRDefault="00F81C16" w:rsidP="00DA024A">
            <w:r>
              <w:rPr>
                <w:rFonts w:ascii="Tahoma" w:hAnsi="Tahoma" w:cs="Tahoma"/>
              </w:rPr>
              <w:t>п</w:t>
            </w:r>
            <w:r w:rsidRPr="00F81C16">
              <w:rPr>
                <w:rFonts w:ascii="Tahoma" w:hAnsi="Tahoma" w:cs="Tahoma"/>
              </w:rPr>
              <w:t>редставлява или би представлявала обществен интерес</w:t>
            </w:r>
          </w:p>
        </w:tc>
        <w:tc>
          <w:tcPr>
            <w:tcW w:w="6542" w:type="dxa"/>
          </w:tcPr>
          <w:p w14:paraId="3991BB78" w14:textId="77777777" w:rsidR="00DA024A" w:rsidRDefault="00C00611" w:rsidP="00DA024A">
            <w:hyperlink r:id="rId16" w:history="1">
              <w:r w:rsidR="006474A6" w:rsidRPr="002A633C">
                <w:rPr>
                  <w:rStyle w:val="Hyperlink"/>
                </w:rPr>
                <w:t>http://www.iag.bg/docs/lang/1/cat/14/index</w:t>
              </w:r>
            </w:hyperlink>
          </w:p>
          <w:p w14:paraId="26D1CAA7" w14:textId="77777777" w:rsidR="006474A6" w:rsidRDefault="00C00611" w:rsidP="00DA024A">
            <w:hyperlink r:id="rId17" w:history="1">
              <w:r w:rsidR="00536E83" w:rsidRPr="002A633C">
                <w:rPr>
                  <w:rStyle w:val="Hyperlink"/>
                </w:rPr>
                <w:t>http://www.iag.bg/docs/lang/1/cat/20/index</w:t>
              </w:r>
            </w:hyperlink>
          </w:p>
          <w:p w14:paraId="59583D43" w14:textId="77777777" w:rsidR="00536E83" w:rsidRDefault="00536E83" w:rsidP="00DA024A"/>
        </w:tc>
        <w:tc>
          <w:tcPr>
            <w:tcW w:w="1598" w:type="dxa"/>
          </w:tcPr>
          <w:p w14:paraId="29330FF4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26F7CA99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0B2429F3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056A0501" w14:textId="77777777" w:rsidR="00DA024A" w:rsidRDefault="00DA024A" w:rsidP="00DA024A"/>
        </w:tc>
      </w:tr>
      <w:tr w:rsidR="00DA024A" w14:paraId="26F4F26B" w14:textId="77777777" w:rsidTr="00DA024A">
        <w:tc>
          <w:tcPr>
            <w:tcW w:w="622" w:type="dxa"/>
          </w:tcPr>
          <w:p w14:paraId="19589C22" w14:textId="7DC45C62" w:rsidR="00DA024A" w:rsidRDefault="00D53AE4" w:rsidP="00DA024A">
            <w:r>
              <w:t>12</w:t>
            </w:r>
          </w:p>
        </w:tc>
        <w:tc>
          <w:tcPr>
            <w:tcW w:w="5232" w:type="dxa"/>
          </w:tcPr>
          <w:p w14:paraId="776A7773" w14:textId="77777777" w:rsidR="00DA024A" w:rsidRDefault="00DA024A" w:rsidP="00DA024A">
            <w:r>
              <w:rPr>
                <w:rFonts w:ascii="Tahoma" w:hAnsi="Tahoma" w:cs="Tahoma"/>
                <w:color w:val="000000"/>
                <w:shd w:val="clear" w:color="auto" w:fill="FFFFFF"/>
              </w:rPr>
              <w:t>Друга информация, определена със закон.</w:t>
            </w:r>
          </w:p>
        </w:tc>
        <w:tc>
          <w:tcPr>
            <w:tcW w:w="6542" w:type="dxa"/>
          </w:tcPr>
          <w:p w14:paraId="4A757255" w14:textId="77777777" w:rsidR="00DA024A" w:rsidRDefault="00C00611" w:rsidP="00DA024A">
            <w:hyperlink r:id="rId18" w:history="1">
              <w:r w:rsidR="008B1487" w:rsidRPr="008B1487">
                <w:rPr>
                  <w:color w:val="0000FF"/>
                  <w:u w:val="single"/>
                </w:rPr>
                <w:t>http://www.iag.bg/registry/lang/1/license_pers</w:t>
              </w:r>
            </w:hyperlink>
          </w:p>
        </w:tc>
        <w:tc>
          <w:tcPr>
            <w:tcW w:w="1598" w:type="dxa"/>
          </w:tcPr>
          <w:p w14:paraId="16B014F4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7C208198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0618A3D3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7A519603" w14:textId="77777777" w:rsidR="00DA024A" w:rsidRDefault="00DA024A" w:rsidP="00DA024A"/>
        </w:tc>
      </w:tr>
      <w:tr w:rsidR="007663AF" w14:paraId="15519D69" w14:textId="77777777" w:rsidTr="00DA024A">
        <w:tc>
          <w:tcPr>
            <w:tcW w:w="622" w:type="dxa"/>
          </w:tcPr>
          <w:p w14:paraId="1E04BA21" w14:textId="6BAB5B3D" w:rsidR="007663AF" w:rsidRDefault="00D53AE4" w:rsidP="00DA024A">
            <w:r>
              <w:t>13</w:t>
            </w:r>
          </w:p>
        </w:tc>
        <w:tc>
          <w:tcPr>
            <w:tcW w:w="5232" w:type="dxa"/>
          </w:tcPr>
          <w:p w14:paraId="366553DD" w14:textId="77777777" w:rsidR="007663AF" w:rsidRPr="007663AF" w:rsidRDefault="007663AF" w:rsidP="00DA024A">
            <w:pPr>
              <w:rPr>
                <w:rFonts w:ascii="Tahoma" w:hAnsi="Tahoma" w:cs="Tahoma"/>
                <w:color w:val="000000"/>
                <w:shd w:val="clear" w:color="auto" w:fill="FFFFFF"/>
              </w:rPr>
            </w:pPr>
            <w:r>
              <w:rPr>
                <w:rFonts w:ascii="Tahoma" w:hAnsi="Tahoma" w:cs="Tahoma"/>
                <w:color w:val="000000"/>
                <w:shd w:val="clear" w:color="auto" w:fill="FFFFFF"/>
              </w:rPr>
              <w:t>Портал за отворени данни</w:t>
            </w:r>
          </w:p>
        </w:tc>
        <w:tc>
          <w:tcPr>
            <w:tcW w:w="6542" w:type="dxa"/>
          </w:tcPr>
          <w:p w14:paraId="684F10E3" w14:textId="76B6DC4B" w:rsidR="007663AF" w:rsidRDefault="00C00611" w:rsidP="00DA024A">
            <w:pPr>
              <w:rPr>
                <w:color w:val="0000FF"/>
                <w:u w:val="single"/>
              </w:rPr>
            </w:pPr>
            <w:hyperlink r:id="rId19" w:history="1">
              <w:r w:rsidR="00EA6431">
                <w:rPr>
                  <w:rStyle w:val="Hyperlink"/>
                </w:rPr>
                <w:t>https://data.egov.bg/organisation/4b8dbc84-bf03-46fa-ac15-114411427865/datasets</w:t>
              </w:r>
            </w:hyperlink>
          </w:p>
        </w:tc>
        <w:tc>
          <w:tcPr>
            <w:tcW w:w="1598" w:type="dxa"/>
          </w:tcPr>
          <w:p w14:paraId="3C47B8DF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Docx</w:t>
            </w:r>
          </w:p>
          <w:p w14:paraId="268C05C6" w14:textId="77777777" w:rsidR="00087B09" w:rsidRDefault="00087B09" w:rsidP="00087B0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Xls</w:t>
            </w:r>
            <w:proofErr w:type="spellEnd"/>
          </w:p>
          <w:p w14:paraId="64C650B3" w14:textId="77777777" w:rsidR="00087B09" w:rsidRDefault="00087B09" w:rsidP="00087B09">
            <w:pPr>
              <w:rPr>
                <w:lang w:val="en-US"/>
              </w:rPr>
            </w:pPr>
            <w:r>
              <w:rPr>
                <w:lang w:val="en-US"/>
              </w:rPr>
              <w:t>Pdf</w:t>
            </w:r>
          </w:p>
          <w:p w14:paraId="2712BFB7" w14:textId="77777777" w:rsidR="007663AF" w:rsidRDefault="007663AF" w:rsidP="00DA024A"/>
        </w:tc>
      </w:tr>
    </w:tbl>
    <w:p w14:paraId="77107505" w14:textId="77777777" w:rsidR="00C11B81" w:rsidRDefault="00C11B81" w:rsidP="00C11B81">
      <w:pPr>
        <w:jc w:val="center"/>
      </w:pPr>
    </w:p>
    <w:sectPr w:rsidR="00C11B81" w:rsidSect="004F11C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A1C"/>
    <w:rsid w:val="00087B09"/>
    <w:rsid w:val="001A645E"/>
    <w:rsid w:val="001C7B06"/>
    <w:rsid w:val="002A66AF"/>
    <w:rsid w:val="00326FE0"/>
    <w:rsid w:val="003D300A"/>
    <w:rsid w:val="00414DE0"/>
    <w:rsid w:val="004A54DE"/>
    <w:rsid w:val="004F11CC"/>
    <w:rsid w:val="00516A1C"/>
    <w:rsid w:val="00536E83"/>
    <w:rsid w:val="005D2509"/>
    <w:rsid w:val="006474A6"/>
    <w:rsid w:val="007663AF"/>
    <w:rsid w:val="00770E2F"/>
    <w:rsid w:val="007D0E98"/>
    <w:rsid w:val="007E630B"/>
    <w:rsid w:val="008503E8"/>
    <w:rsid w:val="00893AF9"/>
    <w:rsid w:val="008B1487"/>
    <w:rsid w:val="009642F7"/>
    <w:rsid w:val="00964989"/>
    <w:rsid w:val="00997A0A"/>
    <w:rsid w:val="00AD411C"/>
    <w:rsid w:val="00AF5494"/>
    <w:rsid w:val="00B47F36"/>
    <w:rsid w:val="00C00611"/>
    <w:rsid w:val="00C11B81"/>
    <w:rsid w:val="00D53AE4"/>
    <w:rsid w:val="00DA024A"/>
    <w:rsid w:val="00EA6431"/>
    <w:rsid w:val="00F8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DCA1C"/>
  <w15:chartTrackingRefBased/>
  <w15:docId w15:val="{A87D6CF7-12A1-47B6-A1FE-EA1C6C61C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F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F11CC"/>
    <w:rPr>
      <w:color w:val="0000FF"/>
      <w:u w:val="single"/>
    </w:rPr>
  </w:style>
  <w:style w:type="character" w:customStyle="1" w:styleId="alt">
    <w:name w:val="al_t"/>
    <w:basedOn w:val="DefaultParagraphFont"/>
    <w:rsid w:val="004F11CC"/>
  </w:style>
  <w:style w:type="character" w:customStyle="1" w:styleId="alcapt">
    <w:name w:val="al_capt"/>
    <w:basedOn w:val="DefaultParagraphFont"/>
    <w:rsid w:val="004F11CC"/>
  </w:style>
  <w:style w:type="character" w:customStyle="1" w:styleId="subparinclink">
    <w:name w:val="subparinclink"/>
    <w:basedOn w:val="DefaultParagraphFont"/>
    <w:rsid w:val="004F11CC"/>
  </w:style>
  <w:style w:type="paragraph" w:styleId="BalloonText">
    <w:name w:val="Balloon Text"/>
    <w:basedOn w:val="Normal"/>
    <w:link w:val="BalloonTextChar"/>
    <w:uiPriority w:val="99"/>
    <w:semiHidden/>
    <w:unhideWhenUsed/>
    <w:rsid w:val="00414D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D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ag.bg/data/docs/USTROJSTVEN_PRAVILNIK_IAG.pdf" TargetMode="External"/><Relationship Id="rId13" Type="http://schemas.openxmlformats.org/officeDocument/2006/relationships/hyperlink" Target="http://www.iag.bg/jobs/lang/1/page/1/archive" TargetMode="External"/><Relationship Id="rId18" Type="http://schemas.openxmlformats.org/officeDocument/2006/relationships/hyperlink" Target="http://www.iag.bg/registry/lang/1/license_pers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://www.iag.bg/struct/lang/1/iag" TargetMode="External"/><Relationship Id="rId12" Type="http://schemas.openxmlformats.org/officeDocument/2006/relationships/hyperlink" Target="javascript:%20Navigate('%D1%87%D0%BB41%D0%B6');" TargetMode="External"/><Relationship Id="rId17" Type="http://schemas.openxmlformats.org/officeDocument/2006/relationships/hyperlink" Target="http://www.iag.bg/docs/lang/1/cat/20/index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ag.bg/docs/lang/1/cat/14/index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iag.bg/docs/lang/1/cat/20/index" TargetMode="External"/><Relationship Id="rId11" Type="http://schemas.openxmlformats.org/officeDocument/2006/relationships/hyperlink" Target="http://www.iag.bg/data/news/14852/SKMBT_C22020020316160.pdf" TargetMode="External"/><Relationship Id="rId5" Type="http://schemas.openxmlformats.org/officeDocument/2006/relationships/hyperlink" Target="http://www.iag.bg/news/lang/1/year/2020/month/02/page/1/archive" TargetMode="External"/><Relationship Id="rId15" Type="http://schemas.openxmlformats.org/officeDocument/2006/relationships/hyperlink" Target="http://www.iag.bg/misc/lang/1/cat/conflict/display" TargetMode="External"/><Relationship Id="rId10" Type="http://schemas.openxmlformats.org/officeDocument/2006/relationships/hyperlink" Target="javascript:%20NavigateDocument('%D0%97%D0%9F%D1%83%D0%B1%D0%BB%D0%A4%D0%B8%D0%BD%D0%B0%D0%BD%D1%81%D0%B8_2013_70795');" TargetMode="External"/><Relationship Id="rId19" Type="http://schemas.openxmlformats.org/officeDocument/2006/relationships/hyperlink" Target="https://data.egov.bg/organisation/4b8dbc84-bf03-46fa-ac15-114411427865/datasets" TargetMode="External"/><Relationship Id="rId4" Type="http://schemas.openxmlformats.org/officeDocument/2006/relationships/hyperlink" Target="http://www.iag.bg/act/lang/1/cat/1/display" TargetMode="External"/><Relationship Id="rId9" Type="http://schemas.openxmlformats.org/officeDocument/2006/relationships/hyperlink" Target="http://www.iag.bg/docs/lang/1/cat/5/index" TargetMode="External"/><Relationship Id="rId14" Type="http://schemas.openxmlformats.org/officeDocument/2006/relationships/hyperlink" Target="javascript:%20NavigateDocument('%D0%97%D0%9A_2008_339822')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cp:lastPrinted>2026-04-20T11:35:00Z</cp:lastPrinted>
  <dcterms:created xsi:type="dcterms:W3CDTF">2026-04-20T11:40:00Z</dcterms:created>
  <dcterms:modified xsi:type="dcterms:W3CDTF">2026-04-20T11:40:00Z</dcterms:modified>
</cp:coreProperties>
</file>