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83" w:rsidRDefault="005B6E43" w:rsidP="00EF31BC">
      <w:pPr>
        <w:spacing w:line="288" w:lineRule="auto"/>
        <w:ind w:left="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E2496">
        <w:rPr>
          <w:rFonts w:ascii="Times New Roman" w:hAnsi="Times New Roman" w:cs="Times New Roman"/>
          <w:b/>
          <w:i/>
          <w:sz w:val="20"/>
          <w:szCs w:val="20"/>
        </w:rPr>
        <w:t>ЦЕНИ</w:t>
      </w:r>
      <w:r w:rsidR="00EF31BC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НА ДЪРВЕСИНАТА В БЪЛГАРИЯ И </w:t>
      </w:r>
      <w:r w:rsidRPr="00DE2496">
        <w:rPr>
          <w:rFonts w:ascii="Times New Roman" w:hAnsi="Times New Roman" w:cs="Times New Roman"/>
          <w:b/>
          <w:bCs/>
          <w:i/>
          <w:sz w:val="20"/>
          <w:szCs w:val="20"/>
        </w:rPr>
        <w:t>В ДРУГИ ДЪРЖАВИ</w:t>
      </w:r>
      <w:r w:rsidR="00EF31BC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707B40" w:rsidRPr="00DE2496" w:rsidRDefault="00707B40" w:rsidP="00DE2496">
      <w:pPr>
        <w:spacing w:line="288" w:lineRule="auto"/>
        <w:ind w:left="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707B40" w:rsidRPr="00DE2496" w:rsidRDefault="00707B40" w:rsidP="005674A0">
      <w:pPr>
        <w:spacing w:line="288" w:lineRule="auto"/>
        <w:ind w:left="0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924459" w:rsidRDefault="009445D7" w:rsidP="00D178C8">
      <w:pPr>
        <w:tabs>
          <w:tab w:val="left" w:pos="0"/>
        </w:tabs>
        <w:spacing w:line="288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7CC4">
        <w:rPr>
          <w:rFonts w:ascii="Times New Roman" w:hAnsi="Times New Roman" w:cs="Times New Roman"/>
          <w:sz w:val="24"/>
          <w:szCs w:val="24"/>
        </w:rPr>
        <w:t>Изпълнителна агенция по горите</w:t>
      </w:r>
      <w:r w:rsidR="00FB3FA0">
        <w:rPr>
          <w:rFonts w:ascii="Times New Roman" w:hAnsi="Times New Roman" w:cs="Times New Roman"/>
          <w:sz w:val="24"/>
          <w:szCs w:val="24"/>
        </w:rPr>
        <w:t xml:space="preserve"> </w:t>
      </w:r>
      <w:r w:rsidR="00FB3FA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FB3FA0">
        <w:rPr>
          <w:rFonts w:ascii="Times New Roman" w:hAnsi="Times New Roman" w:cs="Times New Roman"/>
          <w:sz w:val="24"/>
          <w:szCs w:val="24"/>
        </w:rPr>
        <w:t>ИАГ</w:t>
      </w:r>
      <w:r w:rsidR="00FB3FA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77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направи </w:t>
      </w:r>
      <w:r w:rsidR="00632B22">
        <w:rPr>
          <w:rFonts w:ascii="Times New Roman" w:hAnsi="Times New Roman" w:cs="Times New Roman"/>
          <w:sz w:val="24"/>
          <w:szCs w:val="24"/>
        </w:rPr>
        <w:t xml:space="preserve">сравнителен </w:t>
      </w:r>
      <w:r w:rsidR="00C77CC4">
        <w:rPr>
          <w:rFonts w:ascii="Times New Roman" w:hAnsi="Times New Roman" w:cs="Times New Roman"/>
          <w:sz w:val="24"/>
          <w:szCs w:val="24"/>
        </w:rPr>
        <w:t>анализ на с</w:t>
      </w:r>
      <w:r w:rsidR="00C77CC4" w:rsidRPr="00D62A08">
        <w:rPr>
          <w:rFonts w:ascii="Times New Roman" w:hAnsi="Times New Roman" w:cs="Times New Roman"/>
          <w:sz w:val="24"/>
          <w:szCs w:val="24"/>
        </w:rPr>
        <w:t>редните цени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183">
        <w:rPr>
          <w:rFonts w:ascii="Times New Roman" w:hAnsi="Times New Roman" w:cs="Times New Roman"/>
          <w:sz w:val="24"/>
          <w:szCs w:val="24"/>
        </w:rPr>
        <w:t>(</w:t>
      </w:r>
      <w:r w:rsidR="005F0183" w:rsidRPr="00D62A08">
        <w:rPr>
          <w:rFonts w:ascii="Times New Roman" w:hAnsi="Times New Roman" w:cs="Times New Roman"/>
          <w:bCs/>
          <w:sz w:val="24"/>
          <w:szCs w:val="24"/>
        </w:rPr>
        <w:t>без ДДС</w:t>
      </w:r>
      <w:r w:rsidR="005F0183">
        <w:rPr>
          <w:rFonts w:ascii="Times New Roman" w:hAnsi="Times New Roman" w:cs="Times New Roman"/>
          <w:bCs/>
          <w:sz w:val="24"/>
          <w:szCs w:val="24"/>
        </w:rPr>
        <w:t>)</w:t>
      </w:r>
      <w:r w:rsidR="005F0183" w:rsidRPr="00D62A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>при продажба от „временен склад“</w:t>
      </w:r>
      <w:r w:rsidR="005F0183">
        <w:rPr>
          <w:rFonts w:ascii="Times New Roman" w:hAnsi="Times New Roman" w:cs="Times New Roman"/>
          <w:bCs/>
          <w:sz w:val="24"/>
          <w:szCs w:val="24"/>
        </w:rPr>
        <w:t>,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 xml:space="preserve"> за 1 куб. м.  „обезличена“ дървесина</w:t>
      </w:r>
      <w:r w:rsidR="005F0183">
        <w:rPr>
          <w:rFonts w:ascii="Times New Roman" w:hAnsi="Times New Roman" w:cs="Times New Roman"/>
          <w:bCs/>
          <w:sz w:val="24"/>
          <w:szCs w:val="24"/>
        </w:rPr>
        <w:t xml:space="preserve">, добита 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FB3FA0">
        <w:rPr>
          <w:rFonts w:ascii="Times New Roman" w:hAnsi="Times New Roman" w:cs="Times New Roman"/>
          <w:bCs/>
          <w:sz w:val="24"/>
          <w:szCs w:val="24"/>
        </w:rPr>
        <w:t xml:space="preserve">държавни горски територии </w:t>
      </w:r>
      <w:r w:rsidR="00FB3FA0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>ДГТ</w:t>
      </w:r>
      <w:r w:rsidR="00FB3FA0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C77CC4">
        <w:rPr>
          <w:rFonts w:ascii="Times New Roman" w:hAnsi="Times New Roman" w:cs="Times New Roman"/>
          <w:bCs/>
          <w:sz w:val="24"/>
          <w:szCs w:val="24"/>
        </w:rPr>
        <w:t>,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 xml:space="preserve"> за периода </w:t>
      </w:r>
      <w:r w:rsidR="005F0183">
        <w:rPr>
          <w:rFonts w:ascii="Times New Roman" w:hAnsi="Times New Roman" w:cs="Times New Roman"/>
          <w:bCs/>
          <w:sz w:val="24"/>
          <w:szCs w:val="24"/>
        </w:rPr>
        <w:t>от 01.01.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>2017 г.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="005F0183">
        <w:rPr>
          <w:rFonts w:ascii="Times New Roman" w:hAnsi="Times New Roman" w:cs="Times New Roman"/>
          <w:bCs/>
          <w:sz w:val="24"/>
          <w:szCs w:val="24"/>
        </w:rPr>
        <w:t xml:space="preserve"> 31.</w:t>
      </w:r>
      <w:r>
        <w:rPr>
          <w:rFonts w:ascii="Times New Roman" w:hAnsi="Times New Roman" w:cs="Times New Roman"/>
          <w:bCs/>
          <w:sz w:val="24"/>
          <w:szCs w:val="24"/>
        </w:rPr>
        <w:t>03.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C77CC4" w:rsidRPr="00D62A08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7CC4" w:rsidRPr="00D62A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0737A5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>нализ</w:t>
      </w:r>
      <w:r w:rsidR="000737A5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>ът</w:t>
      </w:r>
      <w:r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 xml:space="preserve"> </w:t>
      </w:r>
      <w:r w:rsidRPr="005B6E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 базира на </w:t>
      </w:r>
      <w:r w:rsidR="00EF31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информация</w:t>
      </w:r>
      <w:r w:rsidRPr="005B6E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ведомствената статистика на </w:t>
      </w:r>
      <w:r w:rsidR="001B2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ИАГ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като</w:t>
      </w:r>
      <w:r w:rsidR="000737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средните цени са сравнени</w:t>
      </w:r>
      <w:r w:rsidR="000737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както общо за широколис</w:t>
      </w:r>
      <w:r w:rsidR="000737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тна и иглолистна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F01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дървесина 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независимо от к</w:t>
      </w:r>
      <w:r w:rsidR="001B2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атегорията, така и 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отделно</w:t>
      </w:r>
      <w:r w:rsidR="005F01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по видове, </w:t>
      </w:r>
      <w:r w:rsidR="001B2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категории </w:t>
      </w:r>
      <w:r w:rsidR="005F01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и/или </w:t>
      </w:r>
      <w:proofErr w:type="spellStart"/>
      <w:r w:rsidR="001B22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сортименти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737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5F01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Данните показват</w:t>
      </w:r>
      <w:r w:rsidR="00C77CC4">
        <w:rPr>
          <w:rFonts w:ascii="Times New Roman" w:hAnsi="Times New Roman" w:cs="Times New Roman"/>
          <w:bCs/>
          <w:sz w:val="24"/>
          <w:szCs w:val="24"/>
        </w:rPr>
        <w:t xml:space="preserve">, че </w:t>
      </w:r>
      <w:r w:rsidR="000737A5">
        <w:rPr>
          <w:rFonts w:ascii="Times New Roman" w:hAnsi="Times New Roman" w:cs="Times New Roman"/>
          <w:bCs/>
          <w:sz w:val="24"/>
          <w:szCs w:val="24"/>
        </w:rPr>
        <w:t>от</w:t>
      </w:r>
      <w:r w:rsidR="005F0183">
        <w:rPr>
          <w:rFonts w:ascii="Times New Roman" w:hAnsi="Times New Roman" w:cs="Times New Roman"/>
          <w:bCs/>
          <w:sz w:val="24"/>
          <w:szCs w:val="24"/>
        </w:rPr>
        <w:t xml:space="preserve"> началото на</w:t>
      </w:r>
      <w:r w:rsidR="000737A5">
        <w:rPr>
          <w:rFonts w:ascii="Times New Roman" w:hAnsi="Times New Roman" w:cs="Times New Roman"/>
          <w:bCs/>
          <w:sz w:val="24"/>
          <w:szCs w:val="24"/>
        </w:rPr>
        <w:t xml:space="preserve"> 2017 г. до </w:t>
      </w:r>
      <w:r w:rsidR="005F0183">
        <w:rPr>
          <w:rFonts w:ascii="Times New Roman" w:hAnsi="Times New Roman" w:cs="Times New Roman"/>
          <w:bCs/>
          <w:sz w:val="24"/>
          <w:szCs w:val="24"/>
        </w:rPr>
        <w:t xml:space="preserve">края на </w:t>
      </w:r>
      <w:r w:rsidR="000737A5">
        <w:rPr>
          <w:rFonts w:ascii="Times New Roman" w:hAnsi="Times New Roman" w:cs="Times New Roman"/>
          <w:bCs/>
          <w:sz w:val="24"/>
          <w:szCs w:val="24"/>
        </w:rPr>
        <w:t xml:space="preserve">2023 г. </w:t>
      </w:r>
      <w:r w:rsidR="00D178C8">
        <w:rPr>
          <w:rFonts w:ascii="Times New Roman" w:hAnsi="Times New Roman" w:cs="Times New Roman"/>
          <w:bCs/>
          <w:sz w:val="24"/>
          <w:szCs w:val="24"/>
        </w:rPr>
        <w:t xml:space="preserve">цените </w:t>
      </w:r>
      <w:r w:rsidR="00C77CC4">
        <w:rPr>
          <w:rFonts w:ascii="Times New Roman" w:hAnsi="Times New Roman" w:cs="Times New Roman"/>
          <w:bCs/>
          <w:sz w:val="24"/>
          <w:szCs w:val="24"/>
        </w:rPr>
        <w:t>непрекъснато нарастват</w:t>
      </w:r>
      <w:r w:rsidR="000737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178C8">
        <w:rPr>
          <w:rFonts w:ascii="Times New Roman" w:hAnsi="Times New Roman" w:cs="Times New Roman"/>
          <w:bCs/>
          <w:sz w:val="24"/>
          <w:szCs w:val="24"/>
        </w:rPr>
        <w:t>а през</w:t>
      </w:r>
      <w:r w:rsidR="00C77CC4">
        <w:rPr>
          <w:rFonts w:ascii="Times New Roman" w:hAnsi="Times New Roman" w:cs="Times New Roman"/>
          <w:bCs/>
          <w:sz w:val="24"/>
          <w:szCs w:val="24"/>
        </w:rPr>
        <w:t xml:space="preserve"> първото </w:t>
      </w:r>
      <w:r w:rsidR="00C77CC4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 xml:space="preserve">тримесечие </w:t>
      </w:r>
      <w:r w:rsidR="00C77CC4" w:rsidRPr="00D62A0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>на 2024 г</w:t>
      </w:r>
      <w:r w:rsidR="00C77CC4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 xml:space="preserve">. </w:t>
      </w:r>
      <w:r w:rsidR="00D178C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>започват леко да намаляват</w:t>
      </w:r>
      <w:r w:rsidR="00D0016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lang w:eastAsia="bg-BG"/>
        </w:rPr>
        <w:t xml:space="preserve"> - Фигура</w:t>
      </w:r>
      <w:r w:rsidR="005B6E43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776542">
        <w:rPr>
          <w:rFonts w:ascii="Times New Roman" w:hAnsi="Times New Roman" w:cs="Times New Roman"/>
          <w:bCs/>
          <w:sz w:val="24"/>
          <w:szCs w:val="24"/>
        </w:rPr>
        <w:t>.</w:t>
      </w:r>
    </w:p>
    <w:p w:rsidR="00D178C8" w:rsidRDefault="00D178C8" w:rsidP="00D178C8">
      <w:pPr>
        <w:tabs>
          <w:tab w:val="left" w:pos="0"/>
        </w:tabs>
        <w:spacing w:line="288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B6E43" w:rsidRDefault="005B6E43" w:rsidP="0051435F">
      <w:pPr>
        <w:spacing w:line="288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bg-BG"/>
        </w:rPr>
        <w:drawing>
          <wp:inline distT="0" distB="0" distL="0" distR="0" wp14:anchorId="7929E2DE" wp14:editId="56F16033">
            <wp:extent cx="5810250" cy="2226585"/>
            <wp:effectExtent l="0" t="0" r="0" b="25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413FB" w:rsidRDefault="000413FB" w:rsidP="000413FB">
      <w:pPr>
        <w:ind w:left="0"/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</w:pPr>
      <w:r w:rsidRPr="00084A8D">
        <w:rPr>
          <w:rFonts w:ascii="Times New Roman" w:hAnsi="Times New Roman" w:cs="Times New Roman"/>
          <w:b/>
          <w:i/>
          <w:sz w:val="20"/>
          <w:szCs w:val="20"/>
        </w:rPr>
        <w:t xml:space="preserve">Фиг. 1. Средни цени </w:t>
      </w:r>
      <w:r w:rsidRPr="00084A8D">
        <w:rPr>
          <w:rFonts w:ascii="Times New Roman" w:hAnsi="Times New Roman" w:cs="Times New Roman"/>
          <w:b/>
          <w:bCs/>
          <w:i/>
          <w:sz w:val="20"/>
          <w:szCs w:val="20"/>
        </w:rPr>
        <w:t>при продажба от „временен склад“ за 1 куб. м. „обезличена“ дървесин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а за периода </w:t>
      </w:r>
      <w:r w:rsidR="00D178C8">
        <w:rPr>
          <w:rFonts w:ascii="Times New Roman" w:hAnsi="Times New Roman" w:cs="Times New Roman"/>
          <w:b/>
          <w:bCs/>
          <w:i/>
          <w:sz w:val="20"/>
          <w:szCs w:val="20"/>
        </w:rPr>
        <w:t>01.01</w:t>
      </w:r>
      <w:r w:rsidR="00EF6ED7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  <w:r w:rsidR="006A539B">
        <w:rPr>
          <w:rFonts w:ascii="Times New Roman" w:hAnsi="Times New Roman" w:cs="Times New Roman"/>
          <w:b/>
          <w:bCs/>
          <w:i/>
          <w:sz w:val="20"/>
          <w:szCs w:val="20"/>
        </w:rPr>
        <w:t>2017 г.</w:t>
      </w:r>
      <w:r w:rsidR="00D178C8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–</w:t>
      </w:r>
      <w:r w:rsidR="00D178C8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31</w:t>
      </w:r>
      <w:r w:rsidR="00776542">
        <w:rPr>
          <w:rFonts w:ascii="Times New Roman" w:hAnsi="Times New Roman" w:cs="Times New Roman"/>
          <w:b/>
          <w:bCs/>
          <w:i/>
          <w:sz w:val="20"/>
          <w:szCs w:val="20"/>
        </w:rPr>
        <w:t>.03.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2024</w:t>
      </w:r>
      <w:r w:rsidRPr="00084A8D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г.</w:t>
      </w:r>
    </w:p>
    <w:p w:rsidR="00D178C8" w:rsidRPr="0057208A" w:rsidRDefault="00D178C8" w:rsidP="000413FB">
      <w:pPr>
        <w:ind w:left="0"/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</w:pPr>
    </w:p>
    <w:p w:rsidR="007548F6" w:rsidRPr="007A185A" w:rsidRDefault="00D178C8" w:rsidP="007A185A">
      <w:pPr>
        <w:spacing w:line="288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24459" w:rsidRPr="005674A0">
        <w:rPr>
          <w:rFonts w:ascii="Times New Roman" w:hAnsi="Times New Roman" w:cs="Times New Roman"/>
          <w:sz w:val="24"/>
          <w:szCs w:val="24"/>
        </w:rPr>
        <w:t>ай-ниска</w:t>
      </w:r>
      <w:r w:rsidR="00776542">
        <w:rPr>
          <w:rFonts w:ascii="Times New Roman" w:hAnsi="Times New Roman" w:cs="Times New Roman"/>
          <w:sz w:val="24"/>
          <w:szCs w:val="24"/>
        </w:rPr>
        <w:t xml:space="preserve">та цена </w:t>
      </w:r>
      <w:r>
        <w:rPr>
          <w:rFonts w:ascii="Times New Roman" w:hAnsi="Times New Roman" w:cs="Times New Roman"/>
          <w:sz w:val="24"/>
          <w:szCs w:val="24"/>
        </w:rPr>
        <w:t xml:space="preserve">по години за периода </w:t>
      </w:r>
      <w:r w:rsidR="00776542">
        <w:rPr>
          <w:rFonts w:ascii="Times New Roman" w:hAnsi="Times New Roman" w:cs="Times New Roman"/>
          <w:sz w:val="24"/>
          <w:szCs w:val="24"/>
        </w:rPr>
        <w:t xml:space="preserve">е </w:t>
      </w:r>
      <w:r w:rsidR="00924459" w:rsidRPr="005674A0">
        <w:rPr>
          <w:rFonts w:ascii="Times New Roman" w:hAnsi="Times New Roman" w:cs="Times New Roman"/>
          <w:sz w:val="24"/>
          <w:szCs w:val="24"/>
        </w:rPr>
        <w:t xml:space="preserve"> през 2017 г.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459" w:rsidRPr="005674A0">
        <w:rPr>
          <w:rFonts w:ascii="Times New Roman" w:hAnsi="Times New Roman" w:cs="Times New Roman"/>
          <w:sz w:val="24"/>
          <w:szCs w:val="24"/>
        </w:rPr>
        <w:t>66,</w:t>
      </w:r>
      <w:r w:rsidR="00924459" w:rsidRPr="005674A0">
        <w:rPr>
          <w:rFonts w:ascii="Times New Roman" w:hAnsi="Times New Roman" w:cs="Times New Roman"/>
          <w:sz w:val="24"/>
          <w:szCs w:val="24"/>
          <w:lang w:val="en-US"/>
        </w:rPr>
        <w:t>35</w:t>
      </w:r>
      <w:r w:rsidR="00924459" w:rsidRPr="005674A0">
        <w:rPr>
          <w:rFonts w:ascii="Times New Roman" w:hAnsi="Times New Roman" w:cs="Times New Roman"/>
          <w:sz w:val="24"/>
          <w:szCs w:val="24"/>
        </w:rPr>
        <w:t xml:space="preserve"> лв./куб.</w:t>
      </w:r>
      <w:r w:rsidR="00EF6ED7">
        <w:rPr>
          <w:rFonts w:ascii="Times New Roman" w:hAnsi="Times New Roman" w:cs="Times New Roman"/>
          <w:sz w:val="24"/>
          <w:szCs w:val="24"/>
        </w:rPr>
        <w:t xml:space="preserve"> м.,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776542">
        <w:rPr>
          <w:rFonts w:ascii="Times New Roman" w:hAnsi="Times New Roman" w:cs="Times New Roman"/>
          <w:sz w:val="24"/>
          <w:szCs w:val="24"/>
        </w:rPr>
        <w:t>най-висока</w:t>
      </w:r>
      <w:r>
        <w:rPr>
          <w:rFonts w:ascii="Times New Roman" w:hAnsi="Times New Roman" w:cs="Times New Roman"/>
          <w:sz w:val="24"/>
          <w:szCs w:val="24"/>
        </w:rPr>
        <w:t>та е</w:t>
      </w:r>
      <w:r w:rsidR="00776542">
        <w:rPr>
          <w:rFonts w:ascii="Times New Roman" w:hAnsi="Times New Roman" w:cs="Times New Roman"/>
          <w:sz w:val="24"/>
          <w:szCs w:val="24"/>
        </w:rPr>
        <w:t xml:space="preserve"> през 2023 г.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459" w:rsidRPr="005674A0">
        <w:rPr>
          <w:rFonts w:ascii="Times New Roman" w:hAnsi="Times New Roman" w:cs="Times New Roman"/>
          <w:sz w:val="24"/>
          <w:szCs w:val="24"/>
        </w:rPr>
        <w:t>12</w:t>
      </w:r>
      <w:r w:rsidR="00924459" w:rsidRPr="005674A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76542">
        <w:rPr>
          <w:rFonts w:ascii="Times New Roman" w:hAnsi="Times New Roman" w:cs="Times New Roman"/>
          <w:sz w:val="24"/>
          <w:szCs w:val="24"/>
        </w:rPr>
        <w:t>,01 лв./куб.</w:t>
      </w:r>
      <w:r w:rsidR="00EF6ED7">
        <w:rPr>
          <w:rFonts w:ascii="Times New Roman" w:hAnsi="Times New Roman" w:cs="Times New Roman"/>
          <w:sz w:val="24"/>
          <w:szCs w:val="24"/>
        </w:rPr>
        <w:t xml:space="preserve"> </w:t>
      </w:r>
      <w:r w:rsidR="00776542">
        <w:rPr>
          <w:rFonts w:ascii="Times New Roman" w:hAnsi="Times New Roman" w:cs="Times New Roman"/>
          <w:sz w:val="24"/>
          <w:szCs w:val="24"/>
        </w:rPr>
        <w:t>м.</w:t>
      </w:r>
      <w:r w:rsidR="00EF6ED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F6ED7">
        <w:rPr>
          <w:rFonts w:ascii="Times New Roman" w:hAnsi="Times New Roman" w:cs="Times New Roman"/>
          <w:sz w:val="24"/>
          <w:szCs w:val="24"/>
        </w:rPr>
        <w:t xml:space="preserve"> </w:t>
      </w:r>
      <w:r w:rsidR="000737A5" w:rsidRPr="00C7463D">
        <w:rPr>
          <w:rFonts w:ascii="Times New Roman" w:hAnsi="Times New Roman" w:cs="Times New Roman"/>
          <w:sz w:val="24"/>
          <w:szCs w:val="24"/>
        </w:rPr>
        <w:t xml:space="preserve">като </w:t>
      </w:r>
      <w:r w:rsidR="00475D72" w:rsidRPr="00C7463D">
        <w:rPr>
          <w:rFonts w:ascii="Times New Roman" w:hAnsi="Times New Roman" w:cs="Times New Roman"/>
          <w:sz w:val="24"/>
          <w:szCs w:val="24"/>
        </w:rPr>
        <w:t>най-голям темп на увеличението</w:t>
      </w:r>
      <w:r w:rsidR="000737A5" w:rsidRPr="00C7463D">
        <w:rPr>
          <w:rFonts w:ascii="Times New Roman" w:hAnsi="Times New Roman" w:cs="Times New Roman"/>
          <w:sz w:val="24"/>
          <w:szCs w:val="24"/>
        </w:rPr>
        <w:t xml:space="preserve"> </w:t>
      </w:r>
      <w:r w:rsidRPr="00C7463D">
        <w:rPr>
          <w:rFonts w:ascii="Times New Roman" w:hAnsi="Times New Roman" w:cs="Times New Roman"/>
          <w:sz w:val="24"/>
          <w:szCs w:val="24"/>
        </w:rPr>
        <w:t>се наблюдава</w:t>
      </w:r>
      <w:r w:rsidR="00475D72" w:rsidRPr="00C7463D">
        <w:rPr>
          <w:rFonts w:ascii="Times New Roman" w:hAnsi="Times New Roman" w:cs="Times New Roman"/>
          <w:sz w:val="24"/>
          <w:szCs w:val="24"/>
        </w:rPr>
        <w:t xml:space="preserve"> през </w:t>
      </w:r>
      <w:r w:rsidRPr="00C7463D">
        <w:rPr>
          <w:rFonts w:ascii="Times New Roman" w:hAnsi="Times New Roman" w:cs="Times New Roman"/>
          <w:sz w:val="24"/>
          <w:szCs w:val="24"/>
        </w:rPr>
        <w:t>2022 г. и 2023 г.</w:t>
      </w:r>
      <w:r w:rsidR="00475D72" w:rsidRPr="00C7463D">
        <w:rPr>
          <w:rFonts w:ascii="Times New Roman" w:hAnsi="Times New Roman" w:cs="Times New Roman"/>
          <w:sz w:val="24"/>
          <w:szCs w:val="24"/>
        </w:rPr>
        <w:t>, когато нарастването на средната цена е</w:t>
      </w:r>
      <w:r w:rsidR="00D00160" w:rsidRPr="00C7463D">
        <w:rPr>
          <w:rFonts w:ascii="Times New Roman" w:hAnsi="Times New Roman" w:cs="Times New Roman"/>
          <w:sz w:val="24"/>
          <w:szCs w:val="24"/>
        </w:rPr>
        <w:t xml:space="preserve"> съответно</w:t>
      </w:r>
      <w:r w:rsidR="00475D72" w:rsidRPr="00C7463D">
        <w:rPr>
          <w:rFonts w:ascii="Times New Roman" w:hAnsi="Times New Roman" w:cs="Times New Roman"/>
          <w:sz w:val="24"/>
          <w:szCs w:val="24"/>
        </w:rPr>
        <w:t xml:space="preserve"> с 30,6</w:t>
      </w:r>
      <w:r w:rsidR="00475D72" w:rsidRPr="00C7463D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75D72" w:rsidRPr="00C7463D">
        <w:rPr>
          <w:rFonts w:ascii="Times New Roman" w:hAnsi="Times New Roman" w:cs="Times New Roman"/>
          <w:sz w:val="24"/>
          <w:szCs w:val="24"/>
        </w:rPr>
        <w:t xml:space="preserve"> лв./куб. м. </w:t>
      </w:r>
      <w:r w:rsidR="00D00160" w:rsidRPr="00C7463D">
        <w:rPr>
          <w:rFonts w:ascii="Times New Roman" w:hAnsi="Times New Roman" w:cs="Times New Roman"/>
          <w:sz w:val="24"/>
          <w:szCs w:val="24"/>
        </w:rPr>
        <w:t>и</w:t>
      </w:r>
      <w:r w:rsidR="00475D72" w:rsidRPr="00C7463D">
        <w:rPr>
          <w:rFonts w:ascii="Times New Roman" w:hAnsi="Times New Roman" w:cs="Times New Roman"/>
          <w:sz w:val="24"/>
          <w:szCs w:val="24"/>
        </w:rPr>
        <w:t xml:space="preserve"> </w:t>
      </w:r>
      <w:r w:rsidR="000737A5" w:rsidRPr="00C7463D">
        <w:rPr>
          <w:rFonts w:ascii="Times New Roman" w:hAnsi="Times New Roman" w:cs="Times New Roman"/>
          <w:sz w:val="24"/>
          <w:szCs w:val="24"/>
        </w:rPr>
        <w:t>с 48</w:t>
      </w:r>
      <w:r w:rsidR="00475D72" w:rsidRPr="00C7463D">
        <w:rPr>
          <w:rFonts w:ascii="Times New Roman" w:hAnsi="Times New Roman" w:cs="Times New Roman"/>
          <w:sz w:val="24"/>
          <w:szCs w:val="24"/>
        </w:rPr>
        <w:t>,</w:t>
      </w:r>
      <w:r w:rsidR="000737A5" w:rsidRPr="00C7463D">
        <w:rPr>
          <w:rFonts w:ascii="Times New Roman" w:hAnsi="Times New Roman" w:cs="Times New Roman"/>
          <w:sz w:val="24"/>
          <w:szCs w:val="24"/>
        </w:rPr>
        <w:t>17</w:t>
      </w:r>
      <w:r w:rsidR="00475D72" w:rsidRPr="00C7463D">
        <w:rPr>
          <w:rFonts w:ascii="Times New Roman" w:hAnsi="Times New Roman" w:cs="Times New Roman"/>
          <w:sz w:val="24"/>
          <w:szCs w:val="24"/>
        </w:rPr>
        <w:t xml:space="preserve"> лв./куб. м</w:t>
      </w:r>
      <w:r w:rsidR="007A185A" w:rsidRPr="00C7463D">
        <w:rPr>
          <w:rFonts w:ascii="Times New Roman" w:hAnsi="Times New Roman" w:cs="Times New Roman"/>
          <w:sz w:val="24"/>
          <w:szCs w:val="24"/>
        </w:rPr>
        <w:t xml:space="preserve">. </w:t>
      </w:r>
      <w:r w:rsidR="006A539B" w:rsidRPr="00C7463D">
        <w:rPr>
          <w:rFonts w:ascii="Times New Roman" w:hAnsi="Times New Roman" w:cs="Times New Roman"/>
          <w:sz w:val="24"/>
          <w:szCs w:val="24"/>
        </w:rPr>
        <w:t xml:space="preserve">спрямо </w:t>
      </w:r>
      <w:r w:rsidR="007A185A" w:rsidRPr="00C7463D">
        <w:rPr>
          <w:rFonts w:ascii="Times New Roman" w:hAnsi="Times New Roman" w:cs="Times New Roman"/>
          <w:sz w:val="24"/>
          <w:szCs w:val="24"/>
        </w:rPr>
        <w:t>цен</w:t>
      </w:r>
      <w:r w:rsidR="00D00160" w:rsidRPr="00C7463D">
        <w:rPr>
          <w:rFonts w:ascii="Times New Roman" w:hAnsi="Times New Roman" w:cs="Times New Roman"/>
          <w:sz w:val="24"/>
          <w:szCs w:val="24"/>
        </w:rPr>
        <w:t>ата</w:t>
      </w:r>
      <w:r w:rsidR="007A185A" w:rsidRPr="00C7463D">
        <w:rPr>
          <w:rFonts w:ascii="Times New Roman" w:hAnsi="Times New Roman" w:cs="Times New Roman"/>
          <w:sz w:val="24"/>
          <w:szCs w:val="24"/>
        </w:rPr>
        <w:t xml:space="preserve"> през 2021 г. </w:t>
      </w:r>
      <w:r w:rsidR="00C7463D" w:rsidRPr="00C7463D">
        <w:rPr>
          <w:rFonts w:ascii="Times New Roman" w:hAnsi="Times New Roman" w:cs="Times New Roman"/>
          <w:sz w:val="24"/>
          <w:szCs w:val="24"/>
        </w:rPr>
        <w:t>През 2023 г. цената се е увеличила с 5</w:t>
      </w:r>
      <w:r w:rsidR="00C7463D">
        <w:rPr>
          <w:rFonts w:ascii="Times New Roman" w:hAnsi="Times New Roman" w:cs="Times New Roman"/>
          <w:sz w:val="24"/>
          <w:szCs w:val="24"/>
        </w:rPr>
        <w:t>7</w:t>
      </w:r>
      <w:r w:rsidR="00C7463D" w:rsidRPr="00C7463D">
        <w:rPr>
          <w:rFonts w:ascii="Times New Roman" w:hAnsi="Times New Roman" w:cs="Times New Roman"/>
          <w:sz w:val="24"/>
          <w:szCs w:val="24"/>
        </w:rPr>
        <w:t>,</w:t>
      </w:r>
      <w:r w:rsidR="00C7463D">
        <w:rPr>
          <w:rFonts w:ascii="Times New Roman" w:hAnsi="Times New Roman" w:cs="Times New Roman"/>
          <w:sz w:val="24"/>
          <w:szCs w:val="24"/>
        </w:rPr>
        <w:t>66</w:t>
      </w:r>
      <w:r w:rsidR="00EF6ED7">
        <w:rPr>
          <w:rFonts w:ascii="Times New Roman" w:hAnsi="Times New Roman" w:cs="Times New Roman"/>
          <w:sz w:val="24"/>
          <w:szCs w:val="24"/>
        </w:rPr>
        <w:t xml:space="preserve"> лв./куб. м., т.</w:t>
      </w:r>
      <w:r w:rsidR="00C7463D" w:rsidRPr="00C7463D">
        <w:rPr>
          <w:rFonts w:ascii="Times New Roman" w:hAnsi="Times New Roman" w:cs="Times New Roman"/>
          <w:sz w:val="24"/>
          <w:szCs w:val="24"/>
        </w:rPr>
        <w:t xml:space="preserve">е. с </w:t>
      </w:r>
      <w:r w:rsidR="00C7463D">
        <w:rPr>
          <w:rFonts w:ascii="Times New Roman" w:hAnsi="Times New Roman" w:cs="Times New Roman"/>
          <w:sz w:val="24"/>
          <w:szCs w:val="24"/>
        </w:rPr>
        <w:t>86,9</w:t>
      </w:r>
      <w:r w:rsidR="00E12F6F">
        <w:rPr>
          <w:rFonts w:ascii="Times New Roman" w:hAnsi="Times New Roman" w:cs="Times New Roman"/>
          <w:sz w:val="24"/>
          <w:szCs w:val="24"/>
        </w:rPr>
        <w:t xml:space="preserve">1 </w:t>
      </w:r>
      <w:r w:rsidR="00C7463D" w:rsidRPr="00C7463D">
        <w:rPr>
          <w:rFonts w:ascii="Times New Roman" w:hAnsi="Times New Roman" w:cs="Times New Roman"/>
          <w:sz w:val="24"/>
          <w:szCs w:val="24"/>
        </w:rPr>
        <w:t>% спрямо цената от 2017 г.</w:t>
      </w:r>
      <w:r w:rsidR="00C7463D">
        <w:rPr>
          <w:rFonts w:ascii="Times New Roman" w:hAnsi="Times New Roman" w:cs="Times New Roman"/>
          <w:sz w:val="24"/>
          <w:szCs w:val="24"/>
        </w:rPr>
        <w:t xml:space="preserve"> </w:t>
      </w:r>
      <w:r w:rsidR="007548F6" w:rsidRPr="00C7463D">
        <w:rPr>
          <w:rFonts w:ascii="Times New Roman" w:hAnsi="Times New Roman" w:cs="Times New Roman"/>
          <w:sz w:val="24"/>
          <w:szCs w:val="24"/>
        </w:rPr>
        <w:t>Средната</w:t>
      </w:r>
      <w:r w:rsidR="007548F6">
        <w:rPr>
          <w:rFonts w:ascii="Times New Roman" w:hAnsi="Times New Roman" w:cs="Times New Roman"/>
          <w:sz w:val="24"/>
          <w:szCs w:val="24"/>
        </w:rPr>
        <w:t xml:space="preserve"> цена за първото тримесечие на 2024 г. </w:t>
      </w:r>
      <w:r w:rsidR="007548F6" w:rsidRPr="007548F6">
        <w:rPr>
          <w:rFonts w:ascii="Times New Roman" w:hAnsi="Times New Roman" w:cs="Times New Roman"/>
          <w:b/>
          <w:sz w:val="24"/>
          <w:szCs w:val="24"/>
        </w:rPr>
        <w:t xml:space="preserve">е по-ниска с </w:t>
      </w:r>
      <w:r w:rsidR="001A06ED">
        <w:rPr>
          <w:rFonts w:ascii="Times New Roman" w:hAnsi="Times New Roman" w:cs="Times New Roman"/>
          <w:sz w:val="24"/>
          <w:szCs w:val="24"/>
        </w:rPr>
        <w:t>13,27</w:t>
      </w:r>
      <w:r w:rsidR="006A539B">
        <w:rPr>
          <w:rFonts w:ascii="Times New Roman" w:hAnsi="Times New Roman" w:cs="Times New Roman"/>
          <w:sz w:val="24"/>
          <w:szCs w:val="24"/>
        </w:rPr>
        <w:t xml:space="preserve"> </w:t>
      </w:r>
      <w:r w:rsidR="001A06ED">
        <w:rPr>
          <w:rFonts w:ascii="Times New Roman" w:hAnsi="Times New Roman" w:cs="Times New Roman"/>
          <w:sz w:val="24"/>
          <w:szCs w:val="24"/>
        </w:rPr>
        <w:t>лв./куб.</w:t>
      </w:r>
      <w:r w:rsidR="000413FB">
        <w:rPr>
          <w:rFonts w:ascii="Times New Roman" w:hAnsi="Times New Roman" w:cs="Times New Roman"/>
          <w:sz w:val="24"/>
          <w:szCs w:val="24"/>
        </w:rPr>
        <w:t xml:space="preserve"> </w:t>
      </w:r>
      <w:r w:rsidR="001A06ED">
        <w:rPr>
          <w:rFonts w:ascii="Times New Roman" w:hAnsi="Times New Roman" w:cs="Times New Roman"/>
          <w:sz w:val="24"/>
          <w:szCs w:val="24"/>
        </w:rPr>
        <w:t>м.</w:t>
      </w:r>
      <w:r w:rsidR="00D00160">
        <w:rPr>
          <w:rFonts w:ascii="Times New Roman" w:hAnsi="Times New Roman" w:cs="Times New Roman"/>
          <w:sz w:val="24"/>
          <w:szCs w:val="24"/>
        </w:rPr>
        <w:t xml:space="preserve"> спрямо цената на пред</w:t>
      </w:r>
      <w:r w:rsidR="000737A5">
        <w:rPr>
          <w:rFonts w:ascii="Times New Roman" w:hAnsi="Times New Roman" w:cs="Times New Roman"/>
          <w:sz w:val="24"/>
          <w:szCs w:val="24"/>
        </w:rPr>
        <w:t>ходната година</w:t>
      </w:r>
      <w:r w:rsidR="00D00160">
        <w:rPr>
          <w:rFonts w:ascii="Times New Roman" w:hAnsi="Times New Roman" w:cs="Times New Roman"/>
          <w:sz w:val="24"/>
          <w:szCs w:val="24"/>
        </w:rPr>
        <w:t>.</w:t>
      </w:r>
    </w:p>
    <w:p w:rsidR="00C7463D" w:rsidRPr="00EF6ED7" w:rsidRDefault="00C7463D" w:rsidP="00C7463D">
      <w:pPr>
        <w:spacing w:line="288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EF6ED7">
        <w:rPr>
          <w:rFonts w:ascii="Times New Roman" w:hAnsi="Times New Roman" w:cs="Times New Roman"/>
          <w:i/>
          <w:sz w:val="24"/>
          <w:szCs w:val="24"/>
        </w:rPr>
        <w:t>Цени на иглолистна дървесина</w:t>
      </w:r>
      <w:r w:rsidR="00EF6ED7">
        <w:rPr>
          <w:rFonts w:ascii="Times New Roman" w:hAnsi="Times New Roman" w:cs="Times New Roman"/>
          <w:i/>
          <w:sz w:val="24"/>
          <w:szCs w:val="24"/>
        </w:rPr>
        <w:t>.</w:t>
      </w:r>
    </w:p>
    <w:p w:rsidR="00C7463D" w:rsidRDefault="00C7463D" w:rsidP="00C7463D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Данните за цените на иглолистната дървесина са дадени във Фигура 2 по-долу, от която </w:t>
      </w:r>
      <w:r w:rsidRPr="00C7463D">
        <w:rPr>
          <w:rFonts w:ascii="Times New Roman" w:hAnsi="Times New Roman" w:cs="Times New Roman"/>
          <w:sz w:val="24"/>
          <w:szCs w:val="24"/>
        </w:rPr>
        <w:t xml:space="preserve">е видно, че най-ниската цена </w:t>
      </w:r>
      <w:r w:rsidRPr="00C7463D">
        <w:rPr>
          <w:rFonts w:ascii="Times New Roman" w:hAnsi="Times New Roman" w:cs="Times New Roman"/>
          <w:b/>
          <w:sz w:val="24"/>
          <w:szCs w:val="24"/>
        </w:rPr>
        <w:t>за иглолистната дървесина</w:t>
      </w:r>
      <w:r w:rsidRPr="00C7463D">
        <w:rPr>
          <w:rFonts w:ascii="Times New Roman" w:hAnsi="Times New Roman" w:cs="Times New Roman"/>
          <w:sz w:val="24"/>
          <w:szCs w:val="24"/>
        </w:rPr>
        <w:t xml:space="preserve"> отново е през 2017 г. - 63,47 лв./куб. м., а най-високата е през 2023 г.</w:t>
      </w:r>
      <w:r w:rsidRPr="00C746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463D">
        <w:rPr>
          <w:rFonts w:ascii="Times New Roman" w:hAnsi="Times New Roman" w:cs="Times New Roman"/>
          <w:sz w:val="24"/>
          <w:szCs w:val="24"/>
        </w:rPr>
        <w:t>- 123,01 лв./куб. м.</w:t>
      </w:r>
      <w:r w:rsidRPr="00C746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463D">
        <w:rPr>
          <w:rFonts w:ascii="Times New Roman" w:hAnsi="Times New Roman" w:cs="Times New Roman"/>
          <w:sz w:val="24"/>
          <w:szCs w:val="24"/>
        </w:rPr>
        <w:t>И тук се наблюдава същата нарастваща тенденция за средните цени, като най-голям тренд на нарастването на средните цени отново е отчетен през 2022 г. и 2023 г., съответно с 33,86 лв./куб. м. и с 46,61 лв./куб., спрямо 2021 г. През 2023 г. цената се е увеличила с 59,54 лв./куб. м., т. е. с 93,8</w:t>
      </w:r>
      <w:r w:rsidR="006D348A">
        <w:rPr>
          <w:rFonts w:ascii="Times New Roman" w:hAnsi="Times New Roman" w:cs="Times New Roman"/>
          <w:sz w:val="24"/>
          <w:szCs w:val="24"/>
        </w:rPr>
        <w:t xml:space="preserve">1 </w:t>
      </w:r>
      <w:r w:rsidRPr="00C7463D">
        <w:rPr>
          <w:rFonts w:ascii="Times New Roman" w:hAnsi="Times New Roman" w:cs="Times New Roman"/>
          <w:sz w:val="24"/>
          <w:szCs w:val="24"/>
        </w:rPr>
        <w:t xml:space="preserve">% спрямо цената от 2017 г. </w:t>
      </w:r>
      <w:r w:rsidR="00C65128">
        <w:rPr>
          <w:rFonts w:ascii="Times New Roman" w:hAnsi="Times New Roman" w:cs="Times New Roman"/>
          <w:sz w:val="24"/>
          <w:szCs w:val="24"/>
        </w:rPr>
        <w:t xml:space="preserve">И тук през </w:t>
      </w:r>
      <w:r w:rsidRPr="00C7463D">
        <w:rPr>
          <w:rFonts w:ascii="Times New Roman" w:hAnsi="Times New Roman" w:cs="Times New Roman"/>
          <w:sz w:val="24"/>
          <w:szCs w:val="24"/>
        </w:rPr>
        <w:t xml:space="preserve">първото тримесечие на 2024 г. </w:t>
      </w:r>
      <w:r w:rsidR="00C65128">
        <w:rPr>
          <w:rFonts w:ascii="Times New Roman" w:hAnsi="Times New Roman" w:cs="Times New Roman"/>
          <w:sz w:val="24"/>
          <w:szCs w:val="24"/>
        </w:rPr>
        <w:t>с</w:t>
      </w:r>
      <w:r w:rsidR="00C65128" w:rsidRPr="00C7463D">
        <w:rPr>
          <w:rFonts w:ascii="Times New Roman" w:hAnsi="Times New Roman" w:cs="Times New Roman"/>
          <w:sz w:val="24"/>
          <w:szCs w:val="24"/>
        </w:rPr>
        <w:t xml:space="preserve">редната цена </w:t>
      </w:r>
      <w:r w:rsidR="00C65128">
        <w:rPr>
          <w:rFonts w:ascii="Times New Roman" w:hAnsi="Times New Roman" w:cs="Times New Roman"/>
          <w:sz w:val="24"/>
          <w:szCs w:val="24"/>
        </w:rPr>
        <w:t>леко</w:t>
      </w:r>
      <w:r w:rsidR="00C65128" w:rsidRPr="00C7463D">
        <w:rPr>
          <w:rFonts w:ascii="Times New Roman" w:hAnsi="Times New Roman" w:cs="Times New Roman"/>
          <w:sz w:val="24"/>
          <w:szCs w:val="24"/>
        </w:rPr>
        <w:t xml:space="preserve"> </w:t>
      </w:r>
      <w:r w:rsidRPr="00C7463D">
        <w:rPr>
          <w:rFonts w:ascii="Times New Roman" w:hAnsi="Times New Roman" w:cs="Times New Roman"/>
          <w:sz w:val="24"/>
          <w:szCs w:val="24"/>
        </w:rPr>
        <w:t xml:space="preserve">намалява </w:t>
      </w:r>
      <w:r w:rsidR="00C65128">
        <w:rPr>
          <w:rFonts w:ascii="Times New Roman" w:hAnsi="Times New Roman" w:cs="Times New Roman"/>
          <w:sz w:val="24"/>
          <w:szCs w:val="24"/>
        </w:rPr>
        <w:t xml:space="preserve">- </w:t>
      </w:r>
      <w:r w:rsidRPr="00C7463D">
        <w:rPr>
          <w:rFonts w:ascii="Times New Roman" w:hAnsi="Times New Roman" w:cs="Times New Roman"/>
          <w:sz w:val="24"/>
          <w:szCs w:val="24"/>
        </w:rPr>
        <w:t>с 12,22 лв./куб. м.</w:t>
      </w:r>
      <w:r w:rsidR="00C65128">
        <w:rPr>
          <w:rFonts w:ascii="Times New Roman" w:hAnsi="Times New Roman" w:cs="Times New Roman"/>
          <w:sz w:val="24"/>
          <w:szCs w:val="24"/>
        </w:rPr>
        <w:t>,</w:t>
      </w:r>
      <w:r w:rsidRPr="00C7463D">
        <w:rPr>
          <w:rFonts w:ascii="Times New Roman" w:hAnsi="Times New Roman" w:cs="Times New Roman"/>
          <w:sz w:val="24"/>
          <w:szCs w:val="24"/>
        </w:rPr>
        <w:t xml:space="preserve"> спрямо </w:t>
      </w:r>
      <w:r>
        <w:rPr>
          <w:rFonts w:ascii="Times New Roman" w:hAnsi="Times New Roman" w:cs="Times New Roman"/>
          <w:sz w:val="24"/>
          <w:szCs w:val="24"/>
        </w:rPr>
        <w:t>предходната година.</w:t>
      </w:r>
    </w:p>
    <w:p w:rsidR="00C7463D" w:rsidRPr="00C7463D" w:rsidRDefault="00C7463D" w:rsidP="00C7463D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7463D">
        <w:rPr>
          <w:rFonts w:ascii="Times New Roman" w:hAnsi="Times New Roman" w:cs="Times New Roman"/>
          <w:b/>
          <w:sz w:val="24"/>
          <w:szCs w:val="24"/>
        </w:rPr>
        <w:t xml:space="preserve">При иглолистната едра строителна дървесина </w:t>
      </w:r>
      <w:r w:rsidRPr="00C7463D">
        <w:rPr>
          <w:rFonts w:ascii="Times New Roman" w:hAnsi="Times New Roman" w:cs="Times New Roman"/>
          <w:sz w:val="24"/>
          <w:szCs w:val="24"/>
        </w:rPr>
        <w:t xml:space="preserve">през 2020 г. са отчетени най-ниските стойности на цената  </w:t>
      </w:r>
      <w:r w:rsidR="00C65128">
        <w:rPr>
          <w:rFonts w:ascii="Times New Roman" w:hAnsi="Times New Roman" w:cs="Times New Roman"/>
          <w:sz w:val="24"/>
          <w:szCs w:val="24"/>
        </w:rPr>
        <w:t xml:space="preserve">- </w:t>
      </w:r>
      <w:r w:rsidRPr="00C7463D">
        <w:rPr>
          <w:rFonts w:ascii="Times New Roman" w:hAnsi="Times New Roman" w:cs="Times New Roman"/>
          <w:sz w:val="24"/>
          <w:szCs w:val="24"/>
        </w:rPr>
        <w:t>91,37 лв./куб. м.</w:t>
      </w:r>
      <w:r w:rsidR="00C65128">
        <w:rPr>
          <w:rFonts w:ascii="Times New Roman" w:hAnsi="Times New Roman" w:cs="Times New Roman"/>
          <w:sz w:val="24"/>
          <w:szCs w:val="24"/>
        </w:rPr>
        <w:t>,</w:t>
      </w:r>
      <w:r w:rsidRPr="00C7463D">
        <w:rPr>
          <w:rFonts w:ascii="Times New Roman" w:hAnsi="Times New Roman" w:cs="Times New Roman"/>
          <w:sz w:val="24"/>
          <w:szCs w:val="24"/>
        </w:rPr>
        <w:t xml:space="preserve"> </w:t>
      </w:r>
      <w:r w:rsidR="00C65128">
        <w:rPr>
          <w:rFonts w:ascii="Times New Roman" w:hAnsi="Times New Roman" w:cs="Times New Roman"/>
          <w:sz w:val="24"/>
          <w:szCs w:val="24"/>
        </w:rPr>
        <w:t>а</w:t>
      </w:r>
      <w:r w:rsidRPr="00C7463D">
        <w:rPr>
          <w:rFonts w:ascii="Times New Roman" w:hAnsi="Times New Roman" w:cs="Times New Roman"/>
          <w:sz w:val="24"/>
          <w:szCs w:val="24"/>
        </w:rPr>
        <w:t xml:space="preserve"> най-високите отново през 2023 г. </w:t>
      </w:r>
      <w:r w:rsidR="00C65128">
        <w:rPr>
          <w:rFonts w:ascii="Times New Roman" w:hAnsi="Times New Roman" w:cs="Times New Roman"/>
          <w:sz w:val="24"/>
          <w:szCs w:val="24"/>
        </w:rPr>
        <w:t xml:space="preserve"> - </w:t>
      </w:r>
      <w:r w:rsidRPr="00C7463D">
        <w:rPr>
          <w:rFonts w:ascii="Times New Roman" w:hAnsi="Times New Roman" w:cs="Times New Roman"/>
          <w:sz w:val="24"/>
          <w:szCs w:val="24"/>
        </w:rPr>
        <w:t>167,57</w:t>
      </w:r>
      <w:r w:rsidR="00C65128">
        <w:rPr>
          <w:rFonts w:ascii="Times New Roman" w:hAnsi="Times New Roman" w:cs="Times New Roman"/>
          <w:sz w:val="24"/>
          <w:szCs w:val="24"/>
        </w:rPr>
        <w:t xml:space="preserve"> лв./куб. м, което е с </w:t>
      </w:r>
      <w:r w:rsidR="00C65128" w:rsidRPr="00C7463D">
        <w:rPr>
          <w:rFonts w:ascii="Times New Roman" w:hAnsi="Times New Roman" w:cs="Times New Roman"/>
          <w:sz w:val="24"/>
          <w:szCs w:val="24"/>
        </w:rPr>
        <w:t>83,40 %</w:t>
      </w:r>
      <w:r w:rsidR="00C65128">
        <w:rPr>
          <w:rFonts w:ascii="Times New Roman" w:hAnsi="Times New Roman" w:cs="Times New Roman"/>
          <w:sz w:val="24"/>
          <w:szCs w:val="24"/>
        </w:rPr>
        <w:t xml:space="preserve"> повече от най-ниската цена от 202</w:t>
      </w:r>
      <w:r w:rsidR="00EF31BC">
        <w:rPr>
          <w:rFonts w:ascii="Times New Roman" w:hAnsi="Times New Roman" w:cs="Times New Roman"/>
          <w:sz w:val="24"/>
          <w:szCs w:val="24"/>
        </w:rPr>
        <w:t>0</w:t>
      </w:r>
      <w:r w:rsidR="00C65128">
        <w:rPr>
          <w:rFonts w:ascii="Times New Roman" w:hAnsi="Times New Roman" w:cs="Times New Roman"/>
          <w:sz w:val="24"/>
          <w:szCs w:val="24"/>
        </w:rPr>
        <w:t xml:space="preserve"> г.</w:t>
      </w:r>
      <w:r w:rsidRPr="00C7463D">
        <w:rPr>
          <w:rFonts w:ascii="Times New Roman" w:hAnsi="Times New Roman" w:cs="Times New Roman"/>
          <w:sz w:val="24"/>
          <w:szCs w:val="24"/>
        </w:rPr>
        <w:t xml:space="preserve"> </w:t>
      </w:r>
      <w:r w:rsidR="00C65128">
        <w:rPr>
          <w:rFonts w:ascii="Times New Roman" w:hAnsi="Times New Roman" w:cs="Times New Roman"/>
          <w:sz w:val="24"/>
          <w:szCs w:val="24"/>
        </w:rPr>
        <w:t>Ц</w:t>
      </w:r>
      <w:r w:rsidRPr="00C7463D">
        <w:rPr>
          <w:rFonts w:ascii="Times New Roman" w:hAnsi="Times New Roman" w:cs="Times New Roman"/>
          <w:sz w:val="24"/>
          <w:szCs w:val="24"/>
        </w:rPr>
        <w:t>ена</w:t>
      </w:r>
      <w:r w:rsidR="00C65128">
        <w:rPr>
          <w:rFonts w:ascii="Times New Roman" w:hAnsi="Times New Roman" w:cs="Times New Roman"/>
          <w:sz w:val="24"/>
          <w:szCs w:val="24"/>
        </w:rPr>
        <w:t>та</w:t>
      </w:r>
      <w:r w:rsidRPr="00C7463D">
        <w:rPr>
          <w:rFonts w:ascii="Times New Roman" w:hAnsi="Times New Roman" w:cs="Times New Roman"/>
          <w:sz w:val="24"/>
          <w:szCs w:val="24"/>
        </w:rPr>
        <w:t xml:space="preserve"> за първото тримесечие на 2024 г. </w:t>
      </w:r>
      <w:r w:rsidR="00C65128" w:rsidRPr="00C7463D">
        <w:rPr>
          <w:rFonts w:ascii="Times New Roman" w:hAnsi="Times New Roman" w:cs="Times New Roman"/>
          <w:sz w:val="24"/>
          <w:szCs w:val="24"/>
        </w:rPr>
        <w:t>намал</w:t>
      </w:r>
      <w:r w:rsidR="00C65128">
        <w:rPr>
          <w:rFonts w:ascii="Times New Roman" w:hAnsi="Times New Roman" w:cs="Times New Roman"/>
          <w:sz w:val="24"/>
          <w:szCs w:val="24"/>
        </w:rPr>
        <w:t>ява с</w:t>
      </w:r>
      <w:r w:rsidR="00F14E94">
        <w:rPr>
          <w:rFonts w:ascii="Times New Roman" w:hAnsi="Times New Roman" w:cs="Times New Roman"/>
          <w:sz w:val="24"/>
          <w:szCs w:val="24"/>
        </w:rPr>
        <w:t xml:space="preserve"> 20,92</w:t>
      </w:r>
      <w:r w:rsidR="00C65128" w:rsidRPr="00C7463D">
        <w:rPr>
          <w:rFonts w:ascii="Times New Roman" w:hAnsi="Times New Roman" w:cs="Times New Roman"/>
          <w:sz w:val="24"/>
          <w:szCs w:val="24"/>
        </w:rPr>
        <w:t xml:space="preserve"> лв./куб.</w:t>
      </w:r>
      <w:r w:rsidR="00EF6ED7">
        <w:rPr>
          <w:rFonts w:ascii="Times New Roman" w:hAnsi="Times New Roman" w:cs="Times New Roman"/>
          <w:sz w:val="24"/>
          <w:szCs w:val="24"/>
        </w:rPr>
        <w:t xml:space="preserve"> </w:t>
      </w:r>
      <w:r w:rsidR="00C65128" w:rsidRPr="00C7463D">
        <w:rPr>
          <w:rFonts w:ascii="Times New Roman" w:hAnsi="Times New Roman" w:cs="Times New Roman"/>
          <w:sz w:val="24"/>
          <w:szCs w:val="24"/>
        </w:rPr>
        <w:t>м.</w:t>
      </w:r>
      <w:r w:rsidR="00C65128">
        <w:rPr>
          <w:rFonts w:ascii="Times New Roman" w:hAnsi="Times New Roman" w:cs="Times New Roman"/>
          <w:sz w:val="24"/>
          <w:szCs w:val="24"/>
        </w:rPr>
        <w:t xml:space="preserve"> спрямо</w:t>
      </w:r>
      <w:r w:rsidRPr="00C7463D">
        <w:rPr>
          <w:rFonts w:ascii="Times New Roman" w:hAnsi="Times New Roman" w:cs="Times New Roman"/>
          <w:sz w:val="24"/>
          <w:szCs w:val="24"/>
        </w:rPr>
        <w:t xml:space="preserve"> предходната година.</w:t>
      </w:r>
    </w:p>
    <w:p w:rsidR="00C7463D" w:rsidRPr="00C7463D" w:rsidRDefault="00C7463D" w:rsidP="00C7463D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7548F6" w:rsidRDefault="007548F6" w:rsidP="00AF30AF">
      <w:pPr>
        <w:ind w:left="-709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noProof/>
          <w:lang w:eastAsia="bg-BG"/>
        </w:rPr>
        <w:lastRenderedPageBreak/>
        <w:drawing>
          <wp:inline distT="0" distB="0" distL="0" distR="0" wp14:anchorId="4CBB7280" wp14:editId="74DCDB1D">
            <wp:extent cx="6728603" cy="3847465"/>
            <wp:effectExtent l="0" t="0" r="15240" b="63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84A8D" w:rsidRPr="00E8115E" w:rsidRDefault="00084A8D" w:rsidP="008E278A">
      <w:pPr>
        <w:ind w:left="0"/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</w:pPr>
      <w:r w:rsidRPr="00E8115E">
        <w:rPr>
          <w:rFonts w:ascii="Times New Roman" w:hAnsi="Times New Roman" w:cs="Times New Roman"/>
          <w:b/>
          <w:i/>
          <w:sz w:val="20"/>
          <w:szCs w:val="20"/>
        </w:rPr>
        <w:t xml:space="preserve">Фиг. 2. Средни цени 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при продажба от „временен склад“ за 1 куб. м. „ обезличена“ иглолистна дървесина </w:t>
      </w:r>
      <w:r w:rsidR="0051435F"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(</w:t>
      </w:r>
      <w:r w:rsidR="0051435F"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общо и 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по категории</w:t>
      </w:r>
      <w:r w:rsidR="0051435F"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)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="0051435F"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за периода </w:t>
      </w:r>
      <w:r w:rsidR="00D00160">
        <w:rPr>
          <w:rFonts w:ascii="Times New Roman" w:hAnsi="Times New Roman" w:cs="Times New Roman"/>
          <w:b/>
          <w:bCs/>
          <w:i/>
          <w:sz w:val="20"/>
          <w:szCs w:val="20"/>
        </w:rPr>
        <w:t>01.01</w:t>
      </w:r>
      <w:r w:rsidR="00936FBD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2017 г. </w:t>
      </w:r>
      <w:r w:rsidR="007548F6">
        <w:rPr>
          <w:rFonts w:ascii="Times New Roman" w:hAnsi="Times New Roman" w:cs="Times New Roman"/>
          <w:b/>
          <w:bCs/>
          <w:i/>
          <w:sz w:val="20"/>
          <w:szCs w:val="20"/>
        </w:rPr>
        <w:t>–</w:t>
      </w:r>
      <w:r w:rsidR="00D00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31.</w:t>
      </w:r>
      <w:r w:rsidR="0089535A">
        <w:rPr>
          <w:rFonts w:ascii="Times New Roman" w:hAnsi="Times New Roman" w:cs="Times New Roman"/>
          <w:b/>
          <w:bCs/>
          <w:i/>
          <w:sz w:val="20"/>
          <w:szCs w:val="20"/>
        </w:rPr>
        <w:t>03.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202</w:t>
      </w:r>
      <w:r w:rsidR="007548F6">
        <w:rPr>
          <w:rFonts w:ascii="Times New Roman" w:hAnsi="Times New Roman" w:cs="Times New Roman"/>
          <w:b/>
          <w:bCs/>
          <w:i/>
          <w:sz w:val="20"/>
          <w:szCs w:val="20"/>
        </w:rPr>
        <w:t>4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г.</w:t>
      </w:r>
    </w:p>
    <w:p w:rsidR="00084A8D" w:rsidRPr="009B24B4" w:rsidRDefault="00F4147F" w:rsidP="00CF4DEF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Динамиката при </w:t>
      </w:r>
      <w:r w:rsidRPr="00F4147F">
        <w:rPr>
          <w:rFonts w:ascii="Times New Roman" w:hAnsi="Times New Roman" w:cs="Times New Roman"/>
          <w:b/>
          <w:sz w:val="24"/>
          <w:szCs w:val="24"/>
        </w:rPr>
        <w:t>цени</w:t>
      </w: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084A8D" w:rsidRPr="005674A0">
        <w:rPr>
          <w:rFonts w:ascii="Times New Roman" w:hAnsi="Times New Roman" w:cs="Times New Roman"/>
          <w:b/>
          <w:sz w:val="24"/>
          <w:szCs w:val="24"/>
        </w:rPr>
        <w:t xml:space="preserve"> на иглолистна</w:t>
      </w:r>
      <w:r w:rsidR="00D2129F">
        <w:rPr>
          <w:rFonts w:ascii="Times New Roman" w:hAnsi="Times New Roman" w:cs="Times New Roman"/>
          <w:b/>
          <w:sz w:val="24"/>
          <w:szCs w:val="24"/>
        </w:rPr>
        <w:t>та</w:t>
      </w:r>
      <w:r w:rsidR="00084A8D" w:rsidRPr="005674A0">
        <w:rPr>
          <w:rFonts w:ascii="Times New Roman" w:hAnsi="Times New Roman" w:cs="Times New Roman"/>
          <w:b/>
          <w:sz w:val="24"/>
          <w:szCs w:val="24"/>
        </w:rPr>
        <w:t xml:space="preserve"> средна строителна дървесина</w:t>
      </w:r>
      <w:r w:rsidR="001D07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4DEF">
        <w:rPr>
          <w:rFonts w:ascii="Times New Roman" w:hAnsi="Times New Roman" w:cs="Times New Roman"/>
          <w:sz w:val="24"/>
          <w:szCs w:val="24"/>
        </w:rPr>
        <w:t>повтаря тенденц</w:t>
      </w:r>
      <w:r w:rsidR="00CF4DEF" w:rsidRPr="00CF4DEF">
        <w:rPr>
          <w:rFonts w:ascii="Times New Roman" w:hAnsi="Times New Roman" w:cs="Times New Roman"/>
          <w:sz w:val="24"/>
          <w:szCs w:val="24"/>
        </w:rPr>
        <w:t>и</w:t>
      </w:r>
      <w:r w:rsidR="00D2129F">
        <w:rPr>
          <w:rFonts w:ascii="Times New Roman" w:hAnsi="Times New Roman" w:cs="Times New Roman"/>
          <w:sz w:val="24"/>
          <w:szCs w:val="24"/>
        </w:rPr>
        <w:t>ите за едрата, като р</w:t>
      </w:r>
      <w:r w:rsidR="00084A8D" w:rsidRPr="005674A0">
        <w:rPr>
          <w:rFonts w:ascii="Times New Roman" w:hAnsi="Times New Roman" w:cs="Times New Roman"/>
          <w:sz w:val="24"/>
          <w:szCs w:val="24"/>
        </w:rPr>
        <w:t xml:space="preserve">азликата между най-високата </w:t>
      </w:r>
      <w:r w:rsidR="004751B8">
        <w:rPr>
          <w:rFonts w:ascii="Times New Roman" w:hAnsi="Times New Roman" w:cs="Times New Roman"/>
          <w:sz w:val="24"/>
          <w:szCs w:val="24"/>
        </w:rPr>
        <w:t xml:space="preserve">средна цена </w:t>
      </w:r>
      <w:r w:rsidR="00D2129F">
        <w:rPr>
          <w:rFonts w:ascii="Times New Roman" w:hAnsi="Times New Roman" w:cs="Times New Roman"/>
          <w:sz w:val="24"/>
          <w:szCs w:val="24"/>
        </w:rPr>
        <w:t xml:space="preserve">(2023 г.) </w:t>
      </w:r>
      <w:r w:rsidR="002C2214" w:rsidRPr="005674A0">
        <w:rPr>
          <w:rFonts w:ascii="Times New Roman" w:hAnsi="Times New Roman" w:cs="Times New Roman"/>
          <w:sz w:val="24"/>
          <w:szCs w:val="24"/>
        </w:rPr>
        <w:t>и най-ниската</w:t>
      </w:r>
      <w:r w:rsidR="00D2129F">
        <w:rPr>
          <w:rFonts w:ascii="Times New Roman" w:hAnsi="Times New Roman" w:cs="Times New Roman"/>
          <w:sz w:val="24"/>
          <w:szCs w:val="24"/>
        </w:rPr>
        <w:t xml:space="preserve"> (2017 г.)</w:t>
      </w:r>
      <w:r w:rsidR="002C2214" w:rsidRPr="005674A0">
        <w:rPr>
          <w:rFonts w:ascii="Times New Roman" w:hAnsi="Times New Roman" w:cs="Times New Roman"/>
          <w:sz w:val="24"/>
          <w:szCs w:val="24"/>
        </w:rPr>
        <w:t xml:space="preserve"> </w:t>
      </w:r>
      <w:r w:rsidR="004751B8">
        <w:rPr>
          <w:rFonts w:ascii="Times New Roman" w:hAnsi="Times New Roman" w:cs="Times New Roman"/>
          <w:sz w:val="24"/>
          <w:szCs w:val="24"/>
        </w:rPr>
        <w:t xml:space="preserve">за разглежданата категория </w:t>
      </w:r>
      <w:r w:rsidR="00936FBD">
        <w:rPr>
          <w:rFonts w:ascii="Times New Roman" w:hAnsi="Times New Roman" w:cs="Times New Roman"/>
          <w:sz w:val="24"/>
          <w:szCs w:val="24"/>
        </w:rPr>
        <w:t xml:space="preserve">е 50,44 лв./куб. м., </w:t>
      </w:r>
      <w:r w:rsidR="00D2129F">
        <w:rPr>
          <w:rFonts w:ascii="Times New Roman" w:hAnsi="Times New Roman" w:cs="Times New Roman"/>
          <w:sz w:val="24"/>
          <w:szCs w:val="24"/>
        </w:rPr>
        <w:t>което представлява увеличение с</w:t>
      </w:r>
      <w:r w:rsidR="00B43935">
        <w:rPr>
          <w:rFonts w:ascii="Times New Roman" w:hAnsi="Times New Roman" w:cs="Times New Roman"/>
          <w:sz w:val="24"/>
          <w:szCs w:val="24"/>
        </w:rPr>
        <w:t xml:space="preserve"> </w:t>
      </w:r>
      <w:r w:rsidR="002C2214">
        <w:rPr>
          <w:rFonts w:ascii="Times New Roman" w:hAnsi="Times New Roman" w:cs="Times New Roman"/>
          <w:sz w:val="24"/>
          <w:szCs w:val="24"/>
        </w:rPr>
        <w:t>93</w:t>
      </w:r>
      <w:r w:rsidR="00B43935">
        <w:rPr>
          <w:rFonts w:ascii="Times New Roman" w:hAnsi="Times New Roman" w:cs="Times New Roman"/>
          <w:sz w:val="24"/>
          <w:szCs w:val="24"/>
        </w:rPr>
        <w:t>,</w:t>
      </w:r>
      <w:r w:rsidR="002C2214">
        <w:rPr>
          <w:rFonts w:ascii="Times New Roman" w:hAnsi="Times New Roman" w:cs="Times New Roman"/>
          <w:sz w:val="24"/>
          <w:szCs w:val="24"/>
        </w:rPr>
        <w:t>29</w:t>
      </w:r>
      <w:r w:rsidR="00E8264C">
        <w:rPr>
          <w:rFonts w:ascii="Times New Roman" w:hAnsi="Times New Roman" w:cs="Times New Roman"/>
          <w:sz w:val="24"/>
          <w:szCs w:val="24"/>
        </w:rPr>
        <w:t xml:space="preserve"> %</w:t>
      </w:r>
      <w:r w:rsidR="00CF4DEF">
        <w:rPr>
          <w:rFonts w:ascii="Times New Roman" w:hAnsi="Times New Roman" w:cs="Times New Roman"/>
          <w:sz w:val="24"/>
          <w:szCs w:val="24"/>
        </w:rPr>
        <w:t>.</w:t>
      </w:r>
      <w:r w:rsidR="00CA2DA9">
        <w:rPr>
          <w:rFonts w:ascii="Times New Roman" w:hAnsi="Times New Roman" w:cs="Times New Roman"/>
          <w:sz w:val="24"/>
          <w:szCs w:val="24"/>
        </w:rPr>
        <w:t xml:space="preserve"> </w:t>
      </w:r>
      <w:r w:rsidR="00D2129F">
        <w:rPr>
          <w:rFonts w:ascii="Times New Roman" w:hAnsi="Times New Roman" w:cs="Times New Roman"/>
          <w:sz w:val="24"/>
          <w:szCs w:val="24"/>
        </w:rPr>
        <w:t xml:space="preserve">През 2024 г. средната цена </w:t>
      </w:r>
      <w:r w:rsidR="00CA2DA9">
        <w:rPr>
          <w:rFonts w:ascii="Times New Roman" w:hAnsi="Times New Roman" w:cs="Times New Roman"/>
          <w:sz w:val="24"/>
          <w:szCs w:val="24"/>
        </w:rPr>
        <w:t>и тук намалява</w:t>
      </w:r>
      <w:r w:rsidR="00E8264C">
        <w:rPr>
          <w:rFonts w:ascii="Times New Roman" w:hAnsi="Times New Roman" w:cs="Times New Roman"/>
          <w:sz w:val="24"/>
          <w:szCs w:val="24"/>
        </w:rPr>
        <w:t xml:space="preserve">, но </w:t>
      </w:r>
      <w:r w:rsidR="00D2129F">
        <w:rPr>
          <w:rFonts w:ascii="Times New Roman" w:hAnsi="Times New Roman" w:cs="Times New Roman"/>
          <w:sz w:val="24"/>
          <w:szCs w:val="24"/>
        </w:rPr>
        <w:t xml:space="preserve">по-слабо - </w:t>
      </w:r>
      <w:r w:rsidR="00CA2DA9">
        <w:rPr>
          <w:rFonts w:ascii="Times New Roman" w:hAnsi="Times New Roman" w:cs="Times New Roman"/>
          <w:sz w:val="24"/>
          <w:szCs w:val="24"/>
        </w:rPr>
        <w:t>с 5,87 лв./куб. м.</w:t>
      </w:r>
    </w:p>
    <w:p w:rsidR="00CA2DA9" w:rsidRDefault="00D2129F" w:rsidP="00CA2DA9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Промените в </w:t>
      </w:r>
      <w:r w:rsidR="009F3F3D">
        <w:rPr>
          <w:rFonts w:ascii="Times New Roman" w:hAnsi="Times New Roman" w:cs="Times New Roman"/>
          <w:sz w:val="24"/>
          <w:szCs w:val="24"/>
        </w:rPr>
        <w:t xml:space="preserve">цените </w:t>
      </w:r>
      <w:r w:rsidR="009F3F3D" w:rsidRPr="005674A0">
        <w:rPr>
          <w:rFonts w:ascii="Times New Roman" w:hAnsi="Times New Roman" w:cs="Times New Roman"/>
          <w:sz w:val="24"/>
          <w:szCs w:val="24"/>
        </w:rPr>
        <w:t xml:space="preserve">на </w:t>
      </w:r>
      <w:r w:rsidR="009F3F3D" w:rsidRPr="005674A0">
        <w:rPr>
          <w:rFonts w:ascii="Times New Roman" w:hAnsi="Times New Roman" w:cs="Times New Roman"/>
          <w:b/>
          <w:sz w:val="24"/>
          <w:szCs w:val="24"/>
        </w:rPr>
        <w:t>иглолистна</w:t>
      </w:r>
      <w:r w:rsidR="00A55334">
        <w:rPr>
          <w:rFonts w:ascii="Times New Roman" w:hAnsi="Times New Roman" w:cs="Times New Roman"/>
          <w:b/>
          <w:sz w:val="24"/>
          <w:szCs w:val="24"/>
        </w:rPr>
        <w:t>та</w:t>
      </w:r>
      <w:r w:rsidR="009F3F3D" w:rsidRPr="005674A0">
        <w:rPr>
          <w:rFonts w:ascii="Times New Roman" w:hAnsi="Times New Roman" w:cs="Times New Roman"/>
          <w:b/>
          <w:sz w:val="24"/>
          <w:szCs w:val="24"/>
        </w:rPr>
        <w:t xml:space="preserve"> дребна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строителна </w:t>
      </w:r>
      <w:r w:rsidR="009F3F3D" w:rsidRPr="005674A0">
        <w:rPr>
          <w:rFonts w:ascii="Times New Roman" w:hAnsi="Times New Roman" w:cs="Times New Roman"/>
          <w:b/>
          <w:sz w:val="24"/>
          <w:szCs w:val="24"/>
        </w:rPr>
        <w:t>дървесина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9F3F3D" w:rsidRPr="00567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39B">
        <w:rPr>
          <w:rFonts w:ascii="Times New Roman" w:hAnsi="Times New Roman" w:cs="Times New Roman"/>
          <w:b/>
          <w:sz w:val="24"/>
          <w:szCs w:val="24"/>
        </w:rPr>
        <w:t>дърва</w:t>
      </w:r>
      <w:r>
        <w:rPr>
          <w:rFonts w:ascii="Times New Roman" w:hAnsi="Times New Roman" w:cs="Times New Roman"/>
          <w:b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са аналогични на гореописаните</w:t>
      </w:r>
      <w:r w:rsidR="00B43935">
        <w:rPr>
          <w:rFonts w:ascii="Times New Roman" w:hAnsi="Times New Roman" w:cs="Times New Roman"/>
          <w:sz w:val="24"/>
          <w:szCs w:val="24"/>
        </w:rPr>
        <w:t xml:space="preserve"> </w:t>
      </w:r>
      <w:r w:rsidR="00CC37C3">
        <w:rPr>
          <w:rFonts w:ascii="Times New Roman" w:hAnsi="Times New Roman" w:cs="Times New Roman"/>
          <w:sz w:val="24"/>
          <w:szCs w:val="24"/>
        </w:rPr>
        <w:t>тенденци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7C3">
        <w:rPr>
          <w:rFonts w:ascii="Times New Roman" w:hAnsi="Times New Roman" w:cs="Times New Roman"/>
          <w:sz w:val="24"/>
          <w:szCs w:val="24"/>
        </w:rPr>
        <w:t xml:space="preserve">, </w:t>
      </w:r>
      <w:r w:rsidR="00B43935" w:rsidRPr="005674A0">
        <w:rPr>
          <w:rFonts w:ascii="Times New Roman" w:hAnsi="Times New Roman" w:cs="Times New Roman"/>
          <w:sz w:val="24"/>
          <w:szCs w:val="24"/>
        </w:rPr>
        <w:t>ка</w:t>
      </w:r>
      <w:r w:rsidR="00CA2DA9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 xml:space="preserve">при дървата се отчита най-голямо процентно увеличение с </w:t>
      </w:r>
      <w:r w:rsidRPr="006A539B">
        <w:rPr>
          <w:rFonts w:ascii="Times New Roman" w:hAnsi="Times New Roman" w:cs="Times New Roman"/>
          <w:sz w:val="24"/>
          <w:szCs w:val="24"/>
        </w:rPr>
        <w:t>98,93 %</w:t>
      </w:r>
      <w:r>
        <w:rPr>
          <w:rFonts w:ascii="Times New Roman" w:hAnsi="Times New Roman" w:cs="Times New Roman"/>
          <w:sz w:val="24"/>
          <w:szCs w:val="24"/>
        </w:rPr>
        <w:t xml:space="preserve"> - от </w:t>
      </w:r>
      <w:r w:rsidR="006A539B" w:rsidRPr="006A539B">
        <w:rPr>
          <w:rFonts w:ascii="Times New Roman" w:hAnsi="Times New Roman" w:cs="Times New Roman"/>
          <w:sz w:val="24"/>
          <w:szCs w:val="24"/>
        </w:rPr>
        <w:t>48,56 лв./куб.</w:t>
      </w:r>
      <w:r w:rsidR="006A539B">
        <w:rPr>
          <w:rFonts w:ascii="Times New Roman" w:hAnsi="Times New Roman" w:cs="Times New Roman"/>
          <w:sz w:val="24"/>
          <w:szCs w:val="24"/>
        </w:rPr>
        <w:t xml:space="preserve"> </w:t>
      </w:r>
      <w:r w:rsidR="006A539B" w:rsidRPr="006A539B">
        <w:rPr>
          <w:rFonts w:ascii="Times New Roman" w:hAnsi="Times New Roman" w:cs="Times New Roman"/>
          <w:sz w:val="24"/>
          <w:szCs w:val="24"/>
        </w:rPr>
        <w:t>м. през 2017 г. цената</w:t>
      </w:r>
      <w:r w:rsidR="006A539B">
        <w:rPr>
          <w:rFonts w:ascii="Times New Roman" w:hAnsi="Times New Roman" w:cs="Times New Roman"/>
          <w:sz w:val="24"/>
          <w:szCs w:val="24"/>
        </w:rPr>
        <w:t xml:space="preserve"> през 2023 г. </w:t>
      </w:r>
      <w:r w:rsidR="006A539B" w:rsidRPr="006A539B">
        <w:rPr>
          <w:rFonts w:ascii="Times New Roman" w:hAnsi="Times New Roman" w:cs="Times New Roman"/>
          <w:sz w:val="24"/>
          <w:szCs w:val="24"/>
        </w:rPr>
        <w:t xml:space="preserve"> достига </w:t>
      </w:r>
      <w:r w:rsidR="006A539B">
        <w:rPr>
          <w:rFonts w:ascii="Times New Roman" w:hAnsi="Times New Roman" w:cs="Times New Roman"/>
          <w:sz w:val="24"/>
          <w:szCs w:val="24"/>
        </w:rPr>
        <w:t>96,60</w:t>
      </w:r>
      <w:r w:rsidR="006A539B" w:rsidRPr="006A539B">
        <w:rPr>
          <w:rFonts w:ascii="Times New Roman" w:hAnsi="Times New Roman" w:cs="Times New Roman"/>
          <w:sz w:val="24"/>
          <w:szCs w:val="24"/>
        </w:rPr>
        <w:t xml:space="preserve"> лв./</w:t>
      </w:r>
      <w:proofErr w:type="spellStart"/>
      <w:r w:rsidR="006A539B" w:rsidRPr="006A539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6A539B" w:rsidRPr="006A539B">
        <w:rPr>
          <w:rFonts w:ascii="Times New Roman" w:hAnsi="Times New Roman" w:cs="Times New Roman"/>
          <w:sz w:val="24"/>
          <w:szCs w:val="24"/>
        </w:rPr>
        <w:t>.</w:t>
      </w:r>
      <w:r w:rsidR="00CC37C3">
        <w:rPr>
          <w:rFonts w:ascii="Times New Roman" w:hAnsi="Times New Roman" w:cs="Times New Roman"/>
          <w:sz w:val="24"/>
          <w:szCs w:val="24"/>
        </w:rPr>
        <w:t xml:space="preserve"> За първите три месеца на настоящата година</w:t>
      </w:r>
      <w:r w:rsidR="004751B8">
        <w:rPr>
          <w:rFonts w:ascii="Times New Roman" w:hAnsi="Times New Roman" w:cs="Times New Roman"/>
          <w:sz w:val="24"/>
          <w:szCs w:val="24"/>
        </w:rPr>
        <w:t>, за иглолистните дърва,</w:t>
      </w:r>
      <w:r w:rsidR="00CC37C3">
        <w:rPr>
          <w:rFonts w:ascii="Times New Roman" w:hAnsi="Times New Roman" w:cs="Times New Roman"/>
          <w:sz w:val="24"/>
          <w:szCs w:val="24"/>
        </w:rPr>
        <w:t xml:space="preserve"> се</w:t>
      </w:r>
      <w:r w:rsidR="006A539B">
        <w:rPr>
          <w:rFonts w:ascii="Times New Roman" w:hAnsi="Times New Roman" w:cs="Times New Roman"/>
          <w:sz w:val="24"/>
          <w:szCs w:val="24"/>
        </w:rPr>
        <w:t xml:space="preserve"> констатира</w:t>
      </w:r>
      <w:r w:rsidR="006A539B" w:rsidRPr="006A539B">
        <w:rPr>
          <w:rFonts w:ascii="Times New Roman" w:hAnsi="Times New Roman" w:cs="Times New Roman"/>
          <w:sz w:val="24"/>
          <w:szCs w:val="24"/>
        </w:rPr>
        <w:t xml:space="preserve"> незначително намаление</w:t>
      </w:r>
      <w:r w:rsidR="004751B8">
        <w:rPr>
          <w:rFonts w:ascii="Times New Roman" w:hAnsi="Times New Roman" w:cs="Times New Roman"/>
          <w:sz w:val="24"/>
          <w:szCs w:val="24"/>
        </w:rPr>
        <w:t xml:space="preserve"> на цената</w:t>
      </w:r>
      <w:r w:rsidR="006A539B" w:rsidRPr="006A5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6A539B" w:rsidRPr="006A539B">
        <w:rPr>
          <w:rFonts w:ascii="Times New Roman" w:hAnsi="Times New Roman" w:cs="Times New Roman"/>
          <w:sz w:val="24"/>
          <w:szCs w:val="24"/>
          <w:lang w:val="en-US"/>
        </w:rPr>
        <w:t xml:space="preserve">7,06 </w:t>
      </w:r>
      <w:proofErr w:type="spellStart"/>
      <w:r w:rsidR="006A539B" w:rsidRPr="006A539B">
        <w:rPr>
          <w:rFonts w:ascii="Times New Roman" w:hAnsi="Times New Roman" w:cs="Times New Roman"/>
          <w:sz w:val="24"/>
          <w:szCs w:val="24"/>
          <w:lang w:val="en-US"/>
        </w:rPr>
        <w:t>лв</w:t>
      </w:r>
      <w:proofErr w:type="spellEnd"/>
      <w:r w:rsidR="004751B8">
        <w:rPr>
          <w:rFonts w:ascii="Times New Roman" w:hAnsi="Times New Roman" w:cs="Times New Roman"/>
          <w:sz w:val="24"/>
          <w:szCs w:val="24"/>
        </w:rPr>
        <w:t>.</w:t>
      </w:r>
      <w:r w:rsidR="006A539B" w:rsidRPr="006A539B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proofErr w:type="gramStart"/>
      <w:r w:rsidR="006A539B" w:rsidRPr="006A539B">
        <w:rPr>
          <w:rFonts w:ascii="Times New Roman" w:hAnsi="Times New Roman" w:cs="Times New Roman"/>
          <w:sz w:val="24"/>
          <w:szCs w:val="24"/>
          <w:lang w:val="en-US"/>
        </w:rPr>
        <w:t>куб</w:t>
      </w:r>
      <w:proofErr w:type="spellEnd"/>
      <w:r w:rsidR="006A539B" w:rsidRPr="006A539B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спрямо </w:t>
      </w:r>
      <w:r w:rsidR="006A539B" w:rsidRPr="006A539B">
        <w:rPr>
          <w:rFonts w:ascii="Times New Roman" w:hAnsi="Times New Roman" w:cs="Times New Roman"/>
          <w:sz w:val="24"/>
          <w:szCs w:val="24"/>
        </w:rPr>
        <w:t>2023 г.</w:t>
      </w:r>
    </w:p>
    <w:p w:rsidR="00C37211" w:rsidRPr="00995EFF" w:rsidRDefault="00C37211" w:rsidP="00C37211">
      <w:pPr>
        <w:spacing w:line="288" w:lineRule="auto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995EFF">
        <w:rPr>
          <w:rFonts w:ascii="Times New Roman" w:hAnsi="Times New Roman" w:cs="Times New Roman"/>
          <w:i/>
          <w:sz w:val="24"/>
          <w:szCs w:val="24"/>
        </w:rPr>
        <w:t>Цени на широколистна дървесина</w:t>
      </w:r>
    </w:p>
    <w:p w:rsidR="006A539B" w:rsidRDefault="00C37211" w:rsidP="00920BD4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Фигура 3 са представени д</w:t>
      </w:r>
      <w:r w:rsidR="00920BD4" w:rsidRPr="005674A0">
        <w:rPr>
          <w:rFonts w:ascii="Times New Roman" w:hAnsi="Times New Roman" w:cs="Times New Roman"/>
          <w:sz w:val="24"/>
          <w:szCs w:val="24"/>
        </w:rPr>
        <w:t>анните за средн</w:t>
      </w:r>
      <w:r>
        <w:rPr>
          <w:rFonts w:ascii="Times New Roman" w:hAnsi="Times New Roman" w:cs="Times New Roman"/>
          <w:sz w:val="24"/>
          <w:szCs w:val="24"/>
        </w:rPr>
        <w:t>ите</w:t>
      </w:r>
      <w:r w:rsidR="00920BD4" w:rsidRPr="005674A0">
        <w:rPr>
          <w:rFonts w:ascii="Times New Roman" w:hAnsi="Times New Roman" w:cs="Times New Roman"/>
          <w:sz w:val="24"/>
          <w:szCs w:val="24"/>
        </w:rPr>
        <w:t xml:space="preserve"> цен</w:t>
      </w:r>
      <w:r>
        <w:rPr>
          <w:rFonts w:ascii="Times New Roman" w:hAnsi="Times New Roman" w:cs="Times New Roman"/>
          <w:sz w:val="24"/>
          <w:szCs w:val="24"/>
        </w:rPr>
        <w:t>и за широколистната дървесина.</w:t>
      </w:r>
    </w:p>
    <w:p w:rsidR="00F30EDB" w:rsidRDefault="00920BD4" w:rsidP="00CC37C3">
      <w:pPr>
        <w:spacing w:line="288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bg-BG"/>
        </w:rPr>
        <w:lastRenderedPageBreak/>
        <w:drawing>
          <wp:inline distT="0" distB="0" distL="0" distR="0" wp14:anchorId="707E8DB4" wp14:editId="420F16F2">
            <wp:extent cx="6236898" cy="3844290"/>
            <wp:effectExtent l="0" t="0" r="12065" b="381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8C0CD6" w:rsidRPr="00E8115E" w:rsidRDefault="008C0CD6" w:rsidP="008C0CD6">
      <w:pPr>
        <w:ind w:left="0" w:firstLine="567"/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</w:pPr>
      <w:r w:rsidRPr="00E8115E">
        <w:rPr>
          <w:rFonts w:ascii="Times New Roman" w:hAnsi="Times New Roman" w:cs="Times New Roman"/>
          <w:b/>
          <w:i/>
          <w:sz w:val="20"/>
          <w:szCs w:val="20"/>
        </w:rPr>
        <w:t xml:space="preserve">Фиг. </w:t>
      </w:r>
      <w:r w:rsidRPr="00E8115E">
        <w:rPr>
          <w:rFonts w:ascii="Times New Roman" w:hAnsi="Times New Roman" w:cs="Times New Roman"/>
          <w:b/>
          <w:i/>
          <w:sz w:val="20"/>
          <w:szCs w:val="20"/>
          <w:lang w:val="en-US"/>
        </w:rPr>
        <w:t>3</w:t>
      </w:r>
      <w:r w:rsidRPr="00E8115E">
        <w:rPr>
          <w:rFonts w:ascii="Times New Roman" w:hAnsi="Times New Roman" w:cs="Times New Roman"/>
          <w:b/>
          <w:i/>
          <w:sz w:val="20"/>
          <w:szCs w:val="20"/>
        </w:rPr>
        <w:t xml:space="preserve">. Средни цени 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при продажба от „временен склад</w:t>
      </w:r>
      <w:proofErr w:type="gramStart"/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“ за</w:t>
      </w:r>
      <w:proofErr w:type="gramEnd"/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1 куб. м.  обезличена широколистна дървесина 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(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общо и по категории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)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за периода 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(</w:t>
      </w:r>
      <w:r w:rsidR="00936FBD">
        <w:rPr>
          <w:rFonts w:ascii="Times New Roman" w:hAnsi="Times New Roman" w:cs="Times New Roman"/>
          <w:b/>
          <w:bCs/>
          <w:i/>
          <w:sz w:val="20"/>
          <w:szCs w:val="20"/>
        </w:rPr>
        <w:t>01.01.2017 г.-31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.03.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>202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4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г.</w:t>
      </w:r>
      <w:r w:rsidRPr="00E8115E">
        <w:rPr>
          <w:rFonts w:ascii="Times New Roman" w:hAnsi="Times New Roman" w:cs="Times New Roman"/>
          <w:b/>
          <w:bCs/>
          <w:i/>
          <w:sz w:val="20"/>
          <w:szCs w:val="20"/>
          <w:lang w:val="en-US"/>
        </w:rPr>
        <w:t>).</w:t>
      </w:r>
    </w:p>
    <w:p w:rsidR="008C0CD6" w:rsidRPr="00F30EDB" w:rsidRDefault="008C0CD6" w:rsidP="00CC37C3">
      <w:pPr>
        <w:spacing w:line="288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B5260" w:rsidRDefault="0033767F" w:rsidP="009333D3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Динамиката </w:t>
      </w:r>
      <w:r w:rsidRPr="005674A0">
        <w:rPr>
          <w:rFonts w:ascii="Times New Roman" w:hAnsi="Times New Roman" w:cs="Times New Roman"/>
          <w:sz w:val="24"/>
          <w:szCs w:val="24"/>
        </w:rPr>
        <w:t xml:space="preserve">на цената на </w:t>
      </w:r>
      <w:r w:rsidRPr="005674A0">
        <w:rPr>
          <w:rFonts w:ascii="Times New Roman" w:hAnsi="Times New Roman" w:cs="Times New Roman"/>
          <w:b/>
          <w:sz w:val="24"/>
          <w:szCs w:val="24"/>
        </w:rPr>
        <w:t xml:space="preserve">„обезличена“ </w:t>
      </w:r>
      <w:r w:rsidRPr="005674A0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5674A0">
        <w:rPr>
          <w:rFonts w:ascii="Times New Roman" w:hAnsi="Times New Roman" w:cs="Times New Roman"/>
          <w:b/>
          <w:sz w:val="24"/>
          <w:szCs w:val="24"/>
        </w:rPr>
        <w:t>широколистна</w:t>
      </w:r>
      <w:r w:rsidRPr="005674A0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674A0">
        <w:rPr>
          <w:rFonts w:ascii="Times New Roman" w:hAnsi="Times New Roman" w:cs="Times New Roman"/>
          <w:b/>
          <w:sz w:val="24"/>
          <w:szCs w:val="24"/>
        </w:rPr>
        <w:t xml:space="preserve"> дървесина</w:t>
      </w:r>
      <w:r>
        <w:rPr>
          <w:rFonts w:ascii="Times New Roman" w:hAnsi="Times New Roman" w:cs="Times New Roman"/>
          <w:sz w:val="24"/>
          <w:szCs w:val="24"/>
        </w:rPr>
        <w:t xml:space="preserve"> очертава трай</w:t>
      </w:r>
      <w:r w:rsidR="004751B8">
        <w:rPr>
          <w:rFonts w:ascii="Times New Roman" w:hAnsi="Times New Roman" w:cs="Times New Roman"/>
          <w:sz w:val="24"/>
          <w:szCs w:val="24"/>
        </w:rPr>
        <w:t xml:space="preserve">но нарастваща тенденция, както </w:t>
      </w:r>
      <w:r>
        <w:rPr>
          <w:rFonts w:ascii="Times New Roman" w:hAnsi="Times New Roman" w:cs="Times New Roman"/>
          <w:sz w:val="24"/>
          <w:szCs w:val="24"/>
        </w:rPr>
        <w:t>при иглолистната.</w:t>
      </w:r>
      <w:r w:rsidR="00096937">
        <w:rPr>
          <w:rFonts w:ascii="Times New Roman" w:hAnsi="Times New Roman" w:cs="Times New Roman"/>
          <w:sz w:val="24"/>
          <w:szCs w:val="24"/>
        </w:rPr>
        <w:t xml:space="preserve"> Ц</w:t>
      </w:r>
      <w:r w:rsidR="00C37211">
        <w:rPr>
          <w:rFonts w:ascii="Times New Roman" w:hAnsi="Times New Roman" w:cs="Times New Roman"/>
          <w:sz w:val="24"/>
          <w:szCs w:val="24"/>
        </w:rPr>
        <w:t>ената през 2023 г. е по-висока от тази през 2017 г. с 49,</w:t>
      </w:r>
      <w:r>
        <w:rPr>
          <w:rFonts w:ascii="Times New Roman" w:hAnsi="Times New Roman" w:cs="Times New Roman"/>
          <w:sz w:val="24"/>
          <w:szCs w:val="24"/>
        </w:rPr>
        <w:t>80</w:t>
      </w:r>
      <w:r w:rsidR="00C37211">
        <w:rPr>
          <w:rFonts w:ascii="Times New Roman" w:hAnsi="Times New Roman" w:cs="Times New Roman"/>
          <w:sz w:val="24"/>
          <w:szCs w:val="24"/>
        </w:rPr>
        <w:t xml:space="preserve"> лв./</w:t>
      </w:r>
      <w:proofErr w:type="spellStart"/>
      <w:r w:rsidR="00C37211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C37211">
        <w:rPr>
          <w:rFonts w:ascii="Times New Roman" w:hAnsi="Times New Roman" w:cs="Times New Roman"/>
          <w:sz w:val="24"/>
          <w:szCs w:val="24"/>
        </w:rPr>
        <w:t>.,</w:t>
      </w:r>
      <w:r w:rsidR="00096937">
        <w:rPr>
          <w:rFonts w:ascii="Times New Roman" w:hAnsi="Times New Roman" w:cs="Times New Roman"/>
          <w:sz w:val="24"/>
          <w:szCs w:val="24"/>
        </w:rPr>
        <w:t xml:space="preserve"> което е увеличение със 7</w:t>
      </w:r>
      <w:r>
        <w:rPr>
          <w:rFonts w:ascii="Times New Roman" w:hAnsi="Times New Roman" w:cs="Times New Roman"/>
          <w:sz w:val="24"/>
          <w:szCs w:val="24"/>
        </w:rPr>
        <w:t>5</w:t>
      </w:r>
      <w:r w:rsidR="00096937">
        <w:rPr>
          <w:rFonts w:ascii="Times New Roman" w:hAnsi="Times New Roman" w:cs="Times New Roman"/>
          <w:sz w:val="24"/>
          <w:szCs w:val="24"/>
        </w:rPr>
        <w:t>,5</w:t>
      </w:r>
      <w:r w:rsidR="004751B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6937">
        <w:rPr>
          <w:rFonts w:ascii="Times New Roman" w:hAnsi="Times New Roman" w:cs="Times New Roman"/>
          <w:sz w:val="24"/>
          <w:szCs w:val="24"/>
        </w:rPr>
        <w:t xml:space="preserve">%. </w:t>
      </w:r>
      <w:r w:rsidR="00FB5260">
        <w:rPr>
          <w:rFonts w:ascii="Times New Roman" w:hAnsi="Times New Roman" w:cs="Times New Roman"/>
          <w:sz w:val="24"/>
          <w:szCs w:val="24"/>
        </w:rPr>
        <w:t>Средната</w:t>
      </w:r>
      <w:r w:rsidR="008C0CD6">
        <w:rPr>
          <w:rFonts w:ascii="Times New Roman" w:hAnsi="Times New Roman" w:cs="Times New Roman"/>
          <w:sz w:val="24"/>
          <w:szCs w:val="24"/>
        </w:rPr>
        <w:t xml:space="preserve"> цена за първото тримесечие на настоящата година </w:t>
      </w:r>
      <w:r w:rsidR="00FB5260">
        <w:rPr>
          <w:rFonts w:ascii="Times New Roman" w:hAnsi="Times New Roman" w:cs="Times New Roman"/>
          <w:sz w:val="24"/>
          <w:szCs w:val="24"/>
        </w:rPr>
        <w:t xml:space="preserve"> </w:t>
      </w:r>
      <w:r w:rsidR="00FB5260" w:rsidRPr="007548F6">
        <w:rPr>
          <w:rFonts w:ascii="Times New Roman" w:hAnsi="Times New Roman" w:cs="Times New Roman"/>
          <w:b/>
          <w:sz w:val="24"/>
          <w:szCs w:val="24"/>
        </w:rPr>
        <w:t xml:space="preserve">е по-ниска с </w:t>
      </w:r>
      <w:r w:rsidR="00FB5260">
        <w:rPr>
          <w:rFonts w:ascii="Times New Roman" w:hAnsi="Times New Roman" w:cs="Times New Roman"/>
          <w:b/>
          <w:sz w:val="24"/>
          <w:szCs w:val="24"/>
        </w:rPr>
        <w:t>14,18</w:t>
      </w:r>
      <w:r w:rsidR="00FB5260" w:rsidRPr="007548F6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="00766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A4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66A46">
        <w:rPr>
          <w:rFonts w:ascii="Times New Roman" w:hAnsi="Times New Roman" w:cs="Times New Roman"/>
          <w:sz w:val="24"/>
          <w:szCs w:val="24"/>
        </w:rPr>
        <w:t>с 16,41 лв./</w:t>
      </w:r>
      <w:proofErr w:type="spellStart"/>
      <w:r w:rsidR="00766A46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766A46">
        <w:rPr>
          <w:rFonts w:ascii="Times New Roman" w:hAnsi="Times New Roman" w:cs="Times New Roman"/>
          <w:sz w:val="24"/>
          <w:szCs w:val="24"/>
        </w:rPr>
        <w:t>.</w:t>
      </w:r>
      <w:r w:rsidR="00766A4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B5260">
        <w:rPr>
          <w:rFonts w:ascii="Times New Roman" w:hAnsi="Times New Roman" w:cs="Times New Roman"/>
          <w:sz w:val="24"/>
          <w:szCs w:val="24"/>
        </w:rPr>
        <w:t xml:space="preserve"> спрямо </w:t>
      </w:r>
      <w:r w:rsidR="008C0CD6">
        <w:rPr>
          <w:rFonts w:ascii="Times New Roman" w:hAnsi="Times New Roman" w:cs="Times New Roman"/>
          <w:sz w:val="24"/>
          <w:szCs w:val="24"/>
        </w:rPr>
        <w:t xml:space="preserve">тази </w:t>
      </w:r>
      <w:r w:rsidR="00096937">
        <w:rPr>
          <w:rFonts w:ascii="Times New Roman" w:hAnsi="Times New Roman" w:cs="Times New Roman"/>
          <w:sz w:val="24"/>
          <w:szCs w:val="24"/>
        </w:rPr>
        <w:t>от</w:t>
      </w:r>
      <w:r w:rsidR="008C0CD6">
        <w:rPr>
          <w:rFonts w:ascii="Times New Roman" w:hAnsi="Times New Roman" w:cs="Times New Roman"/>
          <w:sz w:val="24"/>
          <w:szCs w:val="24"/>
        </w:rPr>
        <w:t xml:space="preserve"> 2023 г.</w:t>
      </w:r>
    </w:p>
    <w:p w:rsidR="008C0CD6" w:rsidRPr="008E565D" w:rsidRDefault="00096937" w:rsidP="0033767F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C0CD6" w:rsidRPr="005674A0">
        <w:rPr>
          <w:rFonts w:ascii="Times New Roman" w:hAnsi="Times New Roman" w:cs="Times New Roman"/>
          <w:sz w:val="24"/>
          <w:szCs w:val="24"/>
        </w:rPr>
        <w:t>ай-ниска</w:t>
      </w:r>
      <w:r w:rsidR="008C0CD6">
        <w:rPr>
          <w:rFonts w:ascii="Times New Roman" w:hAnsi="Times New Roman" w:cs="Times New Roman"/>
          <w:sz w:val="24"/>
          <w:szCs w:val="24"/>
        </w:rPr>
        <w:t>та</w:t>
      </w:r>
      <w:r w:rsidR="008C0CD6" w:rsidRPr="005674A0">
        <w:rPr>
          <w:rFonts w:ascii="Times New Roman" w:hAnsi="Times New Roman" w:cs="Times New Roman"/>
          <w:sz w:val="24"/>
          <w:szCs w:val="24"/>
        </w:rPr>
        <w:t xml:space="preserve"> цена</w:t>
      </w:r>
      <w:r w:rsidR="008C0CD6">
        <w:rPr>
          <w:rFonts w:ascii="Times New Roman" w:hAnsi="Times New Roman" w:cs="Times New Roman"/>
          <w:sz w:val="24"/>
          <w:szCs w:val="24"/>
        </w:rPr>
        <w:t xml:space="preserve"> на </w:t>
      </w:r>
      <w:r w:rsidR="008C0CD6" w:rsidRPr="005674A0">
        <w:rPr>
          <w:rFonts w:ascii="Times New Roman" w:hAnsi="Times New Roman" w:cs="Times New Roman"/>
          <w:b/>
          <w:sz w:val="24"/>
          <w:szCs w:val="24"/>
        </w:rPr>
        <w:t>широколистна</w:t>
      </w:r>
      <w:r w:rsidR="008C0CD6">
        <w:rPr>
          <w:rFonts w:ascii="Times New Roman" w:hAnsi="Times New Roman" w:cs="Times New Roman"/>
          <w:b/>
          <w:sz w:val="24"/>
          <w:szCs w:val="24"/>
        </w:rPr>
        <w:t>та</w:t>
      </w:r>
      <w:r w:rsidR="008C0CD6" w:rsidRPr="005674A0">
        <w:rPr>
          <w:rFonts w:ascii="Times New Roman" w:hAnsi="Times New Roman" w:cs="Times New Roman"/>
          <w:b/>
          <w:sz w:val="24"/>
          <w:szCs w:val="24"/>
        </w:rPr>
        <w:t xml:space="preserve"> едра дървесина</w:t>
      </w:r>
      <w:r w:rsidR="008C0CD6" w:rsidRPr="005674A0">
        <w:rPr>
          <w:rFonts w:ascii="Times New Roman" w:hAnsi="Times New Roman" w:cs="Times New Roman"/>
          <w:sz w:val="24"/>
          <w:szCs w:val="24"/>
        </w:rPr>
        <w:t xml:space="preserve"> </w:t>
      </w:r>
      <w:r w:rsidR="008C0CD6">
        <w:rPr>
          <w:rFonts w:ascii="Times New Roman" w:hAnsi="Times New Roman" w:cs="Times New Roman"/>
          <w:sz w:val="24"/>
          <w:szCs w:val="24"/>
        </w:rPr>
        <w:t xml:space="preserve">отново е през 2017 г. </w:t>
      </w:r>
      <w:r w:rsidR="008C0CD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C0CD6">
        <w:rPr>
          <w:rFonts w:ascii="Times New Roman" w:hAnsi="Times New Roman" w:cs="Times New Roman"/>
          <w:sz w:val="24"/>
          <w:szCs w:val="24"/>
        </w:rPr>
        <w:t>90</w:t>
      </w:r>
      <w:proofErr w:type="gramStart"/>
      <w:r w:rsidR="008C0CD6">
        <w:rPr>
          <w:rFonts w:ascii="Times New Roman" w:hAnsi="Times New Roman" w:cs="Times New Roman"/>
          <w:sz w:val="24"/>
          <w:szCs w:val="24"/>
        </w:rPr>
        <w:t>,8</w:t>
      </w:r>
      <w:r w:rsidR="008C0CD6" w:rsidRPr="005674A0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8C0CD6" w:rsidRPr="005674A0">
        <w:rPr>
          <w:rFonts w:ascii="Times New Roman" w:hAnsi="Times New Roman" w:cs="Times New Roman"/>
          <w:sz w:val="24"/>
          <w:szCs w:val="24"/>
        </w:rPr>
        <w:t xml:space="preserve"> лв./куб. м.</w:t>
      </w:r>
      <w:r w:rsidR="008C0CD6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, а</w:t>
      </w:r>
      <w:r w:rsidR="008C0CD6">
        <w:rPr>
          <w:rFonts w:ascii="Times New Roman" w:hAnsi="Times New Roman" w:cs="Times New Roman"/>
          <w:sz w:val="24"/>
          <w:szCs w:val="24"/>
        </w:rPr>
        <w:t xml:space="preserve"> </w:t>
      </w:r>
      <w:r w:rsidR="008C0CD6" w:rsidRPr="005674A0">
        <w:rPr>
          <w:rFonts w:ascii="Times New Roman" w:hAnsi="Times New Roman" w:cs="Times New Roman"/>
          <w:sz w:val="24"/>
          <w:szCs w:val="24"/>
        </w:rPr>
        <w:t>най-висока пре</w:t>
      </w:r>
      <w:r w:rsidR="008C0CD6">
        <w:rPr>
          <w:rFonts w:ascii="Times New Roman" w:hAnsi="Times New Roman" w:cs="Times New Roman"/>
          <w:sz w:val="24"/>
          <w:szCs w:val="24"/>
        </w:rPr>
        <w:t>з 2023 г.</w:t>
      </w:r>
      <w:r w:rsidR="008C0CD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C0CD6">
        <w:rPr>
          <w:rFonts w:ascii="Times New Roman" w:hAnsi="Times New Roman" w:cs="Times New Roman"/>
          <w:sz w:val="24"/>
          <w:szCs w:val="24"/>
        </w:rPr>
        <w:t>166,26 лв./куб. м.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>, което е увеличение от 75,39</w:t>
      </w:r>
      <w:r w:rsidRPr="005674A0">
        <w:rPr>
          <w:rFonts w:ascii="Times New Roman" w:hAnsi="Times New Roman" w:cs="Times New Roman"/>
          <w:sz w:val="24"/>
          <w:szCs w:val="24"/>
        </w:rPr>
        <w:t xml:space="preserve"> лв./куб.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0CD6">
        <w:rPr>
          <w:rFonts w:ascii="Times New Roman" w:hAnsi="Times New Roman" w:cs="Times New Roman"/>
          <w:sz w:val="24"/>
          <w:szCs w:val="24"/>
        </w:rPr>
        <w:t>Н</w:t>
      </w:r>
      <w:r w:rsidR="008C0CD6" w:rsidRPr="005674A0">
        <w:rPr>
          <w:rFonts w:ascii="Times New Roman" w:hAnsi="Times New Roman" w:cs="Times New Roman"/>
          <w:sz w:val="24"/>
          <w:szCs w:val="24"/>
        </w:rPr>
        <w:t>ай-голям</w:t>
      </w:r>
      <w:r>
        <w:rPr>
          <w:rFonts w:ascii="Times New Roman" w:hAnsi="Times New Roman" w:cs="Times New Roman"/>
          <w:sz w:val="24"/>
          <w:szCs w:val="24"/>
        </w:rPr>
        <w:t>о увеличение се наблюдава отново през</w:t>
      </w:r>
      <w:r w:rsidR="008C0CD6">
        <w:rPr>
          <w:rFonts w:ascii="Times New Roman" w:hAnsi="Times New Roman" w:cs="Times New Roman"/>
          <w:sz w:val="24"/>
          <w:szCs w:val="24"/>
        </w:rPr>
        <w:t xml:space="preserve"> 2022 г. и 2023 г., съответно с 57</w:t>
      </w:r>
      <w:r w:rsidR="008C0CD6" w:rsidRPr="005674A0">
        <w:rPr>
          <w:rFonts w:ascii="Times New Roman" w:hAnsi="Times New Roman" w:cs="Times New Roman"/>
          <w:sz w:val="24"/>
          <w:szCs w:val="24"/>
        </w:rPr>
        <w:t>,8</w:t>
      </w:r>
      <w:r w:rsidR="008C0CD6">
        <w:rPr>
          <w:rFonts w:ascii="Times New Roman" w:hAnsi="Times New Roman" w:cs="Times New Roman"/>
          <w:sz w:val="24"/>
          <w:szCs w:val="24"/>
        </w:rPr>
        <w:t>8</w:t>
      </w:r>
      <w:r w:rsidR="008C0CD6" w:rsidRPr="005674A0">
        <w:rPr>
          <w:rFonts w:ascii="Times New Roman" w:hAnsi="Times New Roman" w:cs="Times New Roman"/>
          <w:sz w:val="24"/>
          <w:szCs w:val="24"/>
        </w:rPr>
        <w:t xml:space="preserve"> лв./куб. м. </w:t>
      </w:r>
      <w:r w:rsidR="008C0CD6">
        <w:rPr>
          <w:rFonts w:ascii="Times New Roman" w:hAnsi="Times New Roman" w:cs="Times New Roman"/>
          <w:sz w:val="24"/>
          <w:szCs w:val="24"/>
        </w:rPr>
        <w:t xml:space="preserve">и с 64,54 лв./куб., </w:t>
      </w:r>
      <w:r>
        <w:rPr>
          <w:rFonts w:ascii="Times New Roman" w:hAnsi="Times New Roman" w:cs="Times New Roman"/>
          <w:sz w:val="24"/>
          <w:szCs w:val="24"/>
        </w:rPr>
        <w:t>спрямо</w:t>
      </w:r>
      <w:r w:rsidR="008C0CD6">
        <w:rPr>
          <w:rFonts w:ascii="Times New Roman" w:hAnsi="Times New Roman" w:cs="Times New Roman"/>
          <w:sz w:val="24"/>
          <w:szCs w:val="24"/>
        </w:rPr>
        <w:t xml:space="preserve"> цени</w:t>
      </w:r>
      <w:r>
        <w:rPr>
          <w:rFonts w:ascii="Times New Roman" w:hAnsi="Times New Roman" w:cs="Times New Roman"/>
          <w:sz w:val="24"/>
          <w:szCs w:val="24"/>
        </w:rPr>
        <w:t>те от</w:t>
      </w:r>
      <w:r w:rsidR="008C0CD6">
        <w:rPr>
          <w:rFonts w:ascii="Times New Roman" w:hAnsi="Times New Roman" w:cs="Times New Roman"/>
          <w:sz w:val="24"/>
          <w:szCs w:val="24"/>
        </w:rPr>
        <w:t xml:space="preserve"> </w:t>
      </w:r>
      <w:r w:rsidR="008C0CD6" w:rsidRPr="005674A0">
        <w:rPr>
          <w:rFonts w:ascii="Times New Roman" w:hAnsi="Times New Roman" w:cs="Times New Roman"/>
          <w:sz w:val="24"/>
          <w:szCs w:val="24"/>
        </w:rPr>
        <w:t xml:space="preserve"> 2021 г.</w:t>
      </w:r>
      <w:r w:rsidR="0033767F">
        <w:rPr>
          <w:rFonts w:ascii="Times New Roman" w:hAnsi="Times New Roman" w:cs="Times New Roman"/>
          <w:sz w:val="24"/>
          <w:szCs w:val="24"/>
        </w:rPr>
        <w:t xml:space="preserve"> </w:t>
      </w:r>
      <w:r w:rsidR="008C0CD6">
        <w:rPr>
          <w:rFonts w:ascii="Times New Roman" w:hAnsi="Times New Roman" w:cs="Times New Roman"/>
          <w:sz w:val="24"/>
          <w:szCs w:val="24"/>
        </w:rPr>
        <w:t xml:space="preserve">За първото тримесечие на 2024 г. средната цена е спаднала  с 15,05 лв./куб. м. спрямо предходната година. </w:t>
      </w:r>
    </w:p>
    <w:p w:rsidR="00D33FFB" w:rsidRPr="003F4368" w:rsidRDefault="00D33FFB" w:rsidP="00A55334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F4368">
        <w:rPr>
          <w:rFonts w:ascii="Times New Roman" w:hAnsi="Times New Roman" w:cs="Times New Roman"/>
          <w:sz w:val="24"/>
          <w:szCs w:val="24"/>
        </w:rPr>
        <w:t xml:space="preserve">Подобни са тенденциите и при останалите категории широколистна дървесина. </w:t>
      </w:r>
    </w:p>
    <w:p w:rsidR="00D33FFB" w:rsidRPr="003F4368" w:rsidRDefault="00D33FFB" w:rsidP="00A55334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F4368">
        <w:rPr>
          <w:rFonts w:ascii="Times New Roman" w:hAnsi="Times New Roman" w:cs="Times New Roman"/>
          <w:sz w:val="24"/>
          <w:szCs w:val="24"/>
        </w:rPr>
        <w:t>Ако сравним цените от 2023 г. с те</w:t>
      </w:r>
      <w:r w:rsidR="003F4368">
        <w:rPr>
          <w:rFonts w:ascii="Times New Roman" w:hAnsi="Times New Roman" w:cs="Times New Roman"/>
          <w:sz w:val="24"/>
          <w:szCs w:val="24"/>
        </w:rPr>
        <w:t>зи от 2017 г., се констатира следното увеличение: за</w:t>
      </w:r>
      <w:r w:rsidRPr="003F4368">
        <w:rPr>
          <w:rFonts w:ascii="Times New Roman" w:hAnsi="Times New Roman" w:cs="Times New Roman"/>
          <w:sz w:val="24"/>
          <w:szCs w:val="24"/>
        </w:rPr>
        <w:t xml:space="preserve"> средна строителна дървесина </w:t>
      </w:r>
      <w:r w:rsidR="003F4368">
        <w:rPr>
          <w:rFonts w:ascii="Times New Roman" w:hAnsi="Times New Roman" w:cs="Times New Roman"/>
          <w:sz w:val="24"/>
          <w:szCs w:val="24"/>
        </w:rPr>
        <w:t>- 84,17 %;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</w:t>
      </w:r>
      <w:r w:rsidR="003F4368">
        <w:rPr>
          <w:rFonts w:ascii="Times New Roman" w:hAnsi="Times New Roman" w:cs="Times New Roman"/>
          <w:sz w:val="24"/>
          <w:szCs w:val="24"/>
        </w:rPr>
        <w:t xml:space="preserve">за 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дребна </w:t>
      </w:r>
      <w:r w:rsidR="003F4368">
        <w:rPr>
          <w:rFonts w:ascii="Times New Roman" w:hAnsi="Times New Roman" w:cs="Times New Roman"/>
          <w:sz w:val="24"/>
          <w:szCs w:val="24"/>
        </w:rPr>
        <w:t>-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104,45 </w:t>
      </w:r>
      <w:r w:rsidRPr="003F4368">
        <w:rPr>
          <w:rFonts w:ascii="Times New Roman" w:hAnsi="Times New Roman" w:cs="Times New Roman"/>
          <w:sz w:val="24"/>
          <w:szCs w:val="24"/>
        </w:rPr>
        <w:t xml:space="preserve">% и </w:t>
      </w:r>
      <w:r w:rsidR="003F4368">
        <w:rPr>
          <w:rFonts w:ascii="Times New Roman" w:hAnsi="Times New Roman" w:cs="Times New Roman"/>
          <w:sz w:val="24"/>
          <w:szCs w:val="24"/>
        </w:rPr>
        <w:t xml:space="preserve">за </w:t>
      </w:r>
      <w:r w:rsidRPr="003F4368">
        <w:rPr>
          <w:rFonts w:ascii="Times New Roman" w:hAnsi="Times New Roman" w:cs="Times New Roman"/>
          <w:sz w:val="24"/>
          <w:szCs w:val="24"/>
        </w:rPr>
        <w:t xml:space="preserve">дърва </w:t>
      </w:r>
      <w:r w:rsidR="003F4368">
        <w:rPr>
          <w:rFonts w:ascii="Times New Roman" w:hAnsi="Times New Roman" w:cs="Times New Roman"/>
          <w:sz w:val="24"/>
          <w:szCs w:val="24"/>
        </w:rPr>
        <w:t xml:space="preserve">- </w:t>
      </w:r>
      <w:r w:rsidR="003F4368" w:rsidRPr="003F4368">
        <w:rPr>
          <w:rFonts w:ascii="Times New Roman" w:hAnsi="Times New Roman" w:cs="Times New Roman"/>
          <w:sz w:val="24"/>
          <w:szCs w:val="24"/>
        </w:rPr>
        <w:t>74,55 %</w:t>
      </w:r>
      <w:r w:rsidRPr="003F4368">
        <w:rPr>
          <w:rFonts w:ascii="Times New Roman" w:hAnsi="Times New Roman" w:cs="Times New Roman"/>
          <w:sz w:val="24"/>
          <w:szCs w:val="24"/>
        </w:rPr>
        <w:t>.</w:t>
      </w:r>
    </w:p>
    <w:p w:rsidR="00D33FFB" w:rsidRPr="003F4368" w:rsidRDefault="00D92AAE" w:rsidP="003F4368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33FFB" w:rsidRPr="003F4368">
        <w:rPr>
          <w:rFonts w:ascii="Times New Roman" w:hAnsi="Times New Roman" w:cs="Times New Roman"/>
          <w:sz w:val="24"/>
          <w:szCs w:val="24"/>
        </w:rPr>
        <w:t xml:space="preserve">амалението на цените през </w:t>
      </w:r>
      <w:r w:rsidRPr="003F4368">
        <w:rPr>
          <w:rFonts w:ascii="Times New Roman" w:hAnsi="Times New Roman" w:cs="Times New Roman"/>
          <w:sz w:val="24"/>
          <w:szCs w:val="24"/>
        </w:rPr>
        <w:t>първото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тримесечие на 2024 г.</w:t>
      </w:r>
      <w:r>
        <w:rPr>
          <w:rFonts w:ascii="Times New Roman" w:hAnsi="Times New Roman" w:cs="Times New Roman"/>
          <w:sz w:val="24"/>
          <w:szCs w:val="24"/>
        </w:rPr>
        <w:t xml:space="preserve"> спрямо тези от предходната година е съответно: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средна</w:t>
      </w:r>
      <w:r w:rsidR="00D33FFB" w:rsidRPr="003F4368">
        <w:rPr>
          <w:rFonts w:ascii="Times New Roman" w:hAnsi="Times New Roman" w:cs="Times New Roman"/>
          <w:sz w:val="24"/>
          <w:szCs w:val="24"/>
        </w:rPr>
        <w:t xml:space="preserve"> строителна дървесина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23,92 лв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4368" w:rsidRPr="003F4368">
        <w:rPr>
          <w:rFonts w:ascii="Times New Roman" w:hAnsi="Times New Roman" w:cs="Times New Roman"/>
          <w:sz w:val="24"/>
          <w:szCs w:val="24"/>
        </w:rPr>
        <w:t>/куб.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368" w:rsidRPr="003F4368">
        <w:rPr>
          <w:rFonts w:ascii="Times New Roman" w:hAnsi="Times New Roman" w:cs="Times New Roman"/>
          <w:sz w:val="24"/>
          <w:szCs w:val="24"/>
        </w:rPr>
        <w:t>м.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F4368" w:rsidRPr="003F4368">
        <w:rPr>
          <w:rFonts w:ascii="Times New Roman" w:hAnsi="Times New Roman" w:cs="Times New Roman"/>
          <w:sz w:val="24"/>
          <w:szCs w:val="24"/>
        </w:rPr>
        <w:t>21</w:t>
      </w:r>
      <w:proofErr w:type="gramStart"/>
      <w:r w:rsidR="003F4368" w:rsidRPr="003F4368">
        <w:rPr>
          <w:rFonts w:ascii="Times New Roman" w:hAnsi="Times New Roman" w:cs="Times New Roman"/>
          <w:sz w:val="24"/>
          <w:szCs w:val="24"/>
        </w:rPr>
        <w:t>,26</w:t>
      </w:r>
      <w:proofErr w:type="gramEnd"/>
      <w:r w:rsidR="003F4368" w:rsidRPr="003F4368">
        <w:rPr>
          <w:rFonts w:ascii="Times New Roman" w:hAnsi="Times New Roman" w:cs="Times New Roman"/>
          <w:sz w:val="24"/>
          <w:szCs w:val="24"/>
        </w:rPr>
        <w:t xml:space="preserve"> %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, за </w:t>
      </w:r>
      <w:r w:rsidR="00D33FFB" w:rsidRPr="003F4368">
        <w:rPr>
          <w:rFonts w:ascii="Times New Roman" w:hAnsi="Times New Roman" w:cs="Times New Roman"/>
          <w:sz w:val="24"/>
          <w:szCs w:val="24"/>
        </w:rPr>
        <w:t>дре</w:t>
      </w:r>
      <w:r>
        <w:rPr>
          <w:rFonts w:ascii="Times New Roman" w:hAnsi="Times New Roman" w:cs="Times New Roman"/>
          <w:sz w:val="24"/>
          <w:szCs w:val="24"/>
        </w:rPr>
        <w:t>бна</w:t>
      </w:r>
      <w:r w:rsidR="00D33FFB" w:rsidRPr="003F4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21,37 лв./</w:t>
      </w:r>
      <w:proofErr w:type="spellStart"/>
      <w:r w:rsidR="003F4368" w:rsidRPr="003F4368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3F4368" w:rsidRPr="003F4368">
        <w:rPr>
          <w:rFonts w:ascii="Times New Roman" w:hAnsi="Times New Roman" w:cs="Times New Roman"/>
          <w:sz w:val="24"/>
          <w:szCs w:val="24"/>
        </w:rPr>
        <w:t xml:space="preserve">. 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F4368" w:rsidRPr="003F4368">
        <w:rPr>
          <w:rFonts w:ascii="Times New Roman" w:hAnsi="Times New Roman" w:cs="Times New Roman"/>
          <w:sz w:val="24"/>
          <w:szCs w:val="24"/>
        </w:rPr>
        <w:t>19</w:t>
      </w:r>
      <w:proofErr w:type="gramStart"/>
      <w:r w:rsidR="003F4368" w:rsidRPr="003F4368">
        <w:rPr>
          <w:rFonts w:ascii="Times New Roman" w:hAnsi="Times New Roman" w:cs="Times New Roman"/>
          <w:sz w:val="24"/>
          <w:szCs w:val="24"/>
        </w:rPr>
        <w:t>,22</w:t>
      </w:r>
      <w:proofErr w:type="gramEnd"/>
      <w:r w:rsidR="00D33FFB" w:rsidRPr="003F4368">
        <w:rPr>
          <w:rFonts w:ascii="Times New Roman" w:hAnsi="Times New Roman" w:cs="Times New Roman"/>
          <w:sz w:val="24"/>
          <w:szCs w:val="24"/>
        </w:rPr>
        <w:t>%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33FFB" w:rsidRPr="003F4368">
        <w:rPr>
          <w:rFonts w:ascii="Times New Roman" w:hAnsi="Times New Roman" w:cs="Times New Roman"/>
          <w:sz w:val="24"/>
          <w:szCs w:val="24"/>
        </w:rPr>
        <w:t xml:space="preserve"> и 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за дърва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 15,11 лв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4368" w:rsidRPr="003F4368">
        <w:rPr>
          <w:rFonts w:ascii="Times New Roman" w:hAnsi="Times New Roman" w:cs="Times New Roman"/>
          <w:sz w:val="24"/>
          <w:szCs w:val="24"/>
        </w:rPr>
        <w:t xml:space="preserve">/куб. м 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F4368" w:rsidRPr="003F4368">
        <w:rPr>
          <w:rFonts w:ascii="Times New Roman" w:hAnsi="Times New Roman" w:cs="Times New Roman"/>
          <w:sz w:val="24"/>
          <w:szCs w:val="24"/>
        </w:rPr>
        <w:t>13,76 %</w:t>
      </w:r>
      <w:r w:rsidR="003F4368" w:rsidRPr="003F436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33FFB" w:rsidRDefault="00A55334" w:rsidP="003F4368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33FFB">
        <w:rPr>
          <w:rFonts w:ascii="Times New Roman" w:hAnsi="Times New Roman" w:cs="Times New Roman"/>
          <w:sz w:val="24"/>
          <w:szCs w:val="24"/>
        </w:rPr>
        <w:t xml:space="preserve">Нарастването на цената при </w:t>
      </w:r>
      <w:r w:rsidR="00D92AAE" w:rsidRPr="00D92AAE">
        <w:rPr>
          <w:rFonts w:ascii="Times New Roman" w:hAnsi="Times New Roman" w:cs="Times New Roman"/>
          <w:b/>
          <w:sz w:val="24"/>
          <w:szCs w:val="24"/>
        </w:rPr>
        <w:t>широколистна</w:t>
      </w:r>
      <w:r w:rsidRPr="00D92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3FFB">
        <w:rPr>
          <w:rFonts w:ascii="Times New Roman" w:hAnsi="Times New Roman" w:cs="Times New Roman"/>
          <w:b/>
          <w:sz w:val="24"/>
          <w:szCs w:val="24"/>
        </w:rPr>
        <w:t xml:space="preserve">дребна дървесина </w:t>
      </w:r>
      <w:r w:rsidRPr="00D33FFB">
        <w:rPr>
          <w:rFonts w:ascii="Times New Roman" w:hAnsi="Times New Roman" w:cs="Times New Roman"/>
          <w:sz w:val="24"/>
          <w:szCs w:val="24"/>
        </w:rPr>
        <w:t xml:space="preserve">е с най-висок процент </w:t>
      </w:r>
      <w:r w:rsidRPr="00D33FF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33FFB">
        <w:rPr>
          <w:rFonts w:ascii="Times New Roman" w:hAnsi="Times New Roman" w:cs="Times New Roman"/>
          <w:sz w:val="24"/>
          <w:szCs w:val="24"/>
        </w:rPr>
        <w:t>104,45 %</w:t>
      </w:r>
      <w:r w:rsidRPr="00D33FF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33FFB">
        <w:rPr>
          <w:rFonts w:ascii="Times New Roman" w:hAnsi="Times New Roman" w:cs="Times New Roman"/>
          <w:sz w:val="24"/>
          <w:szCs w:val="24"/>
        </w:rPr>
        <w:t xml:space="preserve"> имайки предвид процентното нарастване на останалите категории широколистна дървесина. От  54,38 лв./куб. м. през 2017 г. цената през 2023 г.  достига 111,18 лв./</w:t>
      </w:r>
      <w:proofErr w:type="spellStart"/>
      <w:r w:rsidRPr="00D33FFB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D33FFB">
        <w:rPr>
          <w:rFonts w:ascii="Times New Roman" w:hAnsi="Times New Roman" w:cs="Times New Roman"/>
          <w:sz w:val="24"/>
          <w:szCs w:val="24"/>
        </w:rPr>
        <w:t>.</w:t>
      </w:r>
      <w:r w:rsidR="000B42ED" w:rsidRPr="00D33FFB">
        <w:rPr>
          <w:rFonts w:ascii="Times New Roman" w:hAnsi="Times New Roman" w:cs="Times New Roman"/>
          <w:sz w:val="24"/>
          <w:szCs w:val="24"/>
        </w:rPr>
        <w:t>,</w:t>
      </w:r>
      <w:r w:rsidRPr="00D33F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3FFB">
        <w:rPr>
          <w:rFonts w:ascii="Times New Roman" w:hAnsi="Times New Roman" w:cs="Times New Roman"/>
          <w:sz w:val="24"/>
          <w:szCs w:val="24"/>
        </w:rPr>
        <w:t>увеличението на</w:t>
      </w:r>
      <w:r w:rsidR="000B42ED" w:rsidRPr="00D33FFB">
        <w:rPr>
          <w:rFonts w:ascii="Times New Roman" w:hAnsi="Times New Roman" w:cs="Times New Roman"/>
          <w:sz w:val="24"/>
          <w:szCs w:val="24"/>
        </w:rPr>
        <w:t xml:space="preserve"> средната цена е</w:t>
      </w:r>
      <w:r w:rsidRPr="00D33FFB">
        <w:rPr>
          <w:rFonts w:ascii="Times New Roman" w:hAnsi="Times New Roman" w:cs="Times New Roman"/>
          <w:sz w:val="24"/>
          <w:szCs w:val="24"/>
        </w:rPr>
        <w:t xml:space="preserve"> над два пъти. </w:t>
      </w:r>
    </w:p>
    <w:p w:rsidR="00084A8D" w:rsidRPr="002B517A" w:rsidRDefault="00952C18" w:rsidP="00773247">
      <w:pPr>
        <w:tabs>
          <w:tab w:val="left" w:pos="567"/>
        </w:tabs>
        <w:spacing w:line="288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567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ab/>
      </w:r>
      <w:r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Цени на </w:t>
      </w:r>
      <w:r w:rsidR="005B7EEF"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дървесина</w:t>
      </w:r>
      <w:r w:rsidR="007042BC"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та</w:t>
      </w:r>
      <w:r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 други европейски държави</w:t>
      </w:r>
      <w:r w:rsidR="005B7EEF"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състояние на пазара на </w:t>
      </w:r>
      <w:r w:rsidR="00C04CB5"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иглолистна </w:t>
      </w:r>
      <w:r w:rsidR="00D33FFB" w:rsidRPr="002B517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дървесина</w:t>
      </w:r>
    </w:p>
    <w:p w:rsidR="00B47611" w:rsidRPr="00C04CB5" w:rsidRDefault="005B7EEF" w:rsidP="00773247">
      <w:pPr>
        <w:spacing w:line="288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04CB5">
        <w:rPr>
          <w:rFonts w:ascii="Times New Roman" w:hAnsi="Times New Roman" w:cs="Times New Roman"/>
          <w:sz w:val="24"/>
          <w:szCs w:val="24"/>
        </w:rPr>
        <w:t xml:space="preserve">Според данни на </w:t>
      </w:r>
      <w:r w:rsidR="000009B5" w:rsidRPr="00C04CB5">
        <w:rPr>
          <w:rFonts w:ascii="Times New Roman" w:hAnsi="Times New Roman" w:cs="Times New Roman"/>
          <w:sz w:val="24"/>
          <w:szCs w:val="24"/>
        </w:rPr>
        <w:t>UNECE/FAO</w:t>
      </w:r>
      <w:r w:rsidR="00FB2D19" w:rsidRPr="00C04CB5">
        <w:rPr>
          <w:rFonts w:ascii="Times New Roman" w:hAnsi="Times New Roman" w:cs="Times New Roman"/>
          <w:sz w:val="24"/>
          <w:szCs w:val="24"/>
        </w:rPr>
        <w:t>,</w:t>
      </w:r>
      <w:r w:rsidR="000009B5" w:rsidRPr="00C04CB5">
        <w:rPr>
          <w:rFonts w:ascii="Times New Roman" w:hAnsi="Times New Roman" w:cs="Times New Roman"/>
          <w:sz w:val="24"/>
          <w:szCs w:val="24"/>
        </w:rPr>
        <w:t xml:space="preserve"> публикувани на </w:t>
      </w:r>
      <w:proofErr w:type="spellStart"/>
      <w:r w:rsidR="000009B5" w:rsidRPr="00C04CB5">
        <w:rPr>
          <w:rFonts w:ascii="Times New Roman" w:hAnsi="Times New Roman" w:cs="Times New Roman"/>
          <w:sz w:val="24"/>
          <w:szCs w:val="24"/>
        </w:rPr>
        <w:t>Forests</w:t>
      </w:r>
      <w:proofErr w:type="spellEnd"/>
      <w:r w:rsidR="000009B5" w:rsidRPr="00C04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B5" w:rsidRPr="00C04CB5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0009B5" w:rsidRPr="00C04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9B5" w:rsidRPr="00C04CB5">
        <w:rPr>
          <w:rFonts w:ascii="Times New Roman" w:hAnsi="Times New Roman" w:cs="Times New Roman"/>
          <w:sz w:val="24"/>
          <w:szCs w:val="24"/>
        </w:rPr>
        <w:t>LinkedIn</w:t>
      </w:r>
      <w:proofErr w:type="spellEnd"/>
      <w:r w:rsidR="00FB2D19" w:rsidRPr="00C04CB5">
        <w:rPr>
          <w:rFonts w:ascii="Times New Roman" w:hAnsi="Times New Roman" w:cs="Times New Roman"/>
          <w:sz w:val="24"/>
          <w:szCs w:val="24"/>
        </w:rPr>
        <w:t>,</w:t>
      </w:r>
      <w:r w:rsidR="000009B5" w:rsidRPr="00C04CB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97501" w:rsidRPr="00CE7E6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https://www.linkedin.com/posts/unece-forests_sawn-softwood-2023-data-brief-activity-7188820458027298816-943F/</w:t>
        </w:r>
      </w:hyperlink>
      <w:r w:rsidR="00397501" w:rsidRPr="00CE7E63">
        <w:rPr>
          <w:rFonts w:ascii="Times New Roman" w:hAnsi="Times New Roman" w:cs="Times New Roman"/>
          <w:sz w:val="24"/>
          <w:szCs w:val="24"/>
        </w:rPr>
        <w:t>,</w:t>
      </w:r>
      <w:r w:rsidR="00B1337E" w:rsidRPr="00C04CB5">
        <w:rPr>
          <w:rFonts w:ascii="Times New Roman" w:hAnsi="Times New Roman" w:cs="Times New Roman"/>
          <w:sz w:val="24"/>
          <w:szCs w:val="24"/>
        </w:rPr>
        <w:t xml:space="preserve"> </w:t>
      </w:r>
      <w:r w:rsidRPr="00C04CB5">
        <w:rPr>
          <w:rFonts w:ascii="Times New Roman" w:hAnsi="Times New Roman" w:cs="Times New Roman"/>
          <w:sz w:val="24"/>
          <w:szCs w:val="24"/>
        </w:rPr>
        <w:t>производството</w:t>
      </w:r>
      <w:r w:rsidR="00FB2D19" w:rsidRPr="00C04CB5">
        <w:rPr>
          <w:rFonts w:ascii="Times New Roman" w:hAnsi="Times New Roman" w:cs="Times New Roman"/>
          <w:sz w:val="24"/>
          <w:szCs w:val="24"/>
        </w:rPr>
        <w:t xml:space="preserve"> през 2022 г.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на иглолистна дървесина в Европа</w:t>
      </w:r>
      <w:r w:rsidR="00FB2D19"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остава </w:t>
      </w:r>
      <w:r w:rsidRPr="00C04CB5">
        <w:rPr>
          <w:rFonts w:ascii="Times New Roman" w:hAnsi="Times New Roman" w:cs="Times New Roman"/>
          <w:noProof/>
          <w:sz w:val="24"/>
          <w:szCs w:val="24"/>
        </w:rPr>
        <w:t>високо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въпреки спада от 2,9</w:t>
      </w:r>
      <w:r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%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B2D19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в сравнение с 2021 г. (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година</w:t>
      </w:r>
      <w:r w:rsidRPr="00C04CB5">
        <w:rPr>
          <w:rFonts w:ascii="Times New Roman" w:hAnsi="Times New Roman" w:cs="Times New Roman"/>
          <w:noProof/>
          <w:sz w:val="24"/>
          <w:szCs w:val="24"/>
        </w:rPr>
        <w:t>та на най-</w:t>
      </w:r>
      <w:r w:rsidRPr="00C04CB5">
        <w:rPr>
          <w:rFonts w:ascii="Times New Roman" w:hAnsi="Times New Roman" w:cs="Times New Roman"/>
          <w:noProof/>
          <w:sz w:val="24"/>
          <w:szCs w:val="24"/>
        </w:rPr>
        <w:lastRenderedPageBreak/>
        <w:t>високото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търсене както в Европа, така и в чужбина</w:t>
      </w:r>
      <w:r w:rsidR="00FB2D19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)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През 2022 г. най-големите производители </w:t>
      </w:r>
      <w:r w:rsidR="00D33FFB">
        <w:rPr>
          <w:rFonts w:ascii="Times New Roman" w:hAnsi="Times New Roman" w:cs="Times New Roman"/>
          <w:noProof/>
          <w:sz w:val="24"/>
          <w:szCs w:val="24"/>
        </w:rPr>
        <w:t>-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Германия и Финландия</w:t>
      </w:r>
      <w:r w:rsidR="00D33FFB">
        <w:rPr>
          <w:rFonts w:ascii="Times New Roman" w:hAnsi="Times New Roman" w:cs="Times New Roman"/>
          <w:noProof/>
          <w:sz w:val="24"/>
          <w:szCs w:val="24"/>
        </w:rPr>
        <w:t>,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са намалили 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значително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производството</w:t>
      </w:r>
      <w:r w:rsidRPr="00C04CB5">
        <w:rPr>
          <w:rFonts w:ascii="Times New Roman" w:hAnsi="Times New Roman" w:cs="Times New Roman"/>
          <w:noProof/>
          <w:sz w:val="24"/>
          <w:szCs w:val="24"/>
        </w:rPr>
        <w:t>.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7B5121">
        <w:rPr>
          <w:rFonts w:ascii="Times New Roman" w:hAnsi="Times New Roman" w:cs="Times New Roman"/>
          <w:noProof/>
          <w:sz w:val="24"/>
          <w:szCs w:val="24"/>
        </w:rPr>
        <w:t>П</w:t>
      </w:r>
      <w:r w:rsidR="007B5121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рез 2022 г.</w:t>
      </w:r>
      <w:r w:rsidR="007B5121">
        <w:rPr>
          <w:rFonts w:ascii="Times New Roman" w:hAnsi="Times New Roman" w:cs="Times New Roman"/>
          <w:noProof/>
          <w:sz w:val="24"/>
          <w:szCs w:val="24"/>
        </w:rPr>
        <w:t xml:space="preserve"> е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вропейското потре</w:t>
      </w:r>
      <w:r w:rsidR="007F0ACD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бление </w:t>
      </w:r>
      <w:r w:rsidR="00D33FFB">
        <w:rPr>
          <w:rFonts w:ascii="Times New Roman" w:hAnsi="Times New Roman" w:cs="Times New Roman"/>
          <w:noProof/>
          <w:sz w:val="24"/>
          <w:szCs w:val="24"/>
        </w:rPr>
        <w:t>е</w:t>
      </w:r>
      <w:r w:rsidR="007F0ACD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96,0 милиона куб. м.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, което е със 7,2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% по-малко в сравнение с 2021 г. и най-ниското </w:t>
      </w:r>
      <w:r w:rsidR="00D33FFB">
        <w:rPr>
          <w:rFonts w:ascii="Times New Roman" w:hAnsi="Times New Roman" w:cs="Times New Roman"/>
          <w:noProof/>
          <w:sz w:val="24"/>
          <w:szCs w:val="24"/>
        </w:rPr>
        <w:t>за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последните пет години. Два от най-големите пазар</w:t>
      </w:r>
      <w:r w:rsidR="00D33FFB">
        <w:rPr>
          <w:rFonts w:ascii="Times New Roman" w:hAnsi="Times New Roman" w:cs="Times New Roman"/>
          <w:noProof/>
          <w:sz w:val="24"/>
          <w:szCs w:val="24"/>
        </w:rPr>
        <w:t>а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="00FB2D19" w:rsidRPr="00C04CB5">
        <w:rPr>
          <w:rFonts w:ascii="Times New Roman" w:hAnsi="Times New Roman" w:cs="Times New Roman"/>
          <w:noProof/>
          <w:sz w:val="24"/>
          <w:szCs w:val="24"/>
        </w:rPr>
        <w:t xml:space="preserve">тези на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Германия и Обединеното кралство, 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отбелязват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големи спадове в потребл</w:t>
      </w:r>
      <w:r w:rsidR="00D33FFB">
        <w:rPr>
          <w:rFonts w:ascii="Times New Roman" w:hAnsi="Times New Roman" w:cs="Times New Roman"/>
          <w:noProof/>
          <w:sz w:val="24"/>
          <w:szCs w:val="24"/>
          <w:lang w:val="en-US"/>
        </w:rPr>
        <w:t>ението</w:t>
      </w:r>
      <w:r w:rsidR="00D33FF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7F0ACD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съответно с 2,8 милиона </w:t>
      </w:r>
      <w:r w:rsidR="00766A46">
        <w:rPr>
          <w:rFonts w:ascii="Times New Roman" w:hAnsi="Times New Roman" w:cs="Times New Roman"/>
          <w:noProof/>
          <w:sz w:val="24"/>
          <w:szCs w:val="24"/>
        </w:rPr>
        <w:t xml:space="preserve">куб. м.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и </w:t>
      </w:r>
      <w:r w:rsidR="00D33FFB">
        <w:rPr>
          <w:rFonts w:ascii="Times New Roman" w:hAnsi="Times New Roman" w:cs="Times New Roman"/>
          <w:noProof/>
          <w:sz w:val="24"/>
          <w:szCs w:val="24"/>
        </w:rPr>
        <w:t xml:space="preserve">с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2,6 милиона 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>куб. м.</w:t>
      </w:r>
      <w:r w:rsidR="00766A4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C04CB5">
        <w:rPr>
          <w:rFonts w:ascii="Times New Roman" w:hAnsi="Times New Roman" w:cs="Times New Roman"/>
          <w:noProof/>
          <w:sz w:val="24"/>
          <w:szCs w:val="24"/>
        </w:rPr>
        <w:t>И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зключение</w:t>
      </w:r>
      <w:r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е отчетено само за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Италия, където потреблението нараства с 1,1 млн. </w:t>
      </w:r>
      <w:r w:rsidR="007F0ACD" w:rsidRPr="00C04CB5">
        <w:rPr>
          <w:rFonts w:ascii="Times New Roman" w:hAnsi="Times New Roman" w:cs="Times New Roman"/>
          <w:noProof/>
          <w:sz w:val="24"/>
          <w:szCs w:val="24"/>
        </w:rPr>
        <w:t xml:space="preserve">куб.м.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През 2022 г. производството на </w:t>
      </w:r>
      <w:r w:rsidR="00766A46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иглолистна дървесина в Руската </w:t>
      </w:r>
      <w:r w:rsidR="00766A46">
        <w:rPr>
          <w:rFonts w:ascii="Times New Roman" w:hAnsi="Times New Roman" w:cs="Times New Roman"/>
          <w:noProof/>
          <w:sz w:val="24"/>
          <w:szCs w:val="24"/>
        </w:rPr>
        <w:t>Ф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едерация </w:t>
      </w:r>
      <w:r w:rsidRPr="00C04CB5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засегнато от санкции, възпрепятстващи износа за много страни в Европа. Производството </w:t>
      </w:r>
      <w:r w:rsidR="00CA318E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намаля</w:t>
      </w:r>
      <w:r w:rsidRPr="00C04CB5">
        <w:rPr>
          <w:rFonts w:ascii="Times New Roman" w:hAnsi="Times New Roman" w:cs="Times New Roman"/>
          <w:noProof/>
          <w:sz w:val="24"/>
          <w:szCs w:val="24"/>
        </w:rPr>
        <w:t xml:space="preserve">ва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с около 7</w:t>
      </w:r>
      <w:r w:rsidR="00A064A1"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%, а износът с около 25</w:t>
      </w:r>
      <w:r w:rsidR="00A064A1" w:rsidRPr="00C04C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66A46">
        <w:rPr>
          <w:rFonts w:ascii="Times New Roman" w:hAnsi="Times New Roman" w:cs="Times New Roman"/>
          <w:noProof/>
          <w:sz w:val="24"/>
          <w:szCs w:val="24"/>
          <w:lang w:val="en-US"/>
        </w:rPr>
        <w:t>%.</w:t>
      </w:r>
    </w:p>
    <w:p w:rsidR="00CA318E" w:rsidRPr="000A1AB2" w:rsidRDefault="00CA318E" w:rsidP="00773247">
      <w:pPr>
        <w:spacing w:line="288" w:lineRule="auto"/>
        <w:ind w:left="0" w:firstLine="708"/>
        <w:rPr>
          <w:rFonts w:ascii="Times New Roman" w:hAnsi="Times New Roman" w:cs="Times New Roman"/>
          <w:noProof/>
          <w:sz w:val="24"/>
          <w:szCs w:val="24"/>
        </w:rPr>
      </w:pPr>
      <w:r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Спадът на европейското производство през 2022 г. продължава и през 2023 г. В Германия индексът на производството през януари-юни 2023 г. намалява с 11%. Във Финландия и Швеция производството е намаляло съответно с 5% и 3%. </w:t>
      </w:r>
      <w:r w:rsidR="005F5620" w:rsidRPr="00C04CB5">
        <w:rPr>
          <w:rFonts w:ascii="Times New Roman" w:hAnsi="Times New Roman" w:cs="Times New Roman"/>
          <w:noProof/>
          <w:sz w:val="24"/>
          <w:szCs w:val="24"/>
        </w:rPr>
        <w:t>Съгласно даннте на ФАО, ц</w:t>
      </w:r>
      <w:r w:rsidR="005F5620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ени</w:t>
      </w:r>
      <w:r w:rsidR="005F5620" w:rsidRPr="00C04CB5">
        <w:rPr>
          <w:rFonts w:ascii="Times New Roman" w:hAnsi="Times New Roman" w:cs="Times New Roman"/>
          <w:noProof/>
          <w:sz w:val="24"/>
          <w:szCs w:val="24"/>
        </w:rPr>
        <w:t>те о</w:t>
      </w:r>
      <w:r w:rsidR="005F5620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т лятото на 2022 г. </w:t>
      </w:r>
      <w:r w:rsidR="005F5620" w:rsidRPr="00C04CB5">
        <w:rPr>
          <w:rFonts w:ascii="Times New Roman" w:hAnsi="Times New Roman" w:cs="Times New Roman"/>
          <w:noProof/>
          <w:sz w:val="24"/>
          <w:szCs w:val="24"/>
        </w:rPr>
        <w:t>з</w:t>
      </w:r>
      <w:r w:rsidR="005F5620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>а иглолистен дървен материал в Европа са по-ниски</w:t>
      </w:r>
      <w:r w:rsidR="00D33FFB">
        <w:rPr>
          <w:rFonts w:ascii="Times New Roman" w:hAnsi="Times New Roman" w:cs="Times New Roman"/>
          <w:noProof/>
          <w:sz w:val="24"/>
          <w:szCs w:val="24"/>
        </w:rPr>
        <w:t xml:space="preserve"> от </w:t>
      </w:r>
      <w:r w:rsidR="007B5121">
        <w:rPr>
          <w:rFonts w:ascii="Times New Roman" w:hAnsi="Times New Roman" w:cs="Times New Roman"/>
          <w:noProof/>
          <w:sz w:val="24"/>
          <w:szCs w:val="24"/>
        </w:rPr>
        <w:t xml:space="preserve">тези </w:t>
      </w:r>
      <w:r w:rsidR="00D33FFB">
        <w:rPr>
          <w:rFonts w:ascii="Times New Roman" w:hAnsi="Times New Roman" w:cs="Times New Roman"/>
          <w:noProof/>
          <w:sz w:val="24"/>
          <w:szCs w:val="24"/>
        </w:rPr>
        <w:t>през</w:t>
      </w:r>
      <w:r w:rsidR="007B5121">
        <w:rPr>
          <w:rFonts w:ascii="Times New Roman" w:hAnsi="Times New Roman" w:cs="Times New Roman"/>
          <w:noProof/>
          <w:sz w:val="24"/>
          <w:szCs w:val="24"/>
        </w:rPr>
        <w:t xml:space="preserve"> 2021 г.</w:t>
      </w:r>
      <w:r w:rsidR="005F5620" w:rsidRPr="00C04CB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>З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а първите пет месеца на 2023 г.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 цените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все още са с около 30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% по-ниски в сравнение с 2022 г. и 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са с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тенденция към понижаване през октомври 2023 г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7F0ACD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В световен мащаб цените на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 xml:space="preserve">фасонираната 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игл</w:t>
      </w:r>
      <w:r w:rsidR="007B512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олистна дървесина също се пониж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>ават и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се </w:t>
      </w:r>
      <w:r w:rsidR="00FB2D19" w:rsidRPr="000A1AB2">
        <w:rPr>
          <w:rFonts w:ascii="Times New Roman" w:hAnsi="Times New Roman" w:cs="Times New Roman"/>
          <w:noProof/>
          <w:sz w:val="24"/>
          <w:szCs w:val="24"/>
        </w:rPr>
        <w:t>връщат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на нивата отпреди пандемията.</w:t>
      </w:r>
    </w:p>
    <w:p w:rsidR="00E56848" w:rsidRDefault="005F5620" w:rsidP="00773247">
      <w:pPr>
        <w:spacing w:line="288" w:lineRule="auto"/>
        <w:ind w:left="0" w:firstLine="708"/>
        <w:rPr>
          <w:rFonts w:ascii="Times New Roman" w:hAnsi="Times New Roman" w:cs="Times New Roman"/>
          <w:noProof/>
          <w:sz w:val="24"/>
          <w:szCs w:val="24"/>
        </w:rPr>
      </w:pP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Развитието на световния пазар има отражение </w:t>
      </w:r>
      <w:r w:rsidRPr="000A1AB2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върху търговията с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 xml:space="preserve">фасонирана </w:t>
      </w: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иглолистна дървесина в Европа през 2022 г.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 xml:space="preserve"> В</w:t>
      </w:r>
      <w:r w:rsidR="00936453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носът на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>фасонирана</w:t>
      </w:r>
      <w:r w:rsidR="00936453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иглолистна дървесина е намалял с около 20% през първите четири месеца на 2023 г. в сравнение с 2022 г</w:t>
      </w:r>
      <w:r w:rsidR="00E5684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5F5620" w:rsidRPr="000A1AB2" w:rsidRDefault="00A064A1" w:rsidP="00773247">
      <w:pPr>
        <w:spacing w:line="288" w:lineRule="auto"/>
        <w:ind w:left="0" w:firstLine="708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0A1AB2">
        <w:rPr>
          <w:rFonts w:ascii="Times New Roman" w:hAnsi="Times New Roman" w:cs="Times New Roman"/>
          <w:noProof/>
          <w:sz w:val="24"/>
          <w:szCs w:val="24"/>
        </w:rPr>
        <w:t>През 2022 г. т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ърсенето на е</w:t>
      </w:r>
      <w:r w:rsidR="003509AC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вропейска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>фасонирана</w:t>
      </w:r>
      <w:r w:rsidR="003509AC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дървесина е </w:t>
      </w:r>
      <w:r w:rsidR="003509AC" w:rsidRPr="000A1AB2">
        <w:rPr>
          <w:rFonts w:ascii="Times New Roman" w:hAnsi="Times New Roman" w:cs="Times New Roman"/>
          <w:noProof/>
          <w:sz w:val="24"/>
          <w:szCs w:val="24"/>
        </w:rPr>
        <w:t>по-висико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в САЩ и Северна Африка в сравнение с 2021 г. През 2023 г. търговията с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>фасонирана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иглолистна дървесина в Европа 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засегната от намаляващата строителна дейност. </w:t>
      </w:r>
      <w:r w:rsidR="00E56848">
        <w:rPr>
          <w:rFonts w:ascii="Times New Roman" w:hAnsi="Times New Roman" w:cs="Times New Roman"/>
          <w:noProof/>
          <w:sz w:val="24"/>
          <w:szCs w:val="24"/>
        </w:rPr>
        <w:t>И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зносът извън ЕС е намалял само с 0,7% през първите четири месеца на 2023 г. Износът </w:t>
      </w:r>
      <w:r w:rsidR="00936453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от Европа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за Китай се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 е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увеличи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>л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 над 40% през първите четири месеца на 2023 г. в сравнение с 2022 г. През същия период вносът на Япония от Европа 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е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намаля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>л</w:t>
      </w:r>
      <w:r w:rsidR="00AC66E2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 43%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а европейският 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износ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на</w:t>
      </w:r>
      <w:r w:rsidR="000A1AB2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 xml:space="preserve">фасонирана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дървесина към Близкия изток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 xml:space="preserve">и </w:t>
      </w:r>
      <w:r w:rsidR="007B512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Северна Африка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се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 xml:space="preserve"> е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увеличи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>л</w:t>
      </w:r>
      <w:r w:rsidR="00AC66E2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>ъответно с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ъс</w:t>
      </w:r>
      <w:r w:rsidR="00AC66E2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7%</w:t>
      </w:r>
      <w:r w:rsidR="007B5121" w:rsidRPr="000A1AB2">
        <w:rPr>
          <w:rFonts w:ascii="Times New Roman" w:hAnsi="Times New Roman" w:cs="Times New Roman"/>
          <w:noProof/>
          <w:sz w:val="24"/>
          <w:szCs w:val="24"/>
        </w:rPr>
        <w:t xml:space="preserve"> и </w:t>
      </w:r>
      <w:r w:rsidR="00AC66E2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16%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Износът </w:t>
      </w:r>
      <w:r w:rsidR="00AC66E2" w:rsidRPr="000A1AB2">
        <w:rPr>
          <w:rFonts w:ascii="Times New Roman" w:hAnsi="Times New Roman" w:cs="Times New Roman"/>
          <w:noProof/>
          <w:sz w:val="24"/>
          <w:szCs w:val="24"/>
        </w:rPr>
        <w:t xml:space="preserve">през 2022 г.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на </w:t>
      </w:r>
      <w:r w:rsidR="00993163" w:rsidRPr="000A1AB2">
        <w:rPr>
          <w:rFonts w:ascii="Times New Roman" w:hAnsi="Times New Roman" w:cs="Times New Roman"/>
          <w:noProof/>
          <w:sz w:val="24"/>
          <w:szCs w:val="24"/>
        </w:rPr>
        <w:t>фасонирана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иглолистна дървесина от Руската федерация е намалял със 17</w:t>
      </w:r>
      <w:r w:rsidR="0069210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% </w:t>
      </w:r>
      <w:r w:rsidR="00AC66E2" w:rsidRPr="000A1AB2">
        <w:rPr>
          <w:rFonts w:ascii="Times New Roman" w:hAnsi="Times New Roman" w:cs="Times New Roman"/>
          <w:noProof/>
          <w:sz w:val="24"/>
          <w:szCs w:val="24"/>
        </w:rPr>
        <w:t>спрямо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202</w:t>
      </w:r>
      <w:r w:rsidR="00AC66E2" w:rsidRPr="000A1AB2">
        <w:rPr>
          <w:rFonts w:ascii="Times New Roman" w:hAnsi="Times New Roman" w:cs="Times New Roman"/>
          <w:noProof/>
          <w:sz w:val="24"/>
          <w:szCs w:val="24"/>
        </w:rPr>
        <w:t>1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г. Това намаление е очакван резултат от ограниченията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, наложени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936453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от Европейския съюз 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върху вноса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 xml:space="preserve"> на такава дървесина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Търсенето от Китай </w:t>
      </w:r>
      <w:r w:rsidR="00AC66E2" w:rsidRPr="000A1AB2">
        <w:rPr>
          <w:rFonts w:ascii="Times New Roman" w:hAnsi="Times New Roman" w:cs="Times New Roman"/>
          <w:noProof/>
          <w:sz w:val="24"/>
          <w:szCs w:val="24"/>
        </w:rPr>
        <w:t xml:space="preserve"> през 2022 г. и 2023 г.</w:t>
      </w:r>
      <w:r w:rsidR="005F5620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оста</w:t>
      </w:r>
      <w:r w:rsidR="005F5620" w:rsidRPr="000A1AB2">
        <w:rPr>
          <w:rFonts w:ascii="Times New Roman" w:hAnsi="Times New Roman" w:cs="Times New Roman"/>
          <w:noProof/>
          <w:sz w:val="24"/>
          <w:szCs w:val="24"/>
        </w:rPr>
        <w:t>ва</w:t>
      </w:r>
      <w:r w:rsidR="00AC66E2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по-слабо.</w:t>
      </w:r>
    </w:p>
    <w:p w:rsidR="007F0ACD" w:rsidRPr="000A1AB2" w:rsidRDefault="00AC66E2" w:rsidP="00773247">
      <w:pPr>
        <w:spacing w:line="288" w:lineRule="auto"/>
        <w:ind w:left="0" w:firstLine="708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0A1AB2">
        <w:rPr>
          <w:rFonts w:ascii="Times New Roman" w:hAnsi="Times New Roman" w:cs="Times New Roman"/>
          <w:noProof/>
          <w:sz w:val="24"/>
          <w:szCs w:val="24"/>
        </w:rPr>
        <w:t>П</w:t>
      </w: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рез 2022 г. </w:t>
      </w:r>
      <w:r w:rsidR="00E56848">
        <w:rPr>
          <w:rFonts w:ascii="Times New Roman" w:hAnsi="Times New Roman" w:cs="Times New Roman"/>
          <w:noProof/>
          <w:sz w:val="24"/>
          <w:szCs w:val="24"/>
        </w:rPr>
        <w:t>и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зносът за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САЩ от Европа се</w:t>
      </w:r>
      <w:r w:rsidR="007F0ACD" w:rsidRPr="000A1AB2">
        <w:rPr>
          <w:rFonts w:ascii="Times New Roman" w:hAnsi="Times New Roman" w:cs="Times New Roman"/>
          <w:noProof/>
          <w:sz w:val="24"/>
          <w:szCs w:val="24"/>
        </w:rPr>
        <w:t xml:space="preserve"> е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увеличи</w:t>
      </w:r>
      <w:r w:rsidR="007F0ACD" w:rsidRPr="000A1AB2">
        <w:rPr>
          <w:rFonts w:ascii="Times New Roman" w:hAnsi="Times New Roman" w:cs="Times New Roman"/>
          <w:noProof/>
          <w:sz w:val="24"/>
          <w:szCs w:val="24"/>
        </w:rPr>
        <w:t>л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за 10-та </w:t>
      </w:r>
      <w:r w:rsidR="00A064A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поредна година с 0,72 милиона</w:t>
      </w:r>
      <w:r w:rsidR="00A064A1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куб.м. </w:t>
      </w:r>
      <w:r w:rsidR="0074461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Европейският износ за САЩ</w:t>
      </w:r>
      <w:r w:rsidR="00744611" w:rsidRPr="000A1AB2">
        <w:rPr>
          <w:rFonts w:ascii="Times New Roman" w:hAnsi="Times New Roman" w:cs="Times New Roman"/>
          <w:noProof/>
          <w:sz w:val="24"/>
          <w:szCs w:val="24"/>
        </w:rPr>
        <w:t xml:space="preserve"> е по-висок</w:t>
      </w:r>
      <w:r w:rsidR="0074461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през първото тримесечие на 2023 г., но оттогава намалява поради падащите цени</w:t>
      </w:r>
      <w:r w:rsidR="00744611">
        <w:rPr>
          <w:rFonts w:ascii="Times New Roman" w:hAnsi="Times New Roman" w:cs="Times New Roman"/>
          <w:noProof/>
          <w:sz w:val="24"/>
          <w:szCs w:val="24"/>
        </w:rPr>
        <w:t>.</w:t>
      </w:r>
      <w:r w:rsidR="00744611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За първите шест месеца на 2023 г. европейският 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износ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възлиза на 2,57 милиона </w:t>
      </w:r>
      <w:r w:rsidR="00A064A1" w:rsidRPr="000A1AB2">
        <w:rPr>
          <w:rFonts w:ascii="Times New Roman" w:hAnsi="Times New Roman" w:cs="Times New Roman"/>
          <w:noProof/>
          <w:sz w:val="24"/>
          <w:szCs w:val="24"/>
        </w:rPr>
        <w:t>куб. м.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, което е увеличение от 15,4</w:t>
      </w:r>
      <w:r w:rsidR="00A064A1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% спрямо същия период на 2022 г.</w:t>
      </w:r>
      <w:r w:rsidR="00744611">
        <w:rPr>
          <w:rFonts w:ascii="Times New Roman" w:hAnsi="Times New Roman" w:cs="Times New Roman"/>
          <w:noProof/>
          <w:sz w:val="24"/>
          <w:szCs w:val="24"/>
        </w:rPr>
        <w:t>.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Германия, Швеция, Австрия и Румъния </w:t>
      </w:r>
      <w:r w:rsidR="00936453" w:rsidRPr="000A1AB2">
        <w:rPr>
          <w:rFonts w:ascii="Times New Roman" w:hAnsi="Times New Roman" w:cs="Times New Roman"/>
          <w:noProof/>
          <w:sz w:val="24"/>
          <w:szCs w:val="24"/>
        </w:rPr>
        <w:t>осигуряват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88% от американския внос на европейска </w:t>
      </w:r>
      <w:r w:rsidR="00CD3CF9" w:rsidRPr="000A1AB2">
        <w:rPr>
          <w:rFonts w:ascii="Times New Roman" w:hAnsi="Times New Roman" w:cs="Times New Roman"/>
          <w:noProof/>
          <w:sz w:val="24"/>
          <w:szCs w:val="24"/>
        </w:rPr>
        <w:t xml:space="preserve">фасонирана </w:t>
      </w:r>
      <w:r w:rsidR="007F0ACD"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иглолистна дървесина.</w:t>
      </w:r>
    </w:p>
    <w:p w:rsidR="007F0ACD" w:rsidRPr="000A1AB2" w:rsidRDefault="007F0ACD" w:rsidP="00773247">
      <w:pPr>
        <w:spacing w:line="288" w:lineRule="auto"/>
        <w:ind w:left="0" w:firstLine="708"/>
        <w:rPr>
          <w:rFonts w:ascii="Times New Roman" w:hAnsi="Times New Roman" w:cs="Times New Roman"/>
          <w:noProof/>
          <w:sz w:val="24"/>
          <w:szCs w:val="24"/>
        </w:rPr>
      </w:pP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>Възстановяването на производството на иглолистна дървесина в Европа се очаква към края на 2024 г. или 2025 г., когато търсенето трябва да се възстанови. Euroconstruct прогнозира спад в строителната продукция за 2024 г. и малък ръст през 2025 г. Руското производство на</w:t>
      </w:r>
      <w:r w:rsidR="00CD3CF9" w:rsidRPr="000A1AB2">
        <w:rPr>
          <w:rFonts w:ascii="Times New Roman" w:hAnsi="Times New Roman" w:cs="Times New Roman"/>
          <w:noProof/>
          <w:sz w:val="24"/>
          <w:szCs w:val="24"/>
        </w:rPr>
        <w:t xml:space="preserve"> фасонирана</w:t>
      </w:r>
      <w:r w:rsidRPr="000A1AB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иглолистна дървесина може да се увеличи през 2024 г</w:t>
      </w:r>
      <w:r w:rsidR="00A064A1" w:rsidRPr="000A1AB2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04875" w:rsidRPr="000A1AB2" w:rsidRDefault="00C04875" w:rsidP="00773247">
      <w:pPr>
        <w:spacing w:line="288" w:lineRule="auto"/>
        <w:ind w:left="0"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Според доклада на пазара на дървен материал</w:t>
      </w:r>
      <w:r w:rsidR="003509AC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от Австрийска</w:t>
      </w:r>
      <w:r w:rsidR="0093645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та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земеделска камара, високите лихви продължават да оказват натиск върху търсенето на строителни продукти и услуги в Австрия. За 2024 г. се очаква икономически растеж от само 0,2%.</w:t>
      </w:r>
      <w:r w:rsidR="003509AC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hyperlink r:id="rId9" w:history="1">
        <w:r w:rsidR="00397501" w:rsidRPr="000A1AB2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bdr w:val="none" w:sz="0" w:space="0" w:color="auto" w:frame="1"/>
            <w:lang w:eastAsia="bg-BG"/>
          </w:rPr>
          <w:t>https://www.waldverband.at/holzmarkt/aktueller-holzmarktbericht/</w:t>
        </w:r>
      </w:hyperlink>
    </w:p>
    <w:p w:rsidR="00C04875" w:rsidRPr="000A1AB2" w:rsidRDefault="00C04875" w:rsidP="00773247">
      <w:pPr>
        <w:spacing w:line="288" w:lineRule="auto"/>
        <w:ind w:left="0"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lastRenderedPageBreak/>
        <w:t>Австрийската дърводобивна промишленост е много добре заредена с </w:t>
      </w:r>
      <w:r w:rsidRPr="000A1AB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трупи от иглолистна дървесина</w:t>
      </w:r>
      <w:r w:rsidR="00AC66E2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. </w:t>
      </w:r>
      <w:r w:rsidR="00503DDD" w:rsidRPr="00503D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Високите нива на запаси, съчетани със слаби пазари за продажби, означава, че търсенето е съответно ниско.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Цените са под натиск и вече са намалени. Основн</w:t>
      </w:r>
      <w:r w:rsidR="0093645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ите </w:t>
      </w:r>
      <w:proofErr w:type="spellStart"/>
      <w:r w:rsidR="0093645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сортименти</w:t>
      </w:r>
      <w:proofErr w:type="spellEnd"/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от смърч струва</w:t>
      </w:r>
      <w:r w:rsidR="0093645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т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между €93 и €107 на FMO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 xml:space="preserve"> (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плътен метър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>)</w:t>
      </w:r>
      <w:r w:rsidR="003509AC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в цяла Австрия. Посочените цени се отнасят за търговски сделки в периода </w:t>
      </w:r>
      <w:r w:rsidRPr="000A1AB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март - началото на април 2024 г.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 и са </w:t>
      </w:r>
      <w:r w:rsidRPr="000A1AB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нетни цени,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 към които трябва да се начисли данък върху продажбите. Търсенето на </w:t>
      </w:r>
      <w:r w:rsidRPr="000A1AB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лиственица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 е много силно и продължава да надвишава предлагането, докато цените остават постоянни.</w:t>
      </w:r>
      <w:r w:rsidRPr="000A1A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Голямо</w:t>
      </w:r>
      <w:r w:rsidR="00AC66E2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е търсенето на дъб и я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сен. </w:t>
      </w:r>
    </w:p>
    <w:p w:rsidR="00861CF4" w:rsidRPr="000A1AB2" w:rsidRDefault="003509AC" w:rsidP="007042BC">
      <w:pPr>
        <w:spacing w:line="288" w:lineRule="auto"/>
        <w:ind w:left="0"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Според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доклада за пазара на дървен м</w:t>
      </w:r>
      <w:r w:rsidR="00C04CB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атериал, в който са отразени и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нетните цени на сделките с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дървесина между март и април 2024 г.</w:t>
      </w:r>
      <w:r w:rsidR="0003021A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,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е видно, че ц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ените за смърч </w:t>
      </w:r>
      <w:r w:rsidR="00F14E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за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плътен метър</w:t>
      </w:r>
      <w:r w:rsidR="00F14E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 xml:space="preserve">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достигат до €115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. Лиственицата поддържа високо ценово </w:t>
      </w:r>
      <w:r w:rsidR="00F14E94">
        <w:rPr>
          <w:rFonts w:ascii="Times New Roman" w:hAnsi="Times New Roman" w:cs="Times New Roman"/>
          <w:sz w:val="24"/>
          <w:szCs w:val="24"/>
        </w:rPr>
        <w:t xml:space="preserve">ниво и на някои места достига 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цена от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165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FMO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 xml:space="preserve"> (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плътен метър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>)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. Букът се движи между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70 и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115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FMO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 xml:space="preserve"> (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плътен метър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bg-BG"/>
        </w:rPr>
        <w:t>)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. Цената на енергийната дървесина се движи между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57 и </w:t>
      </w:r>
      <w:r w:rsidR="00C04875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F14E94">
        <w:rPr>
          <w:rFonts w:ascii="Times New Roman" w:hAnsi="Times New Roman" w:cs="Times New Roman"/>
          <w:sz w:val="24"/>
          <w:szCs w:val="24"/>
        </w:rPr>
        <w:t>150</w:t>
      </w:r>
      <w:r w:rsidR="00C04875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C04875" w:rsidRPr="000A1AB2">
        <w:rPr>
          <w:rFonts w:ascii="Times New Roman" w:hAnsi="Times New Roman" w:cs="Times New Roman"/>
          <w:sz w:val="24"/>
          <w:szCs w:val="24"/>
          <w:lang w:val="en-US"/>
        </w:rPr>
        <w:t>AMM (</w:t>
      </w:r>
      <w:r w:rsidR="00D377F8">
        <w:rPr>
          <w:rFonts w:ascii="Times New Roman" w:hAnsi="Times New Roman" w:cs="Times New Roman"/>
          <w:sz w:val="24"/>
          <w:szCs w:val="24"/>
        </w:rPr>
        <w:t>тон, сухо тегло</w:t>
      </w:r>
      <w:r w:rsidR="00C04875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04875" w:rsidRPr="000A1AB2">
        <w:rPr>
          <w:rFonts w:ascii="Times New Roman" w:hAnsi="Times New Roman" w:cs="Times New Roman"/>
          <w:sz w:val="24"/>
          <w:szCs w:val="24"/>
        </w:rPr>
        <w:t>.</w:t>
      </w:r>
    </w:p>
    <w:p w:rsidR="00397501" w:rsidRPr="000A1AB2" w:rsidRDefault="00861CF4" w:rsidP="00397501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A1AB2">
        <w:rPr>
          <w:rFonts w:ascii="Times New Roman" w:hAnsi="Times New Roman" w:cs="Times New Roman"/>
          <w:sz w:val="24"/>
          <w:szCs w:val="24"/>
        </w:rPr>
        <w:t>Средните цени на търгове</w:t>
      </w:r>
      <w:r w:rsidR="003509AC" w:rsidRPr="000A1AB2">
        <w:rPr>
          <w:rFonts w:ascii="Times New Roman" w:hAnsi="Times New Roman" w:cs="Times New Roman"/>
          <w:sz w:val="24"/>
          <w:szCs w:val="24"/>
        </w:rPr>
        <w:t>те</w:t>
      </w:r>
      <w:r w:rsidRPr="000A1AB2">
        <w:rPr>
          <w:rFonts w:ascii="Times New Roman" w:hAnsi="Times New Roman" w:cs="Times New Roman"/>
          <w:sz w:val="24"/>
          <w:szCs w:val="24"/>
        </w:rPr>
        <w:t xml:space="preserve">, организирани от Румънския национален орган по горите - </w:t>
      </w:r>
      <w:proofErr w:type="spellStart"/>
      <w:r w:rsidRPr="000A1AB2">
        <w:rPr>
          <w:rFonts w:ascii="Times New Roman" w:hAnsi="Times New Roman" w:cs="Times New Roman"/>
          <w:sz w:val="24"/>
          <w:szCs w:val="24"/>
        </w:rPr>
        <w:t>Romsilva</w:t>
      </w:r>
      <w:proofErr w:type="spellEnd"/>
      <w:r w:rsidRPr="000A1AB2">
        <w:rPr>
          <w:rFonts w:ascii="Times New Roman" w:hAnsi="Times New Roman" w:cs="Times New Roman"/>
          <w:sz w:val="24"/>
          <w:szCs w:val="24"/>
        </w:rPr>
        <w:t xml:space="preserve"> за продукцията през 2024 г. са 319,20 </w:t>
      </w:r>
      <w:proofErr w:type="spellStart"/>
      <w:r w:rsidRPr="000A1AB2">
        <w:rPr>
          <w:rFonts w:ascii="Times New Roman" w:hAnsi="Times New Roman" w:cs="Times New Roman"/>
          <w:sz w:val="24"/>
          <w:szCs w:val="24"/>
        </w:rPr>
        <w:t>леи</w:t>
      </w:r>
      <w:proofErr w:type="spellEnd"/>
      <w:r w:rsidRPr="000A1AB2">
        <w:rPr>
          <w:rFonts w:ascii="Times New Roman" w:hAnsi="Times New Roman" w:cs="Times New Roman"/>
          <w:sz w:val="24"/>
          <w:szCs w:val="24"/>
        </w:rPr>
        <w:t>/м3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 или 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D377F8">
        <w:rPr>
          <w:rFonts w:ascii="Times New Roman" w:hAnsi="Times New Roman" w:cs="Times New Roman"/>
          <w:sz w:val="24"/>
          <w:szCs w:val="24"/>
        </w:rPr>
        <w:t>63,84</w:t>
      </w:r>
      <w:r w:rsidRPr="000A1AB2">
        <w:rPr>
          <w:rFonts w:ascii="Times New Roman" w:hAnsi="Times New Roman" w:cs="Times New Roman"/>
          <w:sz w:val="24"/>
          <w:szCs w:val="24"/>
        </w:rPr>
        <w:t>, което е с 22,18 % по-ниски от цените за 2023 г., а обем</w:t>
      </w:r>
      <w:r w:rsidR="0003021A" w:rsidRPr="000A1AB2">
        <w:rPr>
          <w:rFonts w:ascii="Times New Roman" w:hAnsi="Times New Roman" w:cs="Times New Roman"/>
          <w:sz w:val="24"/>
          <w:szCs w:val="24"/>
        </w:rPr>
        <w:t>ът</w:t>
      </w:r>
      <w:r w:rsidRPr="000A1AB2">
        <w:rPr>
          <w:rFonts w:ascii="Times New Roman" w:hAnsi="Times New Roman" w:cs="Times New Roman"/>
          <w:sz w:val="24"/>
          <w:szCs w:val="24"/>
        </w:rPr>
        <w:t xml:space="preserve"> на дървесината е намал</w:t>
      </w:r>
      <w:r w:rsidR="0003021A" w:rsidRPr="000A1AB2">
        <w:rPr>
          <w:rFonts w:ascii="Times New Roman" w:hAnsi="Times New Roman" w:cs="Times New Roman"/>
          <w:sz w:val="24"/>
          <w:szCs w:val="24"/>
        </w:rPr>
        <w:t>ял</w:t>
      </w:r>
      <w:r w:rsidRPr="000A1AB2">
        <w:rPr>
          <w:rFonts w:ascii="Times New Roman" w:hAnsi="Times New Roman" w:cs="Times New Roman"/>
          <w:sz w:val="24"/>
          <w:szCs w:val="24"/>
        </w:rPr>
        <w:t xml:space="preserve"> с 27 % спрямо </w:t>
      </w:r>
      <w:r w:rsidR="0003021A" w:rsidRPr="000A1AB2">
        <w:rPr>
          <w:rFonts w:ascii="Times New Roman" w:hAnsi="Times New Roman" w:cs="Times New Roman"/>
          <w:sz w:val="24"/>
          <w:szCs w:val="24"/>
        </w:rPr>
        <w:t>обема</w:t>
      </w:r>
      <w:r w:rsidRPr="000A1AB2">
        <w:rPr>
          <w:rFonts w:ascii="Times New Roman" w:hAnsi="Times New Roman" w:cs="Times New Roman"/>
          <w:sz w:val="24"/>
          <w:szCs w:val="24"/>
        </w:rPr>
        <w:t xml:space="preserve">, предложен на търг през 2023 г. от </w:t>
      </w:r>
      <w:proofErr w:type="spellStart"/>
      <w:r w:rsidRPr="000A1AB2">
        <w:rPr>
          <w:rFonts w:ascii="Times New Roman" w:hAnsi="Times New Roman" w:cs="Times New Roman"/>
          <w:sz w:val="24"/>
          <w:szCs w:val="24"/>
        </w:rPr>
        <w:t>Romsilva</w:t>
      </w:r>
      <w:proofErr w:type="spellEnd"/>
      <w:r w:rsidRPr="000A1AB2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="00397501" w:rsidRPr="000A1AB2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https://www.rosilva.ro/rnp/rezultate_licitatii_vanzare_masa_lemnoasa__p_1033.htm</w:t>
        </w:r>
      </w:hyperlink>
      <w:r w:rsidR="00397501" w:rsidRPr="000A1AB2">
        <w:rPr>
          <w:rFonts w:ascii="Times New Roman" w:hAnsi="Times New Roman" w:cs="Times New Roman"/>
          <w:sz w:val="24"/>
          <w:szCs w:val="24"/>
        </w:rPr>
        <w:t>.</w:t>
      </w:r>
    </w:p>
    <w:p w:rsidR="00397501" w:rsidRPr="000A1AB2" w:rsidRDefault="00397501" w:rsidP="00397501">
      <w:pPr>
        <w:spacing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5C2677" w:rsidRPr="000A1AB2" w:rsidRDefault="000009B5" w:rsidP="00773247">
      <w:pPr>
        <w:spacing w:line="288" w:lineRule="auto"/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 w:rsidRPr="000A1AB2">
        <w:rPr>
          <w:rFonts w:ascii="Times New Roman" w:hAnsi="Times New Roman" w:cs="Times New Roman"/>
          <w:noProof/>
          <w:sz w:val="24"/>
          <w:szCs w:val="24"/>
        </w:rPr>
        <w:t xml:space="preserve">В </w:t>
      </w:r>
      <w:r w:rsidR="00A064A1" w:rsidRPr="000A1AB2">
        <w:rPr>
          <w:rFonts w:ascii="Times New Roman" w:hAnsi="Times New Roman" w:cs="Times New Roman"/>
          <w:noProof/>
          <w:sz w:val="24"/>
          <w:szCs w:val="24"/>
        </w:rPr>
        <w:t xml:space="preserve">ценова листа, публикувана на </w:t>
      </w:r>
      <w:hyperlink r:id="rId11" w:history="1">
        <w:r w:rsidR="00397501" w:rsidRPr="000A1AB2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</w:rPr>
          <w:t>https://srbijasume.rs/kupci/cenovnici-kupci</w:t>
        </w:r>
      </w:hyperlink>
      <w:r w:rsidR="00397501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E94">
        <w:rPr>
          <w:rFonts w:ascii="Times New Roman" w:hAnsi="Times New Roman" w:cs="Times New Roman"/>
          <w:noProof/>
          <w:sz w:val="24"/>
          <w:szCs w:val="24"/>
        </w:rPr>
        <w:t xml:space="preserve">са определени </w:t>
      </w:r>
      <w:r w:rsidR="00B1337E" w:rsidRPr="000A1AB2">
        <w:rPr>
          <w:rFonts w:ascii="Times New Roman" w:hAnsi="Times New Roman" w:cs="Times New Roman"/>
          <w:noProof/>
          <w:sz w:val="24"/>
          <w:szCs w:val="24"/>
        </w:rPr>
        <w:t>цените</w:t>
      </w:r>
      <w:r w:rsidR="008413A6" w:rsidRPr="000A1AB2">
        <w:rPr>
          <w:rFonts w:ascii="Times New Roman" w:hAnsi="Times New Roman" w:cs="Times New Roman"/>
          <w:noProof/>
          <w:sz w:val="24"/>
          <w:szCs w:val="24"/>
        </w:rPr>
        <w:t xml:space="preserve"> без ДДС</w:t>
      </w:r>
      <w:r w:rsidR="00B1337E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413A6" w:rsidRPr="000A1AB2">
        <w:rPr>
          <w:rFonts w:ascii="Times New Roman" w:hAnsi="Times New Roman" w:cs="Times New Roman"/>
          <w:noProof/>
          <w:sz w:val="24"/>
          <w:szCs w:val="24"/>
        </w:rPr>
        <w:t xml:space="preserve">на основни горски продукти при продажба от </w:t>
      </w:r>
      <w:r w:rsidR="003509AC" w:rsidRPr="000A1AB2">
        <w:rPr>
          <w:rFonts w:ascii="Times New Roman" w:hAnsi="Times New Roman" w:cs="Times New Roman"/>
          <w:noProof/>
          <w:sz w:val="24"/>
          <w:szCs w:val="24"/>
        </w:rPr>
        <w:t xml:space="preserve">основен/временен </w:t>
      </w:r>
      <w:r w:rsidR="008413A6" w:rsidRPr="000A1AB2">
        <w:rPr>
          <w:rFonts w:ascii="Times New Roman" w:hAnsi="Times New Roman" w:cs="Times New Roman"/>
          <w:noProof/>
          <w:sz w:val="24"/>
          <w:szCs w:val="24"/>
        </w:rPr>
        <w:t xml:space="preserve">склад </w:t>
      </w:r>
      <w:r w:rsidRPr="000A1AB2">
        <w:rPr>
          <w:rFonts w:ascii="Times New Roman" w:hAnsi="Times New Roman" w:cs="Times New Roman"/>
          <w:noProof/>
          <w:sz w:val="24"/>
          <w:szCs w:val="24"/>
        </w:rPr>
        <w:t xml:space="preserve">за Р. Сърбия и са </w:t>
      </w:r>
      <w:r w:rsidR="00B1337E" w:rsidRPr="000A1AB2">
        <w:rPr>
          <w:rFonts w:ascii="Times New Roman" w:hAnsi="Times New Roman" w:cs="Times New Roman"/>
          <w:noProof/>
          <w:sz w:val="24"/>
          <w:szCs w:val="24"/>
        </w:rPr>
        <w:t>актуални от</w:t>
      </w:r>
      <w:r w:rsidR="00404E97" w:rsidRPr="000A1AB2">
        <w:rPr>
          <w:rFonts w:ascii="Times New Roman" w:hAnsi="Times New Roman" w:cs="Times New Roman"/>
          <w:noProof/>
          <w:sz w:val="24"/>
          <w:szCs w:val="24"/>
        </w:rPr>
        <w:t xml:space="preserve"> 01</w:t>
      </w:r>
      <w:r w:rsidR="00B1337E" w:rsidRPr="000A1AB2">
        <w:rPr>
          <w:rFonts w:ascii="Times New Roman" w:hAnsi="Times New Roman" w:cs="Times New Roman"/>
          <w:noProof/>
          <w:sz w:val="24"/>
          <w:szCs w:val="24"/>
        </w:rPr>
        <w:t>.0</w:t>
      </w:r>
      <w:r w:rsidR="00404E97" w:rsidRPr="000A1AB2">
        <w:rPr>
          <w:rFonts w:ascii="Times New Roman" w:hAnsi="Times New Roman" w:cs="Times New Roman"/>
          <w:noProof/>
          <w:sz w:val="24"/>
          <w:szCs w:val="24"/>
        </w:rPr>
        <w:t>9</w:t>
      </w:r>
      <w:r w:rsidR="00B1337E" w:rsidRPr="000A1AB2">
        <w:rPr>
          <w:rFonts w:ascii="Times New Roman" w:hAnsi="Times New Roman" w:cs="Times New Roman"/>
          <w:noProof/>
          <w:sz w:val="24"/>
          <w:szCs w:val="24"/>
        </w:rPr>
        <w:t xml:space="preserve">.2022 г. </w:t>
      </w:r>
    </w:p>
    <w:p w:rsidR="00C04875" w:rsidRPr="000A1AB2" w:rsidRDefault="00404E97" w:rsidP="007042BC">
      <w:pPr>
        <w:spacing w:line="288" w:lineRule="auto"/>
        <w:ind w:left="0" w:firstLine="567"/>
        <w:rPr>
          <w:rFonts w:ascii="Times New Roman" w:hAnsi="Times New Roman" w:cs="Times New Roman"/>
          <w:noProof/>
          <w:sz w:val="24"/>
          <w:szCs w:val="24"/>
        </w:rPr>
      </w:pPr>
      <w:r w:rsidRPr="000A1AB2">
        <w:rPr>
          <w:rFonts w:ascii="Times New Roman" w:hAnsi="Times New Roman" w:cs="Times New Roman"/>
          <w:sz w:val="24"/>
          <w:szCs w:val="24"/>
        </w:rPr>
        <w:t>Съгласно ценовата листа</w:t>
      </w:r>
      <w:r w:rsidR="00F24489" w:rsidRPr="000A1AB2">
        <w:rPr>
          <w:rFonts w:ascii="Times New Roman" w:hAnsi="Times New Roman" w:cs="Times New Roman"/>
          <w:sz w:val="24"/>
          <w:szCs w:val="24"/>
        </w:rPr>
        <w:t>,</w:t>
      </w:r>
      <w:r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5C2677" w:rsidRPr="000A1AB2">
        <w:rPr>
          <w:rFonts w:ascii="Times New Roman" w:hAnsi="Times New Roman" w:cs="Times New Roman"/>
          <w:sz w:val="24"/>
          <w:szCs w:val="24"/>
        </w:rPr>
        <w:t>на предприятието „</w:t>
      </w:r>
      <w:proofErr w:type="spellStart"/>
      <w:r w:rsidR="005C2677" w:rsidRPr="000A1AB2">
        <w:rPr>
          <w:rFonts w:ascii="Times New Roman" w:hAnsi="Times New Roman" w:cs="Times New Roman"/>
          <w:sz w:val="24"/>
          <w:szCs w:val="24"/>
        </w:rPr>
        <w:t>Срби</w:t>
      </w:r>
      <w:proofErr w:type="spellEnd"/>
      <w:r w:rsidR="005C2677" w:rsidRPr="000A1AB2">
        <w:rPr>
          <w:rFonts w:ascii="Times New Roman" w:hAnsi="Times New Roman" w:cs="Times New Roman"/>
          <w:sz w:val="24"/>
          <w:szCs w:val="24"/>
          <w:lang w:val="de-DE"/>
        </w:rPr>
        <w:t>j</w:t>
      </w:r>
      <w:r w:rsidR="005C2677" w:rsidRPr="000A1AB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="005C2677" w:rsidRPr="000A1AB2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="005C2677" w:rsidRPr="000A1AB2">
        <w:rPr>
          <w:rFonts w:ascii="Times New Roman" w:hAnsi="Times New Roman" w:cs="Times New Roman"/>
          <w:sz w:val="24"/>
          <w:szCs w:val="24"/>
        </w:rPr>
        <w:t>“</w:t>
      </w:r>
      <w:r w:rsidRPr="000A1AB2">
        <w:rPr>
          <w:rFonts w:ascii="Times New Roman" w:hAnsi="Times New Roman" w:cs="Times New Roman"/>
          <w:sz w:val="24"/>
          <w:szCs w:val="24"/>
        </w:rPr>
        <w:t xml:space="preserve"> цената на бука</w:t>
      </w:r>
      <w:r w:rsidR="00F24489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Pr="000A1AB2">
        <w:rPr>
          <w:rFonts w:ascii="Times New Roman" w:hAnsi="Times New Roman" w:cs="Times New Roman"/>
          <w:sz w:val="24"/>
          <w:szCs w:val="24"/>
        </w:rPr>
        <w:t xml:space="preserve"> се движи между </w:t>
      </w:r>
      <w:r w:rsidR="00F24489" w:rsidRPr="000A1AB2">
        <w:rPr>
          <w:rFonts w:ascii="Times New Roman" w:hAnsi="Times New Roman" w:cs="Times New Roman"/>
          <w:sz w:val="24"/>
          <w:szCs w:val="24"/>
        </w:rPr>
        <w:t>7</w:t>
      </w:r>
      <w:r w:rsidR="00130763" w:rsidRPr="000A1AB2">
        <w:rPr>
          <w:rFonts w:ascii="Times New Roman" w:hAnsi="Times New Roman" w:cs="Times New Roman"/>
          <w:sz w:val="24"/>
          <w:szCs w:val="24"/>
        </w:rPr>
        <w:t> </w:t>
      </w:r>
      <w:r w:rsidR="00F24489" w:rsidRPr="000A1AB2">
        <w:rPr>
          <w:rFonts w:ascii="Times New Roman" w:hAnsi="Times New Roman" w:cs="Times New Roman"/>
          <w:sz w:val="24"/>
          <w:szCs w:val="24"/>
        </w:rPr>
        <w:t>097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динара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130763" w:rsidRPr="000A1AB2">
        <w:rPr>
          <w:rFonts w:ascii="Times New Roman" w:hAnsi="Times New Roman" w:cs="Times New Roman"/>
          <w:sz w:val="24"/>
          <w:szCs w:val="24"/>
        </w:rPr>
        <w:t>60,32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и 20</w:t>
      </w:r>
      <w:r w:rsidR="00130763" w:rsidRPr="000A1AB2">
        <w:rPr>
          <w:rFonts w:ascii="Times New Roman" w:hAnsi="Times New Roman" w:cs="Times New Roman"/>
          <w:sz w:val="24"/>
          <w:szCs w:val="24"/>
        </w:rPr>
        <w:t> </w:t>
      </w:r>
      <w:r w:rsidR="00F24489" w:rsidRPr="000A1AB2">
        <w:rPr>
          <w:rFonts w:ascii="Times New Roman" w:hAnsi="Times New Roman" w:cs="Times New Roman"/>
          <w:sz w:val="24"/>
          <w:szCs w:val="24"/>
        </w:rPr>
        <w:t>636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€175,41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40D61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A23800" w:rsidRPr="000A1AB2">
        <w:rPr>
          <w:rFonts w:ascii="Times New Roman" w:hAnsi="Times New Roman" w:cs="Times New Roman"/>
          <w:sz w:val="24"/>
          <w:szCs w:val="24"/>
        </w:rPr>
        <w:t>в зависимост от класа</w:t>
      </w:r>
      <w:r w:rsidR="0003021A" w:rsidRPr="000A1AB2">
        <w:rPr>
          <w:rFonts w:ascii="Times New Roman" w:hAnsi="Times New Roman" w:cs="Times New Roman"/>
          <w:sz w:val="24"/>
          <w:szCs w:val="24"/>
        </w:rPr>
        <w:t>. Ц</w:t>
      </w:r>
      <w:r w:rsidR="00A23800" w:rsidRPr="000A1AB2">
        <w:rPr>
          <w:rFonts w:ascii="Times New Roman" w:hAnsi="Times New Roman" w:cs="Times New Roman"/>
          <w:sz w:val="24"/>
          <w:szCs w:val="24"/>
        </w:rPr>
        <w:t>ената за</w:t>
      </w:r>
      <w:r w:rsidRPr="000A1AB2">
        <w:rPr>
          <w:rFonts w:ascii="Times New Roman" w:hAnsi="Times New Roman" w:cs="Times New Roman"/>
          <w:sz w:val="24"/>
          <w:szCs w:val="24"/>
        </w:rPr>
        <w:t xml:space="preserve"> смърч и бял бор 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е </w:t>
      </w:r>
      <w:r w:rsidRPr="000A1AB2">
        <w:rPr>
          <w:rFonts w:ascii="Times New Roman" w:hAnsi="Times New Roman" w:cs="Times New Roman"/>
          <w:sz w:val="24"/>
          <w:szCs w:val="24"/>
        </w:rPr>
        <w:t>между 9</w:t>
      </w:r>
      <w:r w:rsidR="00130763" w:rsidRPr="000A1AB2">
        <w:rPr>
          <w:rFonts w:ascii="Times New Roman" w:hAnsi="Times New Roman" w:cs="Times New Roman"/>
          <w:sz w:val="24"/>
          <w:szCs w:val="24"/>
        </w:rPr>
        <w:t> </w:t>
      </w:r>
      <w:r w:rsidRPr="000A1AB2">
        <w:rPr>
          <w:rFonts w:ascii="Times New Roman" w:hAnsi="Times New Roman" w:cs="Times New Roman"/>
          <w:sz w:val="24"/>
          <w:szCs w:val="24"/>
        </w:rPr>
        <w:t>054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динара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€76</w:t>
      </w:r>
      <w:r w:rsidR="00130763" w:rsidRPr="000A1AB2">
        <w:rPr>
          <w:rFonts w:ascii="Times New Roman" w:hAnsi="Times New Roman" w:cs="Times New Roman"/>
          <w:sz w:val="24"/>
          <w:szCs w:val="24"/>
        </w:rPr>
        <w:t>,96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Pr="000A1AB2">
        <w:rPr>
          <w:rFonts w:ascii="Times New Roman" w:hAnsi="Times New Roman" w:cs="Times New Roman"/>
          <w:sz w:val="24"/>
          <w:szCs w:val="24"/>
        </w:rPr>
        <w:t>и 20 038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€170,32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C2677" w:rsidRPr="000A1AB2">
        <w:rPr>
          <w:rFonts w:ascii="Times New Roman" w:hAnsi="Times New Roman" w:cs="Times New Roman"/>
          <w:sz w:val="24"/>
          <w:szCs w:val="24"/>
        </w:rPr>
        <w:t>. За най-високия клас дъб с диаметър на стъблото с повече от 60 см</w:t>
      </w:r>
      <w:r w:rsidR="00097D95" w:rsidRPr="000A1AB2">
        <w:rPr>
          <w:rFonts w:ascii="Times New Roman" w:hAnsi="Times New Roman" w:cs="Times New Roman"/>
          <w:sz w:val="24"/>
          <w:szCs w:val="24"/>
        </w:rPr>
        <w:t>.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цените достигат до </w:t>
      </w:r>
      <w:r w:rsidR="00F24489" w:rsidRPr="000A1AB2">
        <w:rPr>
          <w:rFonts w:ascii="Times New Roman" w:hAnsi="Times New Roman" w:cs="Times New Roman"/>
          <w:sz w:val="24"/>
          <w:szCs w:val="24"/>
        </w:rPr>
        <w:t>80 440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€683,74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14E94">
        <w:rPr>
          <w:rFonts w:ascii="Times New Roman" w:hAnsi="Times New Roman" w:cs="Times New Roman"/>
          <w:sz w:val="24"/>
          <w:szCs w:val="24"/>
        </w:rPr>
        <w:t>. Я</w:t>
      </w:r>
      <w:r w:rsidR="005C2677" w:rsidRPr="000A1AB2">
        <w:rPr>
          <w:rFonts w:ascii="Times New Roman" w:hAnsi="Times New Roman" w:cs="Times New Roman"/>
          <w:sz w:val="24"/>
          <w:szCs w:val="24"/>
        </w:rPr>
        <w:t>сен и б</w:t>
      </w:r>
      <w:r w:rsidR="003509AC" w:rsidRPr="000A1AB2">
        <w:rPr>
          <w:rFonts w:ascii="Times New Roman" w:hAnsi="Times New Roman" w:cs="Times New Roman"/>
          <w:sz w:val="24"/>
          <w:szCs w:val="24"/>
        </w:rPr>
        <w:t xml:space="preserve">ряст с диаметър над 50 см. </w:t>
      </w:r>
      <w:r w:rsidR="00F24489" w:rsidRPr="000A1AB2">
        <w:rPr>
          <w:rFonts w:ascii="Times New Roman" w:hAnsi="Times New Roman" w:cs="Times New Roman"/>
          <w:sz w:val="24"/>
          <w:szCs w:val="24"/>
        </w:rPr>
        <w:t>достига цена</w:t>
      </w:r>
      <w:r w:rsidR="005C2677" w:rsidRPr="000A1AB2">
        <w:rPr>
          <w:rFonts w:ascii="Times New Roman" w:hAnsi="Times New Roman" w:cs="Times New Roman"/>
          <w:sz w:val="24"/>
          <w:szCs w:val="24"/>
        </w:rPr>
        <w:t xml:space="preserve"> 5</w:t>
      </w:r>
      <w:r w:rsidR="00F24489" w:rsidRPr="000A1AB2">
        <w:rPr>
          <w:rFonts w:ascii="Times New Roman" w:hAnsi="Times New Roman" w:cs="Times New Roman"/>
          <w:sz w:val="24"/>
          <w:szCs w:val="24"/>
        </w:rPr>
        <w:t>3 371 динара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€453,65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3021A" w:rsidRPr="000A1AB2">
        <w:rPr>
          <w:rFonts w:ascii="Times New Roman" w:hAnsi="Times New Roman" w:cs="Times New Roman"/>
          <w:noProof/>
          <w:sz w:val="24"/>
          <w:szCs w:val="24"/>
        </w:rPr>
        <w:t>. Ц</w:t>
      </w:r>
      <w:r w:rsidR="000009B5" w:rsidRPr="000A1AB2">
        <w:rPr>
          <w:rFonts w:ascii="Times New Roman" w:hAnsi="Times New Roman" w:cs="Times New Roman"/>
          <w:noProof/>
          <w:sz w:val="24"/>
          <w:szCs w:val="24"/>
        </w:rPr>
        <w:t>ената на</w:t>
      </w:r>
      <w:r w:rsidR="00097D95" w:rsidRPr="000A1AB2">
        <w:rPr>
          <w:rFonts w:ascii="Times New Roman" w:hAnsi="Times New Roman" w:cs="Times New Roman"/>
          <w:noProof/>
          <w:sz w:val="24"/>
          <w:szCs w:val="24"/>
        </w:rPr>
        <w:t xml:space="preserve"> дървата за огрев, </w:t>
      </w:r>
      <w:r w:rsidR="005C2677" w:rsidRPr="000A1AB2">
        <w:rPr>
          <w:rFonts w:ascii="Times New Roman" w:hAnsi="Times New Roman" w:cs="Times New Roman"/>
          <w:noProof/>
          <w:sz w:val="24"/>
          <w:szCs w:val="24"/>
        </w:rPr>
        <w:t>1-ви клас</w:t>
      </w:r>
      <w:r w:rsidR="00097D95" w:rsidRPr="000A1AB2">
        <w:rPr>
          <w:rFonts w:ascii="Times New Roman" w:hAnsi="Times New Roman" w:cs="Times New Roman"/>
          <w:noProof/>
          <w:sz w:val="24"/>
          <w:szCs w:val="24"/>
        </w:rPr>
        <w:t>,</w:t>
      </w:r>
      <w:r w:rsidR="005C2677" w:rsidRPr="000A1AB2">
        <w:rPr>
          <w:rFonts w:ascii="Times New Roman" w:hAnsi="Times New Roman" w:cs="Times New Roman"/>
          <w:noProof/>
          <w:sz w:val="24"/>
          <w:szCs w:val="24"/>
        </w:rPr>
        <w:t xml:space="preserve"> е </w:t>
      </w:r>
      <w:r w:rsidR="00F24489" w:rsidRPr="000A1AB2">
        <w:rPr>
          <w:rFonts w:ascii="Times New Roman" w:hAnsi="Times New Roman" w:cs="Times New Roman"/>
          <w:noProof/>
          <w:sz w:val="24"/>
          <w:szCs w:val="24"/>
        </w:rPr>
        <w:t>6</w:t>
      </w:r>
      <w:r w:rsidR="00130763" w:rsidRPr="000A1AB2">
        <w:rPr>
          <w:rFonts w:ascii="Times New Roman" w:hAnsi="Times New Roman" w:cs="Times New Roman"/>
          <w:noProof/>
          <w:sz w:val="24"/>
          <w:szCs w:val="24"/>
        </w:rPr>
        <w:t> </w:t>
      </w:r>
      <w:r w:rsidR="00F24489" w:rsidRPr="000A1AB2">
        <w:rPr>
          <w:rFonts w:ascii="Times New Roman" w:hAnsi="Times New Roman" w:cs="Times New Roman"/>
          <w:noProof/>
          <w:sz w:val="24"/>
          <w:szCs w:val="24"/>
        </w:rPr>
        <w:t>412</w:t>
      </w:r>
      <w:r w:rsidR="00130763" w:rsidRPr="000A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30763"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="00130763" w:rsidRPr="000A1AB2">
        <w:rPr>
          <w:rFonts w:ascii="Times New Roman" w:hAnsi="Times New Roman" w:cs="Times New Roman"/>
          <w:sz w:val="24"/>
          <w:szCs w:val="24"/>
        </w:rPr>
        <w:t>54,50</w:t>
      </w:r>
      <w:r w:rsidR="00130763" w:rsidRPr="000A1A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</w:t>
      </w:r>
      <w:r w:rsidR="000009B5" w:rsidRPr="000A1AB2">
        <w:rPr>
          <w:rFonts w:ascii="Times New Roman" w:hAnsi="Times New Roman" w:cs="Times New Roman"/>
          <w:noProof/>
          <w:sz w:val="24"/>
          <w:szCs w:val="24"/>
        </w:rPr>
        <w:t xml:space="preserve"> динара за куб.м.</w:t>
      </w:r>
    </w:p>
    <w:p w:rsidR="00397501" w:rsidRPr="00A23800" w:rsidRDefault="00F21A60" w:rsidP="00A23800">
      <w:pPr>
        <w:spacing w:line="288" w:lineRule="auto"/>
        <w:ind w:left="0" w:firstLine="708"/>
        <w:textAlignment w:val="baseline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A1AB2">
        <w:rPr>
          <w:rFonts w:ascii="Times New Roman" w:hAnsi="Times New Roman" w:cs="Times New Roman"/>
          <w:sz w:val="24"/>
          <w:szCs w:val="24"/>
        </w:rPr>
        <w:t>Средните цени според Федералната статистическа служба</w:t>
      </w:r>
      <w:r w:rsidR="00130763" w:rsidRPr="000A1AB2">
        <w:rPr>
          <w:rFonts w:ascii="Times New Roman" w:hAnsi="Times New Roman" w:cs="Times New Roman"/>
          <w:sz w:val="24"/>
          <w:szCs w:val="24"/>
        </w:rPr>
        <w:t xml:space="preserve"> на Германия</w:t>
      </w:r>
      <w:r w:rsidRPr="000A1AB2">
        <w:rPr>
          <w:rFonts w:ascii="Times New Roman" w:hAnsi="Times New Roman" w:cs="Times New Roman"/>
          <w:sz w:val="24"/>
          <w:szCs w:val="24"/>
        </w:rPr>
        <w:t xml:space="preserve"> за необработена дървесина през 2023 г. са  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Pr="000A1AB2">
        <w:rPr>
          <w:rFonts w:ascii="Times New Roman" w:hAnsi="Times New Roman" w:cs="Times New Roman"/>
          <w:sz w:val="24"/>
          <w:szCs w:val="24"/>
        </w:rPr>
        <w:t xml:space="preserve">111,30 без данък върху продажбите, което е с 6,20 % по-високи от цените за 2022 г. Най-висока е цената на бука </w:t>
      </w:r>
      <w:r w:rsidRPr="000A1AB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bg-BG"/>
        </w:rPr>
        <w:t>€</w:t>
      </w:r>
      <w:r w:rsidRPr="000A1AB2">
        <w:rPr>
          <w:rFonts w:ascii="Times New Roman" w:hAnsi="Times New Roman" w:cs="Times New Roman"/>
          <w:sz w:val="24"/>
          <w:szCs w:val="24"/>
        </w:rPr>
        <w:t>133,50, което е с 14,30 % по</w:t>
      </w:r>
      <w:r w:rsidR="0003021A" w:rsidRPr="000A1AB2">
        <w:rPr>
          <w:rFonts w:ascii="Times New Roman" w:hAnsi="Times New Roman" w:cs="Times New Roman"/>
          <w:sz w:val="24"/>
          <w:szCs w:val="24"/>
        </w:rPr>
        <w:t>вече</w:t>
      </w:r>
      <w:r w:rsidRPr="000A1AB2">
        <w:rPr>
          <w:rFonts w:ascii="Times New Roman" w:hAnsi="Times New Roman" w:cs="Times New Roman"/>
          <w:sz w:val="24"/>
          <w:szCs w:val="24"/>
        </w:rPr>
        <w:t xml:space="preserve"> от 2022 г.</w:t>
      </w:r>
      <w:r w:rsidR="003509AC" w:rsidRPr="000A1AB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397501" w:rsidRPr="000A1AB2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bdr w:val="none" w:sz="0" w:space="0" w:color="auto" w:frame="1"/>
            <w:lang w:eastAsia="bg-BG"/>
          </w:rPr>
          <w:t>https://www.bmel-statistik.de/forst-holz/tabellen-zu-forst-und-holzwirtschaft</w:t>
        </w:r>
      </w:hyperlink>
      <w:r w:rsidR="00CD3CF9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 w:frame="1"/>
          <w:lang w:eastAsia="bg-BG"/>
        </w:rPr>
        <w:t>.</w:t>
      </w:r>
    </w:p>
    <w:sectPr w:rsidR="00397501" w:rsidRPr="00A23800" w:rsidSect="00D00160">
      <w:pgSz w:w="11906" w:h="16838"/>
      <w:pgMar w:top="680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4157"/>
    <w:multiLevelType w:val="hybridMultilevel"/>
    <w:tmpl w:val="C116EECE"/>
    <w:lvl w:ilvl="0" w:tplc="9C62F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ED56D5"/>
    <w:multiLevelType w:val="hybridMultilevel"/>
    <w:tmpl w:val="89F02358"/>
    <w:lvl w:ilvl="0" w:tplc="A434DB16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DD7310B"/>
    <w:multiLevelType w:val="hybridMultilevel"/>
    <w:tmpl w:val="05667C60"/>
    <w:lvl w:ilvl="0" w:tplc="DEA62872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B40"/>
    <w:rsid w:val="000009B5"/>
    <w:rsid w:val="0003021A"/>
    <w:rsid w:val="000413FB"/>
    <w:rsid w:val="000737A5"/>
    <w:rsid w:val="00084A8D"/>
    <w:rsid w:val="00096937"/>
    <w:rsid w:val="00097D95"/>
    <w:rsid w:val="000A1AB2"/>
    <w:rsid w:val="000B42ED"/>
    <w:rsid w:val="000B66A6"/>
    <w:rsid w:val="00130763"/>
    <w:rsid w:val="0015291D"/>
    <w:rsid w:val="001705A0"/>
    <w:rsid w:val="001A06ED"/>
    <w:rsid w:val="001B2241"/>
    <w:rsid w:val="001D078E"/>
    <w:rsid w:val="0024513B"/>
    <w:rsid w:val="0025688C"/>
    <w:rsid w:val="00263719"/>
    <w:rsid w:val="002758D4"/>
    <w:rsid w:val="002B517A"/>
    <w:rsid w:val="002C2214"/>
    <w:rsid w:val="002F0DBB"/>
    <w:rsid w:val="0033767F"/>
    <w:rsid w:val="003509AC"/>
    <w:rsid w:val="0037181A"/>
    <w:rsid w:val="00397501"/>
    <w:rsid w:val="003F31F0"/>
    <w:rsid w:val="003F4368"/>
    <w:rsid w:val="00404E97"/>
    <w:rsid w:val="004710A7"/>
    <w:rsid w:val="004751B8"/>
    <w:rsid w:val="00475D72"/>
    <w:rsid w:val="0049373A"/>
    <w:rsid w:val="004940EF"/>
    <w:rsid w:val="00503DDD"/>
    <w:rsid w:val="0051435F"/>
    <w:rsid w:val="00540D61"/>
    <w:rsid w:val="00565F55"/>
    <w:rsid w:val="005674A0"/>
    <w:rsid w:val="0057208A"/>
    <w:rsid w:val="005728B8"/>
    <w:rsid w:val="005B6E43"/>
    <w:rsid w:val="005B7EEF"/>
    <w:rsid w:val="005C2677"/>
    <w:rsid w:val="005D2974"/>
    <w:rsid w:val="005F0183"/>
    <w:rsid w:val="005F5620"/>
    <w:rsid w:val="00601026"/>
    <w:rsid w:val="00615ECC"/>
    <w:rsid w:val="00632B22"/>
    <w:rsid w:val="00671F74"/>
    <w:rsid w:val="00692100"/>
    <w:rsid w:val="006A539B"/>
    <w:rsid w:val="006D348A"/>
    <w:rsid w:val="007042BC"/>
    <w:rsid w:val="00707B40"/>
    <w:rsid w:val="00725232"/>
    <w:rsid w:val="00744611"/>
    <w:rsid w:val="007548F6"/>
    <w:rsid w:val="007644B4"/>
    <w:rsid w:val="00766A46"/>
    <w:rsid w:val="00773247"/>
    <w:rsid w:val="00776542"/>
    <w:rsid w:val="007A185A"/>
    <w:rsid w:val="007B5121"/>
    <w:rsid w:val="007F0ACD"/>
    <w:rsid w:val="008020E9"/>
    <w:rsid w:val="008413A6"/>
    <w:rsid w:val="008445D6"/>
    <w:rsid w:val="0085045F"/>
    <w:rsid w:val="00861CF4"/>
    <w:rsid w:val="00864DDA"/>
    <w:rsid w:val="00893BE7"/>
    <w:rsid w:val="0089535A"/>
    <w:rsid w:val="008C0CD6"/>
    <w:rsid w:val="008E278A"/>
    <w:rsid w:val="008E565D"/>
    <w:rsid w:val="00920BD4"/>
    <w:rsid w:val="00924459"/>
    <w:rsid w:val="009333D3"/>
    <w:rsid w:val="00936453"/>
    <w:rsid w:val="00936FBD"/>
    <w:rsid w:val="009445D7"/>
    <w:rsid w:val="009459F3"/>
    <w:rsid w:val="00952C18"/>
    <w:rsid w:val="00993163"/>
    <w:rsid w:val="00995EFF"/>
    <w:rsid w:val="009B24B4"/>
    <w:rsid w:val="009C5D81"/>
    <w:rsid w:val="009F3F3D"/>
    <w:rsid w:val="00A064A1"/>
    <w:rsid w:val="00A23800"/>
    <w:rsid w:val="00A25CC2"/>
    <w:rsid w:val="00A25E6B"/>
    <w:rsid w:val="00A55334"/>
    <w:rsid w:val="00A9529C"/>
    <w:rsid w:val="00AC66E2"/>
    <w:rsid w:val="00AF30AF"/>
    <w:rsid w:val="00B03E52"/>
    <w:rsid w:val="00B1337E"/>
    <w:rsid w:val="00B43935"/>
    <w:rsid w:val="00B47611"/>
    <w:rsid w:val="00B67D6C"/>
    <w:rsid w:val="00B8362A"/>
    <w:rsid w:val="00BB4E3E"/>
    <w:rsid w:val="00C04875"/>
    <w:rsid w:val="00C04CB5"/>
    <w:rsid w:val="00C37211"/>
    <w:rsid w:val="00C65128"/>
    <w:rsid w:val="00C7463D"/>
    <w:rsid w:val="00C77CC4"/>
    <w:rsid w:val="00C93D19"/>
    <w:rsid w:val="00CA2DA9"/>
    <w:rsid w:val="00CA318E"/>
    <w:rsid w:val="00CC37C3"/>
    <w:rsid w:val="00CD3CF9"/>
    <w:rsid w:val="00CF4DEF"/>
    <w:rsid w:val="00D00160"/>
    <w:rsid w:val="00D178C8"/>
    <w:rsid w:val="00D2129F"/>
    <w:rsid w:val="00D33FFB"/>
    <w:rsid w:val="00D377F8"/>
    <w:rsid w:val="00D62A08"/>
    <w:rsid w:val="00D8209D"/>
    <w:rsid w:val="00D92AAE"/>
    <w:rsid w:val="00DA2C5D"/>
    <w:rsid w:val="00DC016E"/>
    <w:rsid w:val="00DD6857"/>
    <w:rsid w:val="00DE2496"/>
    <w:rsid w:val="00E12F6F"/>
    <w:rsid w:val="00E56848"/>
    <w:rsid w:val="00E8115E"/>
    <w:rsid w:val="00E8264C"/>
    <w:rsid w:val="00EA440A"/>
    <w:rsid w:val="00ED0B22"/>
    <w:rsid w:val="00EE4AD4"/>
    <w:rsid w:val="00EF31BC"/>
    <w:rsid w:val="00EF6ED7"/>
    <w:rsid w:val="00F14E94"/>
    <w:rsid w:val="00F21A60"/>
    <w:rsid w:val="00F24489"/>
    <w:rsid w:val="00F30EDB"/>
    <w:rsid w:val="00F4147F"/>
    <w:rsid w:val="00F96287"/>
    <w:rsid w:val="00FB2D19"/>
    <w:rsid w:val="00FB3FA0"/>
    <w:rsid w:val="00FB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FEBF4-F8FF-4F78-9F83-C463BB4E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B40"/>
    <w:pPr>
      <w:spacing w:after="0" w:line="240" w:lineRule="auto"/>
      <w:ind w:left="567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07B4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707B40"/>
  </w:style>
  <w:style w:type="character" w:styleId="Hyperlink">
    <w:name w:val="Hyperlink"/>
    <w:basedOn w:val="DefaultParagraphFont"/>
    <w:uiPriority w:val="99"/>
    <w:unhideWhenUsed/>
    <w:rsid w:val="00A064A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1C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1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1A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A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posts/unece-forests_sawn-softwood-2023-data-brief-activity-7188820458027298816-943F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hyperlink" Target="https://www.bmel-statistik.de/forst-holz/tabellen-zu-forst-und-holzwirtschaf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hyperlink" Target="https://srbijasume.rs/kupci/cenovnici-kupci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s://www.rosilva.ro/rnp/rezultate_licitatii_vanzare_masa_lemnoasa__p_103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aldverband.at/holzmarkt/aktueller-holzmarktbericht/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1&#1057;&#1088;.%20&#1094;&#1077;&#1085;&#1080;%20&#1087;&#1086;%20&#1082;&#1072;&#1090;&#1077;&#1075;&#1086;&#1088;&#1080;&#1080;%20&#1079;&#1072;%202017-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1&#1057;&#1088;.%20&#1094;&#1077;&#1085;&#1080;%20&#1087;&#1086;%20&#1082;&#1072;&#1090;&#1077;&#1075;&#1086;&#1088;&#1080;&#1080;%20&#1079;&#1072;%202017-202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1&#1057;&#1088;.%20&#1094;&#1077;&#1085;&#1080;%20&#1087;&#1086;%20&#1082;&#1072;&#1090;&#1077;&#1075;&#1086;&#1088;&#1080;&#1080;%20&#1079;&#1072;%202017-202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6022408963585434"/>
          <c:y val="5.0925925925925923E-2"/>
          <c:w val="0.63977591036414561"/>
          <c:h val="0.7319218431029455"/>
        </c:manualLayout>
      </c:layout>
      <c:lineChart>
        <c:grouping val="standard"/>
        <c:varyColors val="0"/>
        <c:ser>
          <c:idx val="0"/>
          <c:order val="0"/>
          <c:tx>
            <c:strRef>
              <c:f>'продажба от склад 2017-2023 ок'!$B$5</c:f>
              <c:strCache>
                <c:ptCount val="1"/>
                <c:pt idx="0">
                  <c:v>"ОБЕЗЛИЧЕНА" (широколистна и иглолистна)</c:v>
                </c:pt>
              </c:strCache>
            </c:strRef>
          </c:tx>
          <c:spPr>
            <a:ln w="28575" cap="rnd">
              <a:solidFill>
                <a:srgbClr val="92D050"/>
              </a:solidFill>
              <a:prstDash val="sysDot"/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2.3933507829361253E-2"/>
                  <c:y val="0.14257628151747179"/>
                </c:manualLayout>
              </c:layout>
              <c:tx>
                <c:rich>
                  <a:bodyPr/>
                  <a:lstStyle/>
                  <a:p>
                    <a:fld id="{1C7FF7E0-6D60-472F-A387-9788F557F02B}" type="CATEGORYNAME">
                      <a:rPr lang="bg-BG"/>
                      <a:pPr/>
                      <a:t>[CATEGORY NAME]</a:t>
                    </a:fld>
                    <a:r>
                      <a:rPr lang="bg-BG" baseline="0"/>
                      <a:t>; </a:t>
                    </a:r>
                    <a:fld id="{F450D4D5-EABA-40F7-BD8C-2BA2FBE77BBF}" type="VALUE">
                      <a:rPr lang="bg-BG" baseline="0"/>
                      <a:pPr/>
                      <a:t>[VALUE]</a:t>
                    </a:fld>
                    <a:r>
                      <a:rPr lang="bg-BG" baseline="0"/>
                      <a:t> лв./куб. м.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543814810033991"/>
                      <c:h val="0.1860691953197972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3.7865410847247663E-2"/>
                  <c:y val="0.16904385752863621"/>
                </c:manualLayout>
              </c:layout>
              <c:tx>
                <c:rich>
                  <a:bodyPr/>
                  <a:lstStyle/>
                  <a:p>
                    <a:fld id="{53EA1D51-7BAE-42EA-A8C6-E0D86EA75762}" type="CATEGORYNAME">
                      <a:rPr lang="bg-BG"/>
                      <a:pPr/>
                      <a:t>[CATEGORY NAME]</a:t>
                    </a:fld>
                    <a:r>
                      <a:rPr lang="bg-BG" baseline="0"/>
                      <a:t>; </a:t>
                    </a:r>
                    <a:fld id="{B1F847E0-6447-43B4-AD56-E243FFBE7DE5}" type="VALUE">
                      <a:rPr lang="bg-BG" baseline="0"/>
                      <a:pPr/>
                      <a:t>[VALUE]</a:t>
                    </a:fld>
                    <a:r>
                      <a:rPr lang="bg-BG" baseline="0"/>
                      <a:t> лв./куб.м.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615257519039626"/>
                      <c:h val="0.20417966921053066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92D05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1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ок'!$C$5:$J$5</c:f>
              <c:numCache>
                <c:formatCode>General</c:formatCode>
                <c:ptCount val="8"/>
                <c:pt idx="0">
                  <c:v>66.349999999999994</c:v>
                </c:pt>
                <c:pt idx="1">
                  <c:v>70.45</c:v>
                </c:pt>
                <c:pt idx="2" formatCode="0.00">
                  <c:v>74.34</c:v>
                </c:pt>
                <c:pt idx="3" formatCode="0.00">
                  <c:v>71.56</c:v>
                </c:pt>
                <c:pt idx="4" formatCode="0.00">
                  <c:v>75.84</c:v>
                </c:pt>
                <c:pt idx="5" formatCode="0.00">
                  <c:v>106.44</c:v>
                </c:pt>
                <c:pt idx="6" formatCode="0.00">
                  <c:v>124.01375000000002</c:v>
                </c:pt>
                <c:pt idx="7" formatCode="0.00">
                  <c:v>110.74437500000001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190517120"/>
        <c:axId val="-190504608"/>
      </c:lineChart>
      <c:catAx>
        <c:axId val="-190517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04608"/>
        <c:crosses val="autoZero"/>
        <c:auto val="1"/>
        <c:lblAlgn val="ctr"/>
        <c:lblOffset val="100"/>
        <c:noMultiLvlLbl val="0"/>
      </c:catAx>
      <c:valAx>
        <c:axId val="-190504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sz="700" b="1" i="0"/>
                  <a:t>лв./куб.м.</a:t>
                </a:r>
                <a:endParaRPr lang="en-US" sz="700" b="1" i="0"/>
              </a:p>
            </c:rich>
          </c:tx>
          <c:layout>
            <c:manualLayout>
              <c:xMode val="edge"/>
              <c:yMode val="edge"/>
              <c:x val="6.1742006615214992E-2"/>
              <c:y val="0.2620666379877885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171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01132502831257"/>
          <c:y val="1.598844953755265E-2"/>
          <c:w val="0.7498867497168743"/>
          <c:h val="0.72859116327244045"/>
        </c:manualLayout>
      </c:layout>
      <c:lineChart>
        <c:grouping val="standard"/>
        <c:varyColors val="0"/>
        <c:ser>
          <c:idx val="0"/>
          <c:order val="0"/>
          <c:tx>
            <c:strRef>
              <c:f>'продажба от склад 2017-2023 ок'!$B$6</c:f>
              <c:strCache>
                <c:ptCount val="1"/>
                <c:pt idx="0">
                  <c:v>Цена "Обезличена" (иглолистна)</c:v>
                </c:pt>
              </c:strCache>
            </c:strRef>
          </c:tx>
          <c:spPr>
            <a:ln w="317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0.13678067129480667"/>
                  <c:y val="-0.15048194070641319"/>
                </c:manualLayout>
              </c:layout>
              <c:tx>
                <c:rich>
                  <a:bodyPr/>
                  <a:lstStyle/>
                  <a:p>
                    <a:r>
                      <a:rPr lang="bg-BG" baseline="0"/>
                      <a:t>Цена "обезличена" иглолистна - 31.03.24 г. ; </a:t>
                    </a:r>
                    <a:fld id="{23CD499C-8D8F-4520-B302-6B634D36F61B}" type="VALUE">
                      <a:rPr lang="en-US" baseline="0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968675540271424"/>
                      <c:h val="0.12004475674242651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7030A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31.03. 2024 г.</c:v>
                </c:pt>
              </c:strCache>
            </c:strRef>
          </c:cat>
          <c:val>
            <c:numRef>
              <c:f>'продажба от склад 2017-2023 ок'!$C$6:$J$6</c:f>
              <c:numCache>
                <c:formatCode>0.00</c:formatCode>
                <c:ptCount val="8"/>
                <c:pt idx="0">
                  <c:v>63.47</c:v>
                </c:pt>
                <c:pt idx="1">
                  <c:v>65.540000000000006</c:v>
                </c:pt>
                <c:pt idx="2">
                  <c:v>69.48</c:v>
                </c:pt>
                <c:pt idx="3">
                  <c:v>65.260000000000005</c:v>
                </c:pt>
                <c:pt idx="4">
                  <c:v>76.400000000000006</c:v>
                </c:pt>
                <c:pt idx="5">
                  <c:v>110.26</c:v>
                </c:pt>
                <c:pt idx="6">
                  <c:v>123.00937499999998</c:v>
                </c:pt>
                <c:pt idx="7">
                  <c:v>110.78666666666666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'продажба от склад 2017-2023 ок'!$B$7</c:f>
              <c:strCache>
                <c:ptCount val="1"/>
                <c:pt idx="0">
                  <c:v>ЕДРА</c:v>
                </c:pt>
              </c:strCache>
            </c:strRef>
          </c:tx>
          <c:spPr>
            <a:ln w="22225" cap="rnd">
              <a:solidFill>
                <a:srgbClr val="92D050"/>
              </a:solidFill>
              <a:prstDash val="sysDot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1.4574728152273609E-2"/>
                  <c:y val="-8.1156033908040756E-2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Цена едра иглолистна - 31.03.24 г.; </a:t>
                    </a:r>
                    <a:fld id="{F46E203C-9A64-4519-8966-58DD0F1A8D54}" type="VALUE">
                      <a:rPr lang="en-US"/>
                      <a:pPr>
                        <a:defRPr/>
                      </a:pPr>
                      <a:t>[VALUE]</a:t>
                    </a:fld>
                    <a:endParaRPr lang="bg-BG"/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92D05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0576046415250726"/>
                      <c:h val="0.10881008664146391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31.03. 2024 г.</c:v>
                </c:pt>
              </c:strCache>
            </c:strRef>
          </c:cat>
          <c:val>
            <c:numRef>
              <c:f>'продажба от склад 2017-2023 ок'!$C$7:$J$7</c:f>
              <c:numCache>
                <c:formatCode>0.00</c:formatCode>
                <c:ptCount val="8"/>
                <c:pt idx="0">
                  <c:v>92.5</c:v>
                </c:pt>
                <c:pt idx="1">
                  <c:v>92.74</c:v>
                </c:pt>
                <c:pt idx="2">
                  <c:v>96.72</c:v>
                </c:pt>
                <c:pt idx="3">
                  <c:v>91.37</c:v>
                </c:pt>
                <c:pt idx="4">
                  <c:v>102.47</c:v>
                </c:pt>
                <c:pt idx="5">
                  <c:v>150.19</c:v>
                </c:pt>
                <c:pt idx="6">
                  <c:v>167.565</c:v>
                </c:pt>
                <c:pt idx="7">
                  <c:v>146.65428571428569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'продажба от склад 2017-2023 ок'!$B$8</c:f>
              <c:strCache>
                <c:ptCount val="1"/>
                <c:pt idx="0">
                  <c:v>СРЕДНА</c:v>
                </c:pt>
              </c:strCache>
            </c:strRef>
          </c:tx>
          <c:spPr>
            <a:ln w="22225" cap="rnd">
              <a:solidFill>
                <a:srgbClr val="00B0F0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0.12166631392682739"/>
                  <c:y val="-6.8701859536084153E-2"/>
                </c:manualLayout>
              </c:layout>
              <c:tx>
                <c:rich>
                  <a:bodyPr/>
                  <a:lstStyle/>
                  <a:p>
                    <a:r>
                      <a:rPr lang="bg-BG"/>
                      <a:t>Цена средна иглолистна-31.03.24</a:t>
                    </a:r>
                    <a:r>
                      <a:rPr lang="bg-BG" baseline="0"/>
                      <a:t> г.; </a:t>
                    </a:r>
                    <a:fld id="{AD2967A4-84CD-49B5-AB60-852CC9058511}" type="VALUE">
                      <a:rPr lang="en-US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322297527454377"/>
                      <c:h val="9.5449601230940373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00B0F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31.03. 2024 г.</c:v>
                </c:pt>
              </c:strCache>
            </c:strRef>
          </c:cat>
          <c:val>
            <c:numRef>
              <c:f>'продажба от склад 2017-2023 ок'!$C$8:$J$8</c:f>
              <c:numCache>
                <c:formatCode>0.00</c:formatCode>
                <c:ptCount val="8"/>
                <c:pt idx="0">
                  <c:v>54.07</c:v>
                </c:pt>
                <c:pt idx="1">
                  <c:v>54.3</c:v>
                </c:pt>
                <c:pt idx="2">
                  <c:v>58.71</c:v>
                </c:pt>
                <c:pt idx="3">
                  <c:v>56.48</c:v>
                </c:pt>
                <c:pt idx="4">
                  <c:v>61.14</c:v>
                </c:pt>
                <c:pt idx="5">
                  <c:v>89.9</c:v>
                </c:pt>
                <c:pt idx="6">
                  <c:v>104.510625</c:v>
                </c:pt>
                <c:pt idx="7">
                  <c:v>98.641333333333336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'продажба от склад 2017-2023 ок'!$B$9</c:f>
              <c:strCache>
                <c:ptCount val="1"/>
                <c:pt idx="0">
                  <c:v>ДРЕБНА</c:v>
                </c:pt>
              </c:strCache>
            </c:strRef>
          </c:tx>
          <c:spPr>
            <a:ln w="3175" cap="rnd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2.0712431179810725E-2"/>
                  <c:y val="0.15385818974311663"/>
                </c:manualLayout>
              </c:layout>
              <c:tx>
                <c:rich>
                  <a:bodyPr/>
                  <a:lstStyle/>
                  <a:p>
                    <a:r>
                      <a:rPr lang="bg-BG"/>
                      <a:t>Цена дребна иглолистна-31.03.24</a:t>
                    </a:r>
                    <a:r>
                      <a:rPr lang="bg-BG" baseline="0"/>
                      <a:t> г.; </a:t>
                    </a:r>
                    <a:fld id="{0524FA58-EF56-4C5B-B2D5-2F230CD33A8B}" type="VALUE">
                      <a:rPr lang="en-US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58004133922619"/>
                      <c:h val="0.10908611254423367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FC000">
                    <a:lumMod val="60000"/>
                    <a:lumOff val="40000"/>
                  </a:srgb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31.03. 2024 г.</c:v>
                </c:pt>
              </c:strCache>
            </c:strRef>
          </c:cat>
          <c:val>
            <c:numRef>
              <c:f>'продажба от склад 2017-2023 ок'!$C$9:$J$9</c:f>
              <c:numCache>
                <c:formatCode>0.00</c:formatCode>
                <c:ptCount val="8"/>
                <c:pt idx="0">
                  <c:v>46.24</c:v>
                </c:pt>
                <c:pt idx="1">
                  <c:v>48.09</c:v>
                </c:pt>
                <c:pt idx="2">
                  <c:v>52</c:v>
                </c:pt>
                <c:pt idx="3">
                  <c:v>50.38</c:v>
                </c:pt>
                <c:pt idx="4">
                  <c:v>52.99</c:v>
                </c:pt>
                <c:pt idx="5">
                  <c:v>78.95</c:v>
                </c:pt>
                <c:pt idx="6">
                  <c:v>91.768125000000012</c:v>
                </c:pt>
                <c:pt idx="7">
                  <c:v>81.394166666666663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'продажба от склад 2017-2023 ок'!$B$10</c:f>
              <c:strCache>
                <c:ptCount val="1"/>
                <c:pt idx="0">
                  <c:v>ДЪРВА</c:v>
                </c:pt>
              </c:strCache>
            </c:strRef>
          </c:tx>
          <c:spPr>
            <a:ln w="3175" cap="rnd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0.1008609905070279"/>
                  <c:y val="5.1863499732941042E-2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Цена дърва иглололистни-31.03.24 г.; </a:t>
                    </a:r>
                    <a:fld id="{C31F0036-0E56-4660-BE1D-402384702D88}" type="VALUE">
                      <a:rPr lang="en-US"/>
                      <a:pPr>
                        <a:defRPr/>
                      </a:pPr>
                      <a:t>[VALUE]</a:t>
                    </a:fld>
                    <a:endParaRPr lang="bg-BG"/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FF000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1012098689448016"/>
                      <c:h val="9.4318206923259859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FC000">
                    <a:lumMod val="60000"/>
                    <a:lumOff val="40000"/>
                  </a:srgb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31.03. 2024 г.</c:v>
                </c:pt>
              </c:strCache>
            </c:strRef>
          </c:cat>
          <c:val>
            <c:numRef>
              <c:f>'продажба от склад 2017-2023 ок'!$C$10:$J$10</c:f>
              <c:numCache>
                <c:formatCode>0.00</c:formatCode>
                <c:ptCount val="8"/>
                <c:pt idx="0">
                  <c:v>48.56</c:v>
                </c:pt>
                <c:pt idx="1">
                  <c:v>51.94</c:v>
                </c:pt>
                <c:pt idx="2">
                  <c:v>54.62</c:v>
                </c:pt>
                <c:pt idx="3">
                  <c:v>51.73</c:v>
                </c:pt>
                <c:pt idx="4">
                  <c:v>58.56</c:v>
                </c:pt>
                <c:pt idx="5">
                  <c:v>83.47</c:v>
                </c:pt>
                <c:pt idx="6">
                  <c:v>96.598124999999996</c:v>
                </c:pt>
                <c:pt idx="7">
                  <c:v>89.537333333333336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190514400"/>
        <c:axId val="-190513856"/>
      </c:lineChart>
      <c:catAx>
        <c:axId val="-190514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13856"/>
        <c:crosses val="autoZero"/>
        <c:auto val="1"/>
        <c:lblAlgn val="ctr"/>
        <c:lblOffset val="100"/>
        <c:noMultiLvlLbl val="0"/>
      </c:catAx>
      <c:valAx>
        <c:axId val="-190513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sz="600" b="1" i="1" u="none" strike="noStrike" baseline="0">
                    <a:effectLst/>
                  </a:rPr>
                  <a:t>лв./куб.м.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12204424103737604"/>
              <c:y val="0.349467506527024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1440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solidFill>
          <a:sysClr val="window" lastClr="FFFFFF"/>
        </a:solidFill>
        <a:ln>
          <a:gradFill>
            <a:gsLst>
              <a:gs pos="0">
                <a:schemeClr val="accent1">
                  <a:lumMod val="5000"/>
                  <a:lumOff val="95000"/>
                </a:schemeClr>
              </a:gs>
              <a:gs pos="74000">
                <a:schemeClr val="accent1">
                  <a:lumMod val="45000"/>
                  <a:lumOff val="55000"/>
                </a:schemeClr>
              </a:gs>
              <a:gs pos="83000">
                <a:schemeClr val="accent1">
                  <a:lumMod val="45000"/>
                  <a:lumOff val="55000"/>
                </a:schemeClr>
              </a:gs>
              <a:gs pos="100000">
                <a:schemeClr val="accent1">
                  <a:lumMod val="30000"/>
                  <a:lumOff val="70000"/>
                </a:schemeClr>
              </a:gs>
            </a:gsLst>
            <a:lin ang="5400000" scaled="1"/>
          </a:gradFill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631495902641535"/>
          <c:y val="7.8602683731193029E-2"/>
          <c:w val="0.71368504097358465"/>
          <c:h val="0.66237200757871051"/>
        </c:manualLayout>
      </c:layout>
      <c:lineChart>
        <c:grouping val="standard"/>
        <c:varyColors val="0"/>
        <c:ser>
          <c:idx val="0"/>
          <c:order val="0"/>
          <c:tx>
            <c:strRef>
              <c:f>'продажба от склад 2017-2023 ок'!$B$11</c:f>
              <c:strCache>
                <c:ptCount val="1"/>
                <c:pt idx="0">
                  <c:v>Цена "Обезличена" (широколистна)</c:v>
                </c:pt>
              </c:strCache>
            </c:strRef>
          </c:tx>
          <c:spPr>
            <a:ln w="22225" cap="rnd">
              <a:solidFill>
                <a:srgbClr val="7030A0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1.8814643759386747E-2"/>
                  <c:y val="-0.13531737104290534"/>
                </c:manualLayout>
              </c:layout>
              <c:tx>
                <c:rich>
                  <a:bodyPr/>
                  <a:lstStyle/>
                  <a:p>
                    <a:fld id="{2B490513-4507-4701-A05D-DF4079CDDF85}" type="SERIESNAME">
                      <a:rPr lang="bg-BG"/>
                      <a:pPr/>
                      <a:t>[SERIES NAME]</a:t>
                    </a:fld>
                    <a:r>
                      <a:rPr lang="bg-BG"/>
                      <a:t> 31.03.24 г.</a:t>
                    </a:r>
                    <a:r>
                      <a:rPr lang="bg-BG" baseline="0"/>
                      <a:t>; </a:t>
                    </a:r>
                    <a:fld id="{AA713A51-46DD-4511-A312-7C7D0B2860E3}" type="VALUE">
                      <a:rPr lang="bg-BG" baseline="0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263862000711874"/>
                      <c:h val="8.9508066150116333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7030A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ок'!$C$11:$J$11</c:f>
              <c:numCache>
                <c:formatCode>General</c:formatCode>
                <c:ptCount val="8"/>
                <c:pt idx="0">
                  <c:v>65.94</c:v>
                </c:pt>
                <c:pt idx="1">
                  <c:v>70.959999999999994</c:v>
                </c:pt>
                <c:pt idx="2">
                  <c:v>73.680000000000007</c:v>
                </c:pt>
                <c:pt idx="3" formatCode="0.00">
                  <c:v>70.72</c:v>
                </c:pt>
                <c:pt idx="4" formatCode="0.00">
                  <c:v>71.84</c:v>
                </c:pt>
                <c:pt idx="5" formatCode="0.00">
                  <c:v>91.66</c:v>
                </c:pt>
                <c:pt idx="6" formatCode="0.00">
                  <c:v>115.74437500000002</c:v>
                </c:pt>
                <c:pt idx="7" formatCode="0.00">
                  <c:v>99.326249999999987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'продажба от склад 2017-2023 ок'!$B$12</c:f>
              <c:strCache>
                <c:ptCount val="1"/>
                <c:pt idx="0">
                  <c:v>ЕДРА</c:v>
                </c:pt>
              </c:strCache>
            </c:strRef>
          </c:tx>
          <c:spPr>
            <a:ln w="22225" cap="rnd">
              <a:solidFill>
                <a:srgbClr val="92D050"/>
              </a:solidFill>
              <a:prstDash val="sysDot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2.5773545714723269E-2"/>
                  <c:y val="-7.6707775176519138E-2"/>
                </c:manualLayout>
              </c:layout>
              <c:tx>
                <c:rich>
                  <a:bodyPr/>
                  <a:lstStyle/>
                  <a:p>
                    <a:r>
                      <a:rPr lang="bg-BG"/>
                      <a:t>цена едра широколистна</a:t>
                    </a:r>
                    <a:r>
                      <a:rPr lang="bg-BG" baseline="0"/>
                      <a:t> - 31.03.24 г.</a:t>
                    </a:r>
                    <a:fld id="{2B1B52A0-DC9F-413B-AB11-47B2E1C1BA4D}" type="VALUE">
                      <a:rPr lang="en-US" baseline="0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766227677990087"/>
                      <c:h val="9.5217582440450643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92D05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ок'!$C$12:$J$12</c:f>
              <c:numCache>
                <c:formatCode>General</c:formatCode>
                <c:ptCount val="8"/>
                <c:pt idx="0">
                  <c:v>90.87</c:v>
                </c:pt>
                <c:pt idx="1">
                  <c:v>96.23</c:v>
                </c:pt>
                <c:pt idx="2">
                  <c:v>97.2</c:v>
                </c:pt>
                <c:pt idx="3" formatCode="0.00">
                  <c:v>93.96</c:v>
                </c:pt>
                <c:pt idx="4" formatCode="0.00">
                  <c:v>101.72</c:v>
                </c:pt>
                <c:pt idx="5" formatCode="0.00">
                  <c:v>159.6</c:v>
                </c:pt>
                <c:pt idx="6" formatCode="0.00">
                  <c:v>166.255</c:v>
                </c:pt>
                <c:pt idx="7" formatCode="0.00">
                  <c:v>151.20571428571429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'продажба от склад 2017-2023 ок'!$B$13</c:f>
              <c:strCache>
                <c:ptCount val="1"/>
                <c:pt idx="0">
                  <c:v>СРЕДНА</c:v>
                </c:pt>
              </c:strCache>
            </c:strRef>
          </c:tx>
          <c:spPr>
            <a:ln w="22225" cap="rnd">
              <a:solidFill>
                <a:srgbClr val="00B0F0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1.2797836598980785E-2"/>
                  <c:y val="0.1565224653599166"/>
                </c:manualLayout>
              </c:layout>
              <c:tx>
                <c:rich>
                  <a:bodyPr/>
                  <a:lstStyle/>
                  <a:p>
                    <a:r>
                      <a:rPr lang="bg-BG" baseline="0"/>
                      <a:t>цена средна широколистна-31.03.24 г.; </a:t>
                    </a:r>
                    <a:fld id="{8B2636BB-9031-4EAB-8928-EA19ABE14E50}" type="VALUE">
                      <a:rPr lang="en-US" baseline="0"/>
                      <a:pPr/>
                      <a:t>[VALUE]</a:t>
                    </a:fld>
                    <a:endParaRPr lang="bg-BG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759134986847703"/>
                      <c:h val="0.10131519734463321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00B0F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ок'!$C$13:$J$13</c:f>
              <c:numCache>
                <c:formatCode>General</c:formatCode>
                <c:ptCount val="8"/>
                <c:pt idx="0">
                  <c:v>61.1</c:v>
                </c:pt>
                <c:pt idx="1">
                  <c:v>65.09</c:v>
                </c:pt>
                <c:pt idx="2">
                  <c:v>68.650000000000006</c:v>
                </c:pt>
                <c:pt idx="3" formatCode="0.00">
                  <c:v>67.209999999999994</c:v>
                </c:pt>
                <c:pt idx="4" formatCode="0.00">
                  <c:v>67.599999999999994</c:v>
                </c:pt>
                <c:pt idx="5" formatCode="0.00">
                  <c:v>92.59</c:v>
                </c:pt>
                <c:pt idx="6" formatCode="0.00">
                  <c:v>112.52999999999999</c:v>
                </c:pt>
                <c:pt idx="7" formatCode="0.00">
                  <c:v>88.60799999999999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'продажба от склад 2017-2023 ок'!$B$14</c:f>
              <c:strCache>
                <c:ptCount val="1"/>
                <c:pt idx="0">
                  <c:v>ДРЕБНА</c:v>
                </c:pt>
              </c:strCache>
            </c:strRef>
          </c:tx>
          <c:spPr>
            <a:ln w="6350" cap="rnd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0.19343607487056644"/>
                  <c:y val="-0.10337408630436754"/>
                </c:manualLayout>
              </c:layout>
              <c:tx>
                <c:rich>
                  <a:bodyPr/>
                  <a:lstStyle/>
                  <a:p>
                    <a:r>
                      <a:rPr lang="bg-BG"/>
                      <a:t>цена дребна широкористна-31.03.24 г.; </a:t>
                    </a:r>
                    <a:fld id="{ACEE9B6D-284D-4CBE-B659-76D083D275D3}" type="VALUE">
                      <a:rPr lang="en-US" baseline="0"/>
                      <a:pPr/>
                      <a:t>[VALUE]</a:t>
                    </a:fld>
                    <a:endParaRPr lang="bg-BG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485115766262402"/>
                      <c:h val="9.874840179139098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FC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ок'!$C$14:$J$14</c:f>
              <c:numCache>
                <c:formatCode>General</c:formatCode>
                <c:ptCount val="8"/>
                <c:pt idx="0">
                  <c:v>54.38</c:v>
                </c:pt>
                <c:pt idx="1">
                  <c:v>61.13</c:v>
                </c:pt>
                <c:pt idx="2">
                  <c:v>63.97</c:v>
                </c:pt>
                <c:pt idx="3" formatCode="0.00">
                  <c:v>64.900000000000006</c:v>
                </c:pt>
                <c:pt idx="4" formatCode="0.00">
                  <c:v>65.849999999999994</c:v>
                </c:pt>
                <c:pt idx="5" formatCode="0.00">
                  <c:v>90.48</c:v>
                </c:pt>
                <c:pt idx="6" formatCode="0.00">
                  <c:v>111.18124999999999</c:v>
                </c:pt>
                <c:pt idx="7" formatCode="0.00">
                  <c:v>89.80916666666667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'продажба от склад 2017-2023 ок'!$B$15</c:f>
              <c:strCache>
                <c:ptCount val="1"/>
                <c:pt idx="0">
                  <c:v>ДЪРВА</c:v>
                </c:pt>
              </c:strCache>
            </c:strRef>
          </c:tx>
          <c:spPr>
            <a:ln w="3175" cap="rnd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0.1154052904357187"/>
                  <c:y val="5.9629285469751062E-2"/>
                </c:manualLayout>
              </c:layout>
              <c:tx>
                <c:rich>
                  <a:bodyPr/>
                  <a:lstStyle/>
                  <a:p>
                    <a:r>
                      <a:rPr lang="bg-BG"/>
                      <a:t>цена дърва широколистни-31.03.24 г.; </a:t>
                    </a:r>
                    <a:fld id="{BF0ACE3C-E1BF-4C78-BA1E-BF5E0DAFDE21}" type="VALUE">
                      <a:rPr lang="en-US" baseline="0"/>
                      <a:pPr/>
                      <a:t>[VALUE]</a:t>
                    </a:fld>
                    <a:endParaRPr lang="bg-BG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253704780838447"/>
                      <c:h val="0.10229764757666161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F0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'продажба от склад 2017-2023 ок'!$C$2:$J$4</c:f>
              <c:strCache>
                <c:ptCount val="8"/>
                <c:pt idx="0">
                  <c:v>Средна цена 2017 г.</c:v>
                </c:pt>
                <c:pt idx="1">
                  <c:v>Средна цена 2018 г.</c:v>
                </c:pt>
                <c:pt idx="2">
                  <c:v>Средна цена 2019 г.</c:v>
                </c:pt>
                <c:pt idx="3">
                  <c:v>Средна цена 2020 г.</c:v>
                </c:pt>
                <c:pt idx="4">
                  <c:v>Средна цена 2021 г.</c:v>
                </c:pt>
                <c:pt idx="5">
                  <c:v>Средна цена 2022 г.</c:v>
                </c:pt>
                <c:pt idx="6">
                  <c:v>Средна цена 2023 г.</c:v>
                </c:pt>
                <c:pt idx="7">
                  <c:v>Средна цена първо тримесечие 2024 г.</c:v>
                </c:pt>
              </c:strCache>
            </c:strRef>
          </c:cat>
          <c:val>
            <c:numRef>
              <c:f>'продажба от склад 2017-2023 ок'!$C$15:$J$15</c:f>
              <c:numCache>
                <c:formatCode>General</c:formatCode>
                <c:ptCount val="8"/>
                <c:pt idx="0">
                  <c:v>62.9</c:v>
                </c:pt>
                <c:pt idx="1">
                  <c:v>68.11</c:v>
                </c:pt>
                <c:pt idx="2">
                  <c:v>70.73</c:v>
                </c:pt>
                <c:pt idx="3" formatCode="0.00">
                  <c:v>68.48</c:v>
                </c:pt>
                <c:pt idx="4" formatCode="0.00">
                  <c:v>69.17</c:v>
                </c:pt>
                <c:pt idx="5" formatCode="0.00">
                  <c:v>85.92</c:v>
                </c:pt>
                <c:pt idx="6" formatCode="0.00">
                  <c:v>109.79374999999999</c:v>
                </c:pt>
                <c:pt idx="7" formatCode="0.00">
                  <c:v>94.688749999999999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190511680"/>
        <c:axId val="-190511136"/>
      </c:lineChart>
      <c:catAx>
        <c:axId val="-1905116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11136"/>
        <c:crosses val="autoZero"/>
        <c:auto val="1"/>
        <c:lblAlgn val="ctr"/>
        <c:lblOffset val="100"/>
        <c:noMultiLvlLbl val="0"/>
      </c:catAx>
      <c:valAx>
        <c:axId val="-190511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1905116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32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1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32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1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560Kutina</dc:creator>
  <cp:keywords/>
  <dc:description/>
  <cp:lastModifiedBy>560Kutina</cp:lastModifiedBy>
  <cp:revision>4</cp:revision>
  <cp:lastPrinted>2024-05-28T11:59:00Z</cp:lastPrinted>
  <dcterms:created xsi:type="dcterms:W3CDTF">2024-07-01T11:23:00Z</dcterms:created>
  <dcterms:modified xsi:type="dcterms:W3CDTF">2024-07-01T11:51:00Z</dcterms:modified>
</cp:coreProperties>
</file>