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FE" w:rsidRDefault="008546FE" w:rsidP="008546FE">
      <w:pPr>
        <w:pStyle w:val="Header"/>
        <w:jc w:val="right"/>
        <w:rPr>
          <w:rFonts w:ascii="Arial" w:hAnsi="Arial" w:cs="Arial"/>
          <w:sz w:val="16"/>
          <w:szCs w:val="16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 wp14:anchorId="33EA6BD1" wp14:editId="433703F2">
            <wp:simplePos x="0" y="0"/>
            <wp:positionH relativeFrom="column">
              <wp:posOffset>-123825</wp:posOffset>
            </wp:positionH>
            <wp:positionV relativeFrom="paragraph">
              <wp:posOffset>89515</wp:posOffset>
            </wp:positionV>
            <wp:extent cx="1877695" cy="544830"/>
            <wp:effectExtent l="0" t="0" r="8255" b="7620"/>
            <wp:wrapNone/>
            <wp:docPr id="3" name="Picture 3" descr="Описание: C:\Users\nenov\Pictures\Proles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писание: C:\Users\nenov\Pictures\Proles_logo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61312" behindDoc="0" locked="0" layoutInCell="1" allowOverlap="1" wp14:anchorId="309F3EA5" wp14:editId="683310B6">
            <wp:simplePos x="0" y="0"/>
            <wp:positionH relativeFrom="column">
              <wp:posOffset>5157470</wp:posOffset>
            </wp:positionH>
            <wp:positionV relativeFrom="paragraph">
              <wp:posOffset>-40005</wp:posOffset>
            </wp:positionV>
            <wp:extent cx="1021080" cy="764540"/>
            <wp:effectExtent l="0" t="0" r="7620" b="0"/>
            <wp:wrapSquare wrapText="bothSides"/>
            <wp:docPr id="2" name="Picture 2" descr="NQA_ISO9001_BW_UK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QA_ISO9001_BW_UKA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46FE" w:rsidRDefault="008546FE" w:rsidP="008546FE">
      <w:pPr>
        <w:pStyle w:val="Header"/>
        <w:jc w:val="center"/>
        <w:rPr>
          <w:lang w:val="bg-BG"/>
        </w:rPr>
      </w:pPr>
    </w:p>
    <w:p w:rsidR="008546FE" w:rsidRDefault="008546FE" w:rsidP="008546FE">
      <w:pPr>
        <w:pStyle w:val="Header"/>
        <w:jc w:val="center"/>
        <w:rPr>
          <w:lang w:val="bg-BG"/>
        </w:rPr>
      </w:pPr>
    </w:p>
    <w:p w:rsidR="008546FE" w:rsidRDefault="008546FE" w:rsidP="008546FE">
      <w:pPr>
        <w:pStyle w:val="Header"/>
        <w:jc w:val="center"/>
        <w:rPr>
          <w:lang w:val="bg-BG"/>
        </w:rPr>
      </w:pPr>
    </w:p>
    <w:p w:rsidR="008546FE" w:rsidRDefault="008546FE" w:rsidP="008546FE">
      <w:pPr>
        <w:pStyle w:val="Header"/>
        <w:jc w:val="center"/>
        <w:rPr>
          <w:lang w:val="bg-BG"/>
        </w:rPr>
      </w:pPr>
    </w:p>
    <w:p w:rsidR="008546FE" w:rsidRPr="007473ED" w:rsidRDefault="008546FE" w:rsidP="008546FE">
      <w:pPr>
        <w:pStyle w:val="Header"/>
        <w:jc w:val="center"/>
        <w:rPr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50EFB" wp14:editId="64EC6622">
                <wp:simplePos x="0" y="0"/>
                <wp:positionH relativeFrom="column">
                  <wp:posOffset>-190500</wp:posOffset>
                </wp:positionH>
                <wp:positionV relativeFrom="paragraph">
                  <wp:posOffset>34925</wp:posOffset>
                </wp:positionV>
                <wp:extent cx="6519545" cy="0"/>
                <wp:effectExtent l="9525" t="12065" r="508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95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pt,2.75pt" to="498.3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5hHA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" strokeweight=".5pt"/>
            </w:pict>
          </mc:Fallback>
        </mc:AlternateContent>
      </w: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Pr="00A551E5" w:rsidRDefault="00566D62" w:rsidP="00566D62"/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Pr="00566D62" w:rsidRDefault="00566D62" w:rsidP="00566D62">
      <w:pPr>
        <w:pStyle w:val="Heading1"/>
        <w:jc w:val="center"/>
        <w:rPr>
          <w:caps/>
          <w:spacing w:val="20"/>
          <w:sz w:val="40"/>
          <w:szCs w:val="40"/>
        </w:rPr>
      </w:pPr>
      <w:r w:rsidRPr="00566D62">
        <w:rPr>
          <w:caps/>
          <w:spacing w:val="20"/>
          <w:sz w:val="40"/>
          <w:szCs w:val="40"/>
        </w:rPr>
        <w:t>Предложение</w:t>
      </w:r>
    </w:p>
    <w:p w:rsidR="00566D62" w:rsidRDefault="00566D62" w:rsidP="00566D62">
      <w:pPr>
        <w:rPr>
          <w:lang w:val="bg-BG"/>
        </w:rPr>
      </w:pPr>
    </w:p>
    <w:p w:rsidR="00566D62" w:rsidRDefault="00566D62" w:rsidP="00566D62">
      <w:pPr>
        <w:rPr>
          <w:lang w:val="bg-BG"/>
        </w:rPr>
      </w:pPr>
    </w:p>
    <w:p w:rsidR="00566D62" w:rsidRPr="006E3EFC" w:rsidRDefault="00566D62" w:rsidP="00566D62">
      <w:pPr>
        <w:rPr>
          <w:lang w:val="bg-BG"/>
        </w:rPr>
      </w:pPr>
    </w:p>
    <w:p w:rsidR="00566D62" w:rsidRPr="006E3EFC" w:rsidRDefault="00566D62" w:rsidP="00566D62">
      <w:pPr>
        <w:rPr>
          <w:lang w:val="bg-BG"/>
        </w:rPr>
      </w:pPr>
    </w:p>
    <w:p w:rsidR="005B48D0" w:rsidRPr="00566D62" w:rsidRDefault="005B48D0" w:rsidP="005B48D0">
      <w:pPr>
        <w:pStyle w:val="Heading2"/>
        <w:jc w:val="center"/>
        <w:rPr>
          <w:i/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  <w:u w:val="single"/>
        </w:rPr>
        <w:t>За представяне, разглеждане и приемане н</w:t>
      </w:r>
      <w:r w:rsidRPr="00566D62">
        <w:rPr>
          <w:color w:val="auto"/>
          <w:sz w:val="28"/>
          <w:szCs w:val="28"/>
          <w:u w:val="single"/>
        </w:rPr>
        <w:t>а обособ</w:t>
      </w:r>
      <w:r>
        <w:rPr>
          <w:color w:val="auto"/>
          <w:sz w:val="28"/>
          <w:szCs w:val="28"/>
          <w:u w:val="single"/>
        </w:rPr>
        <w:t>ените</w:t>
      </w:r>
      <w:r w:rsidRPr="00566D62">
        <w:rPr>
          <w:color w:val="auto"/>
          <w:sz w:val="28"/>
          <w:szCs w:val="28"/>
          <w:u w:val="single"/>
        </w:rPr>
        <w:t xml:space="preserve"> стопански класове, турнусите на сеч</w:t>
      </w:r>
      <w:r>
        <w:rPr>
          <w:i/>
          <w:color w:val="auto"/>
          <w:sz w:val="28"/>
          <w:szCs w:val="28"/>
          <w:u w:val="single"/>
        </w:rPr>
        <w:t xml:space="preserve"> </w:t>
      </w:r>
      <w:r w:rsidRPr="00566D62">
        <w:rPr>
          <w:color w:val="auto"/>
          <w:sz w:val="28"/>
          <w:szCs w:val="28"/>
          <w:u w:val="single"/>
        </w:rPr>
        <w:t xml:space="preserve">и размера на годишното ползване </w:t>
      </w:r>
      <w:r>
        <w:rPr>
          <w:color w:val="auto"/>
          <w:sz w:val="28"/>
          <w:szCs w:val="28"/>
          <w:u w:val="single"/>
        </w:rPr>
        <w:t xml:space="preserve">от възобновителни сечи </w:t>
      </w:r>
      <w:r w:rsidRPr="00566D62">
        <w:rPr>
          <w:color w:val="auto"/>
          <w:sz w:val="28"/>
          <w:szCs w:val="28"/>
          <w:u w:val="single"/>
        </w:rPr>
        <w:t>за периода 202</w:t>
      </w:r>
      <w:r>
        <w:rPr>
          <w:color w:val="auto"/>
          <w:sz w:val="28"/>
          <w:szCs w:val="28"/>
          <w:u w:val="single"/>
        </w:rPr>
        <w:t>6</w:t>
      </w:r>
      <w:r w:rsidRPr="00566D62">
        <w:rPr>
          <w:color w:val="auto"/>
          <w:sz w:val="28"/>
          <w:szCs w:val="28"/>
          <w:u w:val="single"/>
        </w:rPr>
        <w:t>- 203</w:t>
      </w:r>
      <w:r>
        <w:rPr>
          <w:color w:val="auto"/>
          <w:sz w:val="28"/>
          <w:szCs w:val="28"/>
          <w:u w:val="single"/>
        </w:rPr>
        <w:t>5</w:t>
      </w:r>
      <w:r w:rsidRPr="00566D62">
        <w:rPr>
          <w:color w:val="auto"/>
          <w:sz w:val="28"/>
          <w:szCs w:val="28"/>
          <w:u w:val="single"/>
        </w:rPr>
        <w:t xml:space="preserve"> година в</w:t>
      </w:r>
    </w:p>
    <w:p w:rsidR="00566D62" w:rsidRPr="006E3EFC" w:rsidRDefault="00566D62" w:rsidP="00566D62">
      <w:pPr>
        <w:jc w:val="center"/>
        <w:rPr>
          <w:smallCaps/>
          <w:lang w:val="bg-BG"/>
        </w:rPr>
      </w:pPr>
    </w:p>
    <w:p w:rsidR="00566D62" w:rsidRPr="006E3EFC" w:rsidRDefault="00566D62" w:rsidP="00566D62">
      <w:pPr>
        <w:jc w:val="center"/>
        <w:rPr>
          <w:smallCaps/>
        </w:rPr>
      </w:pPr>
    </w:p>
    <w:p w:rsidR="00566D62" w:rsidRPr="006E3EFC" w:rsidRDefault="00566D62" w:rsidP="00566D62">
      <w:pPr>
        <w:jc w:val="center"/>
        <w:rPr>
          <w:smallCaps/>
        </w:rPr>
      </w:pPr>
    </w:p>
    <w:p w:rsidR="00566D62" w:rsidRPr="006128D2" w:rsidRDefault="00566D62" w:rsidP="00566D62">
      <w:pPr>
        <w:pStyle w:val="Heading2"/>
        <w:jc w:val="center"/>
        <w:rPr>
          <w:i/>
          <w:caps/>
          <w:color w:val="auto"/>
          <w:sz w:val="28"/>
          <w:szCs w:val="28"/>
        </w:rPr>
      </w:pPr>
      <w:r w:rsidRPr="006128D2">
        <w:rPr>
          <w:caps/>
          <w:color w:val="auto"/>
          <w:sz w:val="28"/>
          <w:szCs w:val="28"/>
        </w:rPr>
        <w:t>Териториално поделение „</w:t>
      </w:r>
      <w:r w:rsidR="00653150">
        <w:rPr>
          <w:caps/>
          <w:color w:val="auto"/>
          <w:sz w:val="28"/>
          <w:szCs w:val="28"/>
        </w:rPr>
        <w:t xml:space="preserve">Акад.Николай </w:t>
      </w:r>
      <w:r w:rsidR="001368F8">
        <w:rPr>
          <w:caps/>
          <w:color w:val="auto"/>
          <w:sz w:val="28"/>
          <w:szCs w:val="28"/>
        </w:rPr>
        <w:t>Хайтов</w:t>
      </w:r>
      <w:r w:rsidR="008546FE">
        <w:rPr>
          <w:caps/>
          <w:color w:val="auto"/>
          <w:sz w:val="28"/>
          <w:szCs w:val="28"/>
        </w:rPr>
        <w:t>“</w:t>
      </w:r>
      <w:r w:rsidR="001368F8">
        <w:rPr>
          <w:caps/>
          <w:color w:val="auto"/>
          <w:sz w:val="28"/>
          <w:szCs w:val="28"/>
        </w:rPr>
        <w:t>-</w:t>
      </w:r>
      <w:r w:rsidR="00FB6F68">
        <w:rPr>
          <w:caps/>
          <w:color w:val="auto"/>
          <w:sz w:val="28"/>
          <w:szCs w:val="28"/>
        </w:rPr>
        <w:t xml:space="preserve"> </w:t>
      </w:r>
      <w:r w:rsidR="00653150">
        <w:rPr>
          <w:caps/>
          <w:color w:val="auto"/>
          <w:sz w:val="28"/>
          <w:szCs w:val="28"/>
        </w:rPr>
        <w:t>бивше „ДГС</w:t>
      </w:r>
      <w:r w:rsidR="001368F8">
        <w:rPr>
          <w:caps/>
          <w:color w:val="auto"/>
          <w:sz w:val="28"/>
          <w:szCs w:val="28"/>
        </w:rPr>
        <w:t xml:space="preserve"> Чепеларе</w:t>
      </w:r>
      <w:r w:rsidR="00653150">
        <w:rPr>
          <w:caps/>
          <w:color w:val="auto"/>
          <w:sz w:val="28"/>
          <w:szCs w:val="28"/>
        </w:rPr>
        <w:t>“</w:t>
      </w:r>
    </w:p>
    <w:p w:rsidR="00566D62" w:rsidRPr="006E3EFC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  <w:lang w:val="bg-BG"/>
        </w:rPr>
      </w:pPr>
    </w:p>
    <w:p w:rsidR="00566D62" w:rsidRDefault="00566D62" w:rsidP="00566D62">
      <w:pPr>
        <w:jc w:val="center"/>
        <w:rPr>
          <w:smallCaps/>
        </w:rPr>
      </w:pPr>
    </w:p>
    <w:p w:rsidR="00566D62" w:rsidRDefault="00566D62" w:rsidP="00566D62">
      <w:pPr>
        <w:jc w:val="center"/>
        <w:rPr>
          <w:smallCaps/>
        </w:rPr>
      </w:pPr>
    </w:p>
    <w:p w:rsidR="00566D62" w:rsidRPr="00A551E5" w:rsidRDefault="00566D62" w:rsidP="00566D62">
      <w:pPr>
        <w:jc w:val="center"/>
        <w:rPr>
          <w:smallCaps/>
        </w:rPr>
      </w:pPr>
    </w:p>
    <w:p w:rsidR="00566D62" w:rsidRDefault="00566D62" w:rsidP="00566D62">
      <w:pPr>
        <w:rPr>
          <w:smallCaps/>
          <w:lang w:val="bg-BG"/>
        </w:rPr>
      </w:pPr>
    </w:p>
    <w:p w:rsidR="00566D62" w:rsidRPr="006E3EFC" w:rsidRDefault="00566D62" w:rsidP="00566D62">
      <w:pPr>
        <w:pStyle w:val="Heading2"/>
        <w:jc w:val="center"/>
        <w:rPr>
          <w:b w:val="0"/>
          <w:i/>
          <w:color w:val="auto"/>
          <w:sz w:val="24"/>
          <w:szCs w:val="24"/>
        </w:rPr>
      </w:pPr>
      <w:r w:rsidRPr="006E3EFC">
        <w:rPr>
          <w:b w:val="0"/>
          <w:color w:val="auto"/>
          <w:sz w:val="24"/>
          <w:szCs w:val="24"/>
        </w:rPr>
        <w:t xml:space="preserve">София, </w:t>
      </w:r>
      <w:r w:rsidR="008546FE">
        <w:rPr>
          <w:b w:val="0"/>
          <w:color w:val="auto"/>
          <w:sz w:val="24"/>
          <w:szCs w:val="24"/>
        </w:rPr>
        <w:t>февруари</w:t>
      </w:r>
      <w:r w:rsidRPr="006E3EFC">
        <w:rPr>
          <w:b w:val="0"/>
          <w:color w:val="auto"/>
          <w:sz w:val="24"/>
          <w:szCs w:val="24"/>
        </w:rPr>
        <w:t xml:space="preserve"> 202</w:t>
      </w:r>
      <w:r w:rsidR="001368F8">
        <w:rPr>
          <w:b w:val="0"/>
          <w:color w:val="auto"/>
          <w:sz w:val="24"/>
          <w:szCs w:val="24"/>
        </w:rPr>
        <w:t>6</w:t>
      </w:r>
      <w:r w:rsidRPr="006E3EFC">
        <w:rPr>
          <w:b w:val="0"/>
          <w:color w:val="auto"/>
          <w:sz w:val="24"/>
          <w:szCs w:val="24"/>
        </w:rPr>
        <w:t xml:space="preserve"> година</w:t>
      </w:r>
    </w:p>
    <w:p w:rsidR="00566D62" w:rsidRPr="00BA6A7F" w:rsidRDefault="00566D62" w:rsidP="00566D62">
      <w:pPr>
        <w:pStyle w:val="BodyTextIndent"/>
        <w:ind w:firstLine="0"/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</w:rPr>
      </w:pPr>
    </w:p>
    <w:p w:rsidR="00566D62" w:rsidRDefault="00566D62" w:rsidP="00566D62">
      <w:pPr>
        <w:jc w:val="both"/>
        <w:outlineLvl w:val="0"/>
        <w:rPr>
          <w:b/>
          <w:sz w:val="24"/>
          <w:szCs w:val="24"/>
          <w:u w:val="single"/>
          <w:lang w:val="bg-BG"/>
        </w:rPr>
      </w:pPr>
    </w:p>
    <w:p w:rsidR="00FB4402" w:rsidRDefault="001368F8" w:rsidP="001368F8">
      <w:pPr>
        <w:ind w:firstLine="709"/>
        <w:jc w:val="both"/>
        <w:rPr>
          <w:sz w:val="24"/>
          <w:szCs w:val="24"/>
          <w:lang w:val="bg-BG"/>
        </w:rPr>
      </w:pPr>
      <w:r w:rsidRPr="00FE4678">
        <w:rPr>
          <w:sz w:val="24"/>
          <w:szCs w:val="24"/>
        </w:rPr>
        <w:lastRenderedPageBreak/>
        <w:t>Последното горскостопанско планиране на ТП „ДГС Чепеларе</w:t>
      </w:r>
      <w:proofErr w:type="gramStart"/>
      <w:r w:rsidRPr="00FE4678">
        <w:rPr>
          <w:sz w:val="24"/>
          <w:szCs w:val="24"/>
        </w:rPr>
        <w:t>“ е</w:t>
      </w:r>
      <w:proofErr w:type="gramEnd"/>
      <w:r w:rsidRPr="00FE4678">
        <w:rPr>
          <w:sz w:val="24"/>
          <w:szCs w:val="24"/>
        </w:rPr>
        <w:t xml:space="preserve"> от 2010-2011 г.</w:t>
      </w:r>
      <w:r w:rsidR="00E6669B">
        <w:rPr>
          <w:sz w:val="24"/>
          <w:szCs w:val="24"/>
          <w:lang w:val="bg-BG"/>
        </w:rPr>
        <w:t xml:space="preserve"> и е по данни от проведената през 2010 г.</w:t>
      </w:r>
      <w:r w:rsidR="00E6669B">
        <w:rPr>
          <w:sz w:val="24"/>
          <w:szCs w:val="24"/>
        </w:rPr>
        <w:t xml:space="preserve"> </w:t>
      </w:r>
      <w:r w:rsidRPr="00FE4678">
        <w:rPr>
          <w:sz w:val="24"/>
          <w:szCs w:val="24"/>
        </w:rPr>
        <w:t xml:space="preserve"> </w:t>
      </w:r>
      <w:r w:rsidR="00E6669B">
        <w:rPr>
          <w:sz w:val="24"/>
          <w:szCs w:val="24"/>
          <w:lang w:val="bg-BG"/>
        </w:rPr>
        <w:t xml:space="preserve">инвентаризация на горите в района на дейност на ТП „ДГС Чепеларе“. </w:t>
      </w:r>
    </w:p>
    <w:p w:rsidR="00B45488" w:rsidRDefault="00FB4402" w:rsidP="001368F8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Със</w:t>
      </w:r>
      <w:r w:rsidR="001368F8" w:rsidRPr="00FE4678">
        <w:rPr>
          <w:sz w:val="24"/>
          <w:szCs w:val="24"/>
        </w:rPr>
        <w:t xml:space="preserve"> </w:t>
      </w:r>
      <w:r w:rsidRPr="00684B7C">
        <w:rPr>
          <w:sz w:val="24"/>
          <w:szCs w:val="24"/>
          <w:lang w:val="bg-BG"/>
        </w:rPr>
        <w:t>Заповед № РД-46-342 от 18.04.2012 година на Министъра на земеделието и храните</w:t>
      </w:r>
      <w:r w:rsidR="00B45488">
        <w:rPr>
          <w:sz w:val="24"/>
          <w:szCs w:val="24"/>
          <w:lang w:val="bg-BG"/>
        </w:rPr>
        <w:t>,</w:t>
      </w:r>
      <w:r w:rsidR="001368F8" w:rsidRPr="00FE4678">
        <w:rPr>
          <w:sz w:val="24"/>
          <w:szCs w:val="24"/>
        </w:rPr>
        <w:t xml:space="preserve"> ТП „ДГС Чепеларе“ е закрито и горските територии държавна собственост са прехвърлени за управление и стопанисване към ТП „ДГС Акад.Н</w:t>
      </w:r>
      <w:r w:rsidR="009D2F36">
        <w:rPr>
          <w:sz w:val="24"/>
          <w:szCs w:val="24"/>
          <w:lang w:val="bg-BG"/>
        </w:rPr>
        <w:t>иколай</w:t>
      </w:r>
      <w:r w:rsidR="001368F8" w:rsidRPr="00FE4678">
        <w:rPr>
          <w:sz w:val="24"/>
          <w:szCs w:val="24"/>
        </w:rPr>
        <w:t xml:space="preserve">.Хайтов“. </w:t>
      </w:r>
    </w:p>
    <w:p w:rsidR="001368F8" w:rsidRPr="00FE4678" w:rsidRDefault="001368F8" w:rsidP="001368F8">
      <w:pPr>
        <w:ind w:firstLine="709"/>
        <w:jc w:val="both"/>
        <w:rPr>
          <w:sz w:val="24"/>
          <w:szCs w:val="24"/>
        </w:rPr>
      </w:pPr>
      <w:r w:rsidRPr="00FE4678">
        <w:rPr>
          <w:sz w:val="24"/>
          <w:szCs w:val="24"/>
        </w:rPr>
        <w:t>През 2020-2021 г, на територията на бившето ТП „ДГС Чепеларе“ е проведена инвентаризация на горите и горските територии, но не е изработен горскостопански план за горските територии държавна собственост. Настоящото „Предложение за обособяване на стопански класове, определяне турнусите на сеч и размер на годишното ползване“ и свързания с него Горскостопански план на горските територии държав</w:t>
      </w:r>
      <w:r w:rsidR="009D2F36">
        <w:rPr>
          <w:sz w:val="24"/>
          <w:szCs w:val="24"/>
        </w:rPr>
        <w:t>на собственост в ТП „ДГС Акад.Н</w:t>
      </w:r>
      <w:r w:rsidR="009D2F36">
        <w:rPr>
          <w:sz w:val="24"/>
          <w:szCs w:val="24"/>
          <w:lang w:val="bg-BG"/>
        </w:rPr>
        <w:t xml:space="preserve">иколай </w:t>
      </w:r>
      <w:r w:rsidRPr="00FE4678">
        <w:rPr>
          <w:sz w:val="24"/>
          <w:szCs w:val="24"/>
        </w:rPr>
        <w:t>Хайтов“-</w:t>
      </w:r>
      <w:r w:rsidR="00B45488">
        <w:rPr>
          <w:sz w:val="24"/>
          <w:szCs w:val="24"/>
          <w:lang w:val="bg-BG"/>
        </w:rPr>
        <w:t xml:space="preserve">бивше „ДГС </w:t>
      </w:r>
      <w:r w:rsidRPr="00FE4678">
        <w:rPr>
          <w:sz w:val="24"/>
          <w:szCs w:val="24"/>
        </w:rPr>
        <w:t>Чепеларе</w:t>
      </w:r>
      <w:r w:rsidR="00B45488">
        <w:rPr>
          <w:sz w:val="24"/>
          <w:szCs w:val="24"/>
          <w:lang w:val="bg-BG"/>
        </w:rPr>
        <w:t>“</w:t>
      </w:r>
      <w:r w:rsidRPr="00FE4678">
        <w:rPr>
          <w:sz w:val="24"/>
          <w:szCs w:val="24"/>
        </w:rPr>
        <w:t>, се извършва по данни от проведената през 2020-2021 г. инвентаризация.</w:t>
      </w:r>
    </w:p>
    <w:p w:rsidR="001368F8" w:rsidRPr="00FE4678" w:rsidRDefault="001368F8" w:rsidP="001368F8">
      <w:pPr>
        <w:ind w:firstLine="709"/>
        <w:jc w:val="both"/>
        <w:rPr>
          <w:sz w:val="24"/>
          <w:szCs w:val="24"/>
        </w:rPr>
      </w:pPr>
      <w:proofErr w:type="gramStart"/>
      <w:r w:rsidRPr="00FE4678">
        <w:rPr>
          <w:sz w:val="24"/>
          <w:szCs w:val="24"/>
        </w:rPr>
        <w:t xml:space="preserve">Планирането в горските територии държавна собственост през 2010-2011 г. е на площ от </w:t>
      </w:r>
      <w:r>
        <w:rPr>
          <w:sz w:val="24"/>
          <w:szCs w:val="24"/>
        </w:rPr>
        <w:t xml:space="preserve">368.2 </w:t>
      </w:r>
      <w:r w:rsidRPr="00FE4678">
        <w:rPr>
          <w:sz w:val="24"/>
          <w:szCs w:val="24"/>
        </w:rPr>
        <w:t>ха.</w:t>
      </w:r>
      <w:proofErr w:type="gramEnd"/>
      <w:r w:rsidRPr="00FE4678">
        <w:rPr>
          <w:sz w:val="24"/>
          <w:szCs w:val="24"/>
        </w:rPr>
        <w:t xml:space="preserve"> </w:t>
      </w:r>
      <w:proofErr w:type="gramStart"/>
      <w:r w:rsidRPr="00FE4678">
        <w:rPr>
          <w:sz w:val="24"/>
          <w:szCs w:val="24"/>
        </w:rPr>
        <w:t xml:space="preserve">Инвентаризираните през 2020-2021 г горски територии държавна собственост са </w:t>
      </w:r>
      <w:r>
        <w:rPr>
          <w:sz w:val="24"/>
          <w:szCs w:val="24"/>
        </w:rPr>
        <w:t xml:space="preserve">198.8 </w:t>
      </w:r>
      <w:r w:rsidRPr="00FE4678">
        <w:rPr>
          <w:sz w:val="24"/>
          <w:szCs w:val="24"/>
        </w:rPr>
        <w:t>ха.</w:t>
      </w:r>
      <w:proofErr w:type="gramEnd"/>
      <w:r w:rsidRPr="00FE4678">
        <w:rPr>
          <w:sz w:val="24"/>
          <w:szCs w:val="24"/>
        </w:rPr>
        <w:t xml:space="preserve"> В обяснителната записка от инвентаризацията не са посочени причини за тази съществена промяна в площта (разлика от </w:t>
      </w:r>
      <w:r>
        <w:rPr>
          <w:sz w:val="24"/>
          <w:szCs w:val="24"/>
        </w:rPr>
        <w:t xml:space="preserve">169.4 </w:t>
      </w:r>
      <w:r w:rsidRPr="00FE4678">
        <w:rPr>
          <w:sz w:val="24"/>
          <w:szCs w:val="24"/>
        </w:rPr>
        <w:t>ха в по малко) на горските територии държавна собственост при двете последователни инвентаризации, нито са описани документи за промяна на предназначението или собствеността, които да я обясняват. В атрибутната база данни към инвентаризацията от 2020- 2021 г. фигурират 173.0 ха площи временно стопанисвани от общината, каквито в базата данни от инвентаризацията и горскостопанския план от 2010-2011 г. не са описани</w:t>
      </w:r>
      <w:r>
        <w:rPr>
          <w:sz w:val="24"/>
          <w:szCs w:val="24"/>
        </w:rPr>
        <w:t xml:space="preserve"> изобщо</w:t>
      </w:r>
      <w:r w:rsidRPr="00FE4678">
        <w:rPr>
          <w:sz w:val="24"/>
          <w:szCs w:val="24"/>
        </w:rPr>
        <w:t xml:space="preserve">. Най- вероятно горите временно стопанисвани от общината тогава са включени в горските територии държавна собственост, но в атрибутната база данни </w:t>
      </w:r>
      <w:r>
        <w:rPr>
          <w:sz w:val="24"/>
          <w:szCs w:val="24"/>
        </w:rPr>
        <w:t xml:space="preserve">от инвентаризацията през 2010- 2011 г </w:t>
      </w:r>
      <w:r w:rsidRPr="00FE4678">
        <w:rPr>
          <w:sz w:val="24"/>
          <w:szCs w:val="24"/>
        </w:rPr>
        <w:t>сега няма как да бъдат разграничени</w:t>
      </w:r>
      <w:r w:rsidR="00C6201D">
        <w:rPr>
          <w:sz w:val="24"/>
          <w:szCs w:val="24"/>
          <w:lang w:val="bg-BG"/>
        </w:rPr>
        <w:t>, с цел коректна съпоставка само за горските територии държавна собственост при двете последователни инвентаризации</w:t>
      </w:r>
      <w:r w:rsidRPr="00FE4678">
        <w:rPr>
          <w:sz w:val="24"/>
          <w:szCs w:val="24"/>
        </w:rPr>
        <w:t xml:space="preserve">. Затова всички необходими сравнения между двете последователни планирания в настоящото „Предложение…“ са направени с площи съответно </w:t>
      </w:r>
      <w:r>
        <w:rPr>
          <w:sz w:val="24"/>
          <w:szCs w:val="24"/>
        </w:rPr>
        <w:t xml:space="preserve">368.2 </w:t>
      </w:r>
      <w:r w:rsidRPr="00FE4678">
        <w:rPr>
          <w:sz w:val="24"/>
          <w:szCs w:val="24"/>
        </w:rPr>
        <w:t xml:space="preserve">ха и </w:t>
      </w:r>
      <w:r>
        <w:rPr>
          <w:sz w:val="24"/>
          <w:szCs w:val="24"/>
        </w:rPr>
        <w:t xml:space="preserve">198.8 </w:t>
      </w:r>
      <w:r w:rsidRPr="00FE4678">
        <w:rPr>
          <w:sz w:val="24"/>
          <w:szCs w:val="24"/>
        </w:rPr>
        <w:t xml:space="preserve">ха, каквато е и формално посочената площ </w:t>
      </w:r>
      <w:r>
        <w:rPr>
          <w:sz w:val="24"/>
          <w:szCs w:val="24"/>
        </w:rPr>
        <w:t xml:space="preserve">(в обяснителните записки и атрибутните бази данни) </w:t>
      </w:r>
      <w:r w:rsidRPr="00FE4678">
        <w:rPr>
          <w:sz w:val="24"/>
          <w:szCs w:val="24"/>
        </w:rPr>
        <w:t xml:space="preserve">на държавните горски територии при всяка една от инвентаризациите свързани с тях.  </w:t>
      </w:r>
    </w:p>
    <w:p w:rsidR="001368F8" w:rsidRPr="001368F8" w:rsidRDefault="001368F8" w:rsidP="00566D62">
      <w:pPr>
        <w:jc w:val="both"/>
        <w:outlineLvl w:val="0"/>
        <w:rPr>
          <w:b/>
          <w:sz w:val="24"/>
          <w:szCs w:val="24"/>
          <w:u w:val="single"/>
          <w:lang w:val="bg-BG"/>
        </w:rPr>
      </w:pPr>
    </w:p>
    <w:p w:rsidR="007D0B2E" w:rsidRPr="0069299A" w:rsidRDefault="007D0B2E" w:rsidP="00D66A67">
      <w:pPr>
        <w:pStyle w:val="PlainText"/>
        <w:numPr>
          <w:ilvl w:val="0"/>
          <w:numId w:val="5"/>
        </w:numPr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69299A">
        <w:rPr>
          <w:rFonts w:ascii="Times New Roman" w:hAnsi="Times New Roman"/>
          <w:b/>
          <w:sz w:val="24"/>
          <w:szCs w:val="24"/>
          <w:u w:val="single"/>
        </w:rPr>
        <w:t xml:space="preserve">Характеристика на </w:t>
      </w:r>
      <w:r w:rsidRPr="0069299A">
        <w:rPr>
          <w:rFonts w:ascii="Times New Roman" w:hAnsi="Times New Roman"/>
          <w:b/>
          <w:sz w:val="24"/>
          <w:szCs w:val="24"/>
          <w:u w:val="single"/>
          <w:lang w:val="bg-BG"/>
        </w:rPr>
        <w:t>горските територии</w:t>
      </w:r>
    </w:p>
    <w:p w:rsidR="007D0B2E" w:rsidRDefault="007D0B2E" w:rsidP="007D0B2E">
      <w:pPr>
        <w:pStyle w:val="PlainText"/>
        <w:jc w:val="both"/>
        <w:outlineLvl w:val="0"/>
        <w:rPr>
          <w:rFonts w:ascii="Times New Roman" w:hAnsi="Times New Roman"/>
          <w:b/>
          <w:sz w:val="28"/>
        </w:rPr>
      </w:pPr>
    </w:p>
    <w:p w:rsidR="007D0B2E" w:rsidRPr="00A87FF8" w:rsidRDefault="007D0B2E" w:rsidP="007D0B2E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A87FF8">
        <w:rPr>
          <w:b/>
          <w:sz w:val="24"/>
          <w:szCs w:val="24"/>
          <w:lang w:val="bg-BG"/>
        </w:rPr>
        <w:t xml:space="preserve">Площ на горските територии </w:t>
      </w:r>
      <w:r w:rsidR="0024292F">
        <w:rPr>
          <w:b/>
          <w:sz w:val="24"/>
          <w:szCs w:val="24"/>
          <w:lang w:val="bg-BG"/>
        </w:rPr>
        <w:t>държавна собственост</w:t>
      </w:r>
      <w:r>
        <w:rPr>
          <w:b/>
          <w:sz w:val="24"/>
          <w:szCs w:val="24"/>
          <w:lang w:val="bg-BG"/>
        </w:rPr>
        <w:t xml:space="preserve"> през 201</w:t>
      </w:r>
      <w:r w:rsidR="001368F8">
        <w:rPr>
          <w:b/>
          <w:sz w:val="24"/>
          <w:szCs w:val="24"/>
          <w:lang w:val="bg-BG"/>
        </w:rPr>
        <w:t>1</w:t>
      </w:r>
      <w:r>
        <w:rPr>
          <w:b/>
          <w:sz w:val="24"/>
          <w:szCs w:val="24"/>
          <w:lang w:val="bg-BG"/>
        </w:rPr>
        <w:t xml:space="preserve"> г,</w:t>
      </w:r>
      <w:r w:rsidRPr="00A87FF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 разпределени </w:t>
      </w:r>
      <w:r w:rsidRPr="00A87FF8">
        <w:rPr>
          <w:b/>
          <w:sz w:val="24"/>
          <w:szCs w:val="24"/>
          <w:lang w:val="bg-BG"/>
        </w:rPr>
        <w:t>по вид на земите и по основни функции</w:t>
      </w:r>
    </w:p>
    <w:p w:rsidR="007D0B2E" w:rsidRDefault="007D0B2E" w:rsidP="007D0B2E">
      <w:pPr>
        <w:ind w:firstLine="709"/>
        <w:jc w:val="both"/>
        <w:rPr>
          <w:sz w:val="24"/>
          <w:szCs w:val="24"/>
        </w:rPr>
      </w:pPr>
    </w:p>
    <w:p w:rsidR="007D0B2E" w:rsidRPr="008D5AAA" w:rsidRDefault="007D0B2E" w:rsidP="007D0B2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Съгласно </w:t>
      </w:r>
      <w:r w:rsidR="00E77407">
        <w:rPr>
          <w:sz w:val="24"/>
          <w:szCs w:val="24"/>
          <w:lang w:val="bg-BG"/>
        </w:rPr>
        <w:t>инвентаризацията</w:t>
      </w:r>
      <w:r>
        <w:rPr>
          <w:sz w:val="24"/>
          <w:szCs w:val="24"/>
          <w:lang w:val="bg-BG"/>
        </w:rPr>
        <w:t xml:space="preserve"> на ТП „ДГС </w:t>
      </w:r>
      <w:r w:rsidR="0024292F">
        <w:rPr>
          <w:sz w:val="24"/>
          <w:szCs w:val="24"/>
          <w:lang w:val="bg-BG"/>
        </w:rPr>
        <w:t>Чепеларе</w:t>
      </w:r>
      <w:r>
        <w:rPr>
          <w:sz w:val="24"/>
          <w:szCs w:val="24"/>
          <w:lang w:val="bg-BG"/>
        </w:rPr>
        <w:t xml:space="preserve">“ от </w:t>
      </w:r>
      <w:r w:rsidR="0024292F">
        <w:rPr>
          <w:sz w:val="24"/>
          <w:szCs w:val="24"/>
          <w:lang w:val="bg-BG"/>
        </w:rPr>
        <w:t>2010-2011</w:t>
      </w:r>
      <w:r>
        <w:rPr>
          <w:sz w:val="24"/>
          <w:szCs w:val="24"/>
          <w:lang w:val="bg-BG"/>
        </w:rPr>
        <w:t>г.,</w:t>
      </w:r>
      <w:r w:rsidRPr="008D5AAA">
        <w:rPr>
          <w:sz w:val="24"/>
          <w:szCs w:val="24"/>
          <w:lang w:val="bg-BG"/>
        </w:rPr>
        <w:t xml:space="preserve"> общата площ на  </w:t>
      </w:r>
      <w:r w:rsidR="0024292F">
        <w:rPr>
          <w:b/>
          <w:sz w:val="24"/>
          <w:szCs w:val="24"/>
          <w:lang w:val="bg-BG"/>
        </w:rPr>
        <w:t>горските територии държавна собственост</w:t>
      </w:r>
      <w:r w:rsidRPr="008D5AAA">
        <w:rPr>
          <w:sz w:val="24"/>
          <w:szCs w:val="24"/>
          <w:lang w:val="bg-BG"/>
        </w:rPr>
        <w:t xml:space="preserve"> се е разпределяла </w:t>
      </w:r>
      <w:r w:rsidR="0024292F">
        <w:rPr>
          <w:sz w:val="24"/>
          <w:szCs w:val="24"/>
          <w:lang w:val="bg-BG"/>
        </w:rPr>
        <w:t xml:space="preserve">по вид на земите, </w:t>
      </w:r>
      <w:r w:rsidRPr="008D5AAA">
        <w:rPr>
          <w:sz w:val="24"/>
          <w:szCs w:val="24"/>
          <w:lang w:val="bg-BG"/>
        </w:rPr>
        <w:t>както следва:</w:t>
      </w:r>
    </w:p>
    <w:p w:rsidR="007D0B2E" w:rsidRPr="008D5AAA" w:rsidRDefault="007D0B2E" w:rsidP="007D0B2E">
      <w:pPr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залесена-                                                            </w:t>
      </w:r>
      <w:r w:rsidR="005F2DD1">
        <w:rPr>
          <w:sz w:val="24"/>
          <w:szCs w:val="24"/>
          <w:lang w:val="bg-BG"/>
        </w:rPr>
        <w:t>353.7</w:t>
      </w:r>
      <w:r>
        <w:rPr>
          <w:sz w:val="24"/>
          <w:szCs w:val="24"/>
          <w:lang w:val="bg-BG"/>
        </w:rPr>
        <w:t xml:space="preserve"> </w:t>
      </w:r>
      <w:r w:rsidRPr="008D5AAA">
        <w:rPr>
          <w:sz w:val="24"/>
          <w:szCs w:val="24"/>
          <w:lang w:val="bg-BG"/>
        </w:rPr>
        <w:t>ха</w:t>
      </w:r>
    </w:p>
    <w:p w:rsidR="007D0B2E" w:rsidRPr="008D5AAA" w:rsidRDefault="007D0B2E" w:rsidP="007D0B2E">
      <w:pPr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>незалесена дървопроизводителна</w:t>
      </w: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="005F2DD1">
        <w:rPr>
          <w:sz w:val="24"/>
          <w:szCs w:val="24"/>
          <w:lang w:val="bg-BG"/>
        </w:rPr>
        <w:t>0.2</w:t>
      </w:r>
      <w:r w:rsidRPr="008D5AAA">
        <w:rPr>
          <w:sz w:val="24"/>
          <w:szCs w:val="24"/>
          <w:lang w:val="bg-BG"/>
        </w:rPr>
        <w:t xml:space="preserve"> ха</w:t>
      </w:r>
    </w:p>
    <w:p w:rsidR="007D0B2E" w:rsidRPr="008D5AAA" w:rsidRDefault="007D0B2E" w:rsidP="007D0B2E">
      <w:pPr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незалесена недървопроизводителна-  </w:t>
      </w:r>
      <w:r w:rsidR="006128D2">
        <w:rPr>
          <w:sz w:val="24"/>
          <w:szCs w:val="24"/>
          <w:lang w:val="bg-BG"/>
        </w:rPr>
        <w:t xml:space="preserve">              </w:t>
      </w:r>
      <w:r w:rsidR="005F2DD1">
        <w:rPr>
          <w:sz w:val="24"/>
          <w:szCs w:val="24"/>
          <w:lang w:val="bg-BG"/>
        </w:rPr>
        <w:t>14.3</w:t>
      </w:r>
      <w:r w:rsidRPr="008D5AAA">
        <w:rPr>
          <w:sz w:val="24"/>
          <w:szCs w:val="24"/>
          <w:lang w:val="bg-BG"/>
        </w:rPr>
        <w:t xml:space="preserve"> ха</w:t>
      </w:r>
    </w:p>
    <w:p w:rsidR="007D0B2E" w:rsidRPr="008D5AAA" w:rsidRDefault="007D0B2E" w:rsidP="007D0B2E">
      <w:pPr>
        <w:ind w:left="1770"/>
        <w:jc w:val="both"/>
        <w:rPr>
          <w:b/>
          <w:sz w:val="24"/>
          <w:szCs w:val="24"/>
          <w:lang w:val="bg-BG"/>
        </w:rPr>
      </w:pPr>
      <w:r w:rsidRPr="008D5AAA">
        <w:rPr>
          <w:b/>
          <w:sz w:val="24"/>
          <w:szCs w:val="24"/>
          <w:lang w:val="bg-BG"/>
        </w:rPr>
        <w:t xml:space="preserve">всичко                                                               </w:t>
      </w:r>
      <w:r w:rsidR="005F2DD1">
        <w:rPr>
          <w:b/>
          <w:sz w:val="24"/>
          <w:szCs w:val="24"/>
          <w:lang w:val="bg-BG"/>
        </w:rPr>
        <w:t>368.2</w:t>
      </w:r>
      <w:r w:rsidRPr="008D5AAA">
        <w:rPr>
          <w:b/>
          <w:sz w:val="24"/>
          <w:szCs w:val="24"/>
          <w:lang w:val="bg-BG"/>
        </w:rPr>
        <w:t xml:space="preserve"> ха</w:t>
      </w:r>
    </w:p>
    <w:p w:rsidR="007D0B2E" w:rsidRDefault="007D0B2E" w:rsidP="007D0B2E">
      <w:pPr>
        <w:pStyle w:val="PlainText"/>
        <w:jc w:val="both"/>
        <w:rPr>
          <w:rFonts w:ascii="Times New Roman" w:hAnsi="Times New Roman"/>
        </w:rPr>
      </w:pPr>
    </w:p>
    <w:p w:rsidR="007D0B2E" w:rsidRDefault="007D0B2E" w:rsidP="007D0B2E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  <w:r w:rsidRPr="000C4B68">
        <w:rPr>
          <w:rFonts w:ascii="Times New Roman" w:hAnsi="Times New Roman"/>
          <w:sz w:val="24"/>
          <w:szCs w:val="24"/>
        </w:rPr>
        <w:tab/>
      </w:r>
      <w:r w:rsidRPr="000C4B68">
        <w:rPr>
          <w:rFonts w:ascii="Times New Roman" w:hAnsi="Times New Roman"/>
          <w:sz w:val="24"/>
          <w:szCs w:val="24"/>
          <w:lang w:val="bg-BG"/>
        </w:rPr>
        <w:t xml:space="preserve">По функционална категория, </w:t>
      </w:r>
      <w:r w:rsidR="0024292F">
        <w:rPr>
          <w:rFonts w:ascii="Times New Roman" w:hAnsi="Times New Roman"/>
          <w:sz w:val="24"/>
          <w:szCs w:val="24"/>
          <w:lang w:val="bg-BG"/>
        </w:rPr>
        <w:t>тази площ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C4B68">
        <w:rPr>
          <w:rFonts w:ascii="Times New Roman" w:hAnsi="Times New Roman"/>
          <w:sz w:val="24"/>
          <w:szCs w:val="24"/>
          <w:lang w:val="bg-BG"/>
        </w:rPr>
        <w:t>се е разпределяла както следва:</w:t>
      </w:r>
    </w:p>
    <w:p w:rsidR="007D0B2E" w:rsidRDefault="007D0B2E" w:rsidP="007D0B2E">
      <w:pPr>
        <w:pStyle w:val="PlainTex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стопански функции-                         </w:t>
      </w:r>
      <w:r w:rsidR="008D3BFA">
        <w:rPr>
          <w:rFonts w:ascii="Times New Roman" w:hAnsi="Times New Roman"/>
          <w:sz w:val="24"/>
          <w:szCs w:val="24"/>
          <w:lang w:val="bg-BG"/>
        </w:rPr>
        <w:t>274.8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D0B2E" w:rsidRDefault="007D0B2E" w:rsidP="007D0B2E">
      <w:pPr>
        <w:pStyle w:val="PlainTex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защитни функции-                             </w:t>
      </w:r>
      <w:r w:rsidR="008D3BFA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D3BFA">
        <w:rPr>
          <w:rFonts w:ascii="Times New Roman" w:hAnsi="Times New Roman"/>
          <w:sz w:val="24"/>
          <w:szCs w:val="24"/>
          <w:lang w:val="bg-BG"/>
        </w:rPr>
        <w:t>8.5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D0B2E" w:rsidRPr="000C4B68" w:rsidRDefault="007D0B2E" w:rsidP="007D0B2E">
      <w:pPr>
        <w:pStyle w:val="PlainTex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гори със специални фу</w:t>
      </w:r>
      <w:r w:rsidR="006128D2">
        <w:rPr>
          <w:rFonts w:ascii="Times New Roman" w:hAnsi="Times New Roman"/>
          <w:sz w:val="24"/>
          <w:szCs w:val="24"/>
          <w:lang w:val="bg-BG"/>
        </w:rPr>
        <w:t xml:space="preserve">нкции-                    </w:t>
      </w:r>
      <w:r w:rsidR="008D3BFA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6128D2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F2DD1">
        <w:rPr>
          <w:rFonts w:ascii="Times New Roman" w:hAnsi="Times New Roman"/>
          <w:sz w:val="24"/>
          <w:szCs w:val="24"/>
          <w:lang w:val="bg-BG"/>
        </w:rPr>
        <w:t>84.9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D0B2E" w:rsidRPr="00FC2CD8" w:rsidRDefault="007D0B2E" w:rsidP="007D0B2E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  <w:lang w:val="bg-BG"/>
        </w:rPr>
      </w:pPr>
      <w:r w:rsidRPr="00FC2CD8">
        <w:rPr>
          <w:b/>
          <w:sz w:val="24"/>
          <w:szCs w:val="24"/>
          <w:lang w:val="bg-BG"/>
        </w:rPr>
        <w:t xml:space="preserve">всичко                                                        </w:t>
      </w:r>
      <w:r w:rsidR="008D3BFA">
        <w:rPr>
          <w:b/>
          <w:sz w:val="24"/>
          <w:szCs w:val="24"/>
          <w:lang w:val="bg-BG"/>
        </w:rPr>
        <w:t xml:space="preserve"> </w:t>
      </w:r>
      <w:r w:rsidRPr="00FC2CD8">
        <w:rPr>
          <w:b/>
          <w:sz w:val="24"/>
          <w:szCs w:val="24"/>
          <w:lang w:val="bg-BG"/>
        </w:rPr>
        <w:t xml:space="preserve">    </w:t>
      </w:r>
      <w:r w:rsidR="006128D2">
        <w:rPr>
          <w:b/>
          <w:sz w:val="24"/>
          <w:szCs w:val="24"/>
          <w:lang w:val="bg-BG"/>
        </w:rPr>
        <w:t xml:space="preserve"> </w:t>
      </w:r>
      <w:r w:rsidR="008D3BFA">
        <w:rPr>
          <w:b/>
          <w:sz w:val="24"/>
          <w:szCs w:val="24"/>
          <w:lang w:val="bg-BG"/>
        </w:rPr>
        <w:t>368.2</w:t>
      </w:r>
      <w:r w:rsidRPr="00FC2CD8">
        <w:rPr>
          <w:b/>
          <w:sz w:val="24"/>
          <w:szCs w:val="24"/>
          <w:lang w:val="bg-BG"/>
        </w:rPr>
        <w:t xml:space="preserve"> ха</w:t>
      </w:r>
    </w:p>
    <w:p w:rsidR="007D0B2E" w:rsidRPr="000A3FB3" w:rsidRDefault="007D0B2E" w:rsidP="007D0B2E">
      <w:pPr>
        <w:pStyle w:val="PlainText"/>
        <w:jc w:val="both"/>
        <w:rPr>
          <w:rFonts w:ascii="Times New Roman" w:hAnsi="Times New Roman"/>
        </w:rPr>
      </w:pPr>
    </w:p>
    <w:p w:rsidR="007D0B2E" w:rsidRPr="001C1D17" w:rsidRDefault="007D0B2E" w:rsidP="007D0B2E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lastRenderedPageBreak/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>Актуално разпределение на площта по вид на подотдела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>и групи гори</w:t>
      </w:r>
    </w:p>
    <w:p w:rsidR="007D0B2E" w:rsidRDefault="007D0B2E" w:rsidP="007D0B2E">
      <w:pPr>
        <w:ind w:firstLine="708"/>
        <w:jc w:val="both"/>
        <w:rPr>
          <w:b/>
          <w:sz w:val="24"/>
          <w:szCs w:val="24"/>
          <w:lang w:val="bg-BG"/>
        </w:rPr>
      </w:pPr>
    </w:p>
    <w:p w:rsidR="007D0B2E" w:rsidRPr="0051698D" w:rsidRDefault="007D0B2E" w:rsidP="007D0B2E">
      <w:pPr>
        <w:ind w:firstLine="709"/>
        <w:jc w:val="both"/>
        <w:rPr>
          <w:sz w:val="24"/>
          <w:szCs w:val="24"/>
          <w:lang w:val="bg-BG"/>
        </w:rPr>
      </w:pPr>
      <w:r w:rsidRPr="0051698D">
        <w:rPr>
          <w:sz w:val="24"/>
          <w:szCs w:val="24"/>
          <w:lang w:val="bg-BG"/>
        </w:rPr>
        <w:t xml:space="preserve">При </w:t>
      </w:r>
      <w:r>
        <w:rPr>
          <w:sz w:val="24"/>
          <w:szCs w:val="24"/>
          <w:lang w:val="bg-BG"/>
        </w:rPr>
        <w:t xml:space="preserve">теренно- проучвателните </w:t>
      </w:r>
      <w:r w:rsidRPr="0051698D">
        <w:rPr>
          <w:sz w:val="24"/>
          <w:szCs w:val="24"/>
          <w:lang w:val="bg-BG"/>
        </w:rPr>
        <w:t xml:space="preserve"> работи през </w:t>
      </w:r>
      <w:r w:rsidR="00EB6E2B">
        <w:rPr>
          <w:sz w:val="24"/>
          <w:szCs w:val="24"/>
          <w:lang w:val="bg-BG"/>
        </w:rPr>
        <w:t>2020</w:t>
      </w:r>
      <w:r w:rsidRPr="0051698D">
        <w:rPr>
          <w:sz w:val="24"/>
          <w:szCs w:val="24"/>
          <w:lang w:val="bg-BG"/>
        </w:rPr>
        <w:t xml:space="preserve"> г, проведени на територията на </w:t>
      </w:r>
      <w:r w:rsidR="00514DDF">
        <w:rPr>
          <w:sz w:val="24"/>
          <w:szCs w:val="24"/>
          <w:lang w:val="bg-BG"/>
        </w:rPr>
        <w:t xml:space="preserve">ТП „ДГС Акад.Николай </w:t>
      </w:r>
      <w:r w:rsidR="00EB6E2B">
        <w:rPr>
          <w:sz w:val="24"/>
          <w:szCs w:val="24"/>
          <w:lang w:val="bg-BG"/>
        </w:rPr>
        <w:t>Хайтов“</w:t>
      </w:r>
      <w:r w:rsidR="00514DDF">
        <w:rPr>
          <w:sz w:val="24"/>
          <w:szCs w:val="24"/>
          <w:lang w:val="bg-BG"/>
        </w:rPr>
        <w:t>- бивше „ДГС Чепеларе“,</w:t>
      </w:r>
      <w:r>
        <w:rPr>
          <w:sz w:val="24"/>
          <w:szCs w:val="24"/>
          <w:lang w:val="bg-BG"/>
        </w:rPr>
        <w:t xml:space="preserve"> </w:t>
      </w:r>
      <w:r w:rsidR="00A86196">
        <w:rPr>
          <w:sz w:val="24"/>
          <w:szCs w:val="24"/>
          <w:lang w:val="bg-BG"/>
        </w:rPr>
        <w:t xml:space="preserve">са </w:t>
      </w:r>
      <w:r>
        <w:rPr>
          <w:sz w:val="24"/>
          <w:szCs w:val="24"/>
          <w:lang w:val="bg-BG"/>
        </w:rPr>
        <w:t xml:space="preserve">установени </w:t>
      </w:r>
      <w:r w:rsidR="00EB6E2B">
        <w:rPr>
          <w:sz w:val="24"/>
          <w:szCs w:val="24"/>
          <w:lang w:val="bg-BG"/>
        </w:rPr>
        <w:t>198.8</w:t>
      </w:r>
      <w:r w:rsidRPr="00422BC3">
        <w:rPr>
          <w:sz w:val="24"/>
          <w:szCs w:val="24"/>
        </w:rPr>
        <w:t xml:space="preserve"> </w:t>
      </w:r>
      <w:r w:rsidRPr="00422BC3">
        <w:rPr>
          <w:sz w:val="24"/>
          <w:szCs w:val="24"/>
          <w:lang w:val="bg-BG"/>
        </w:rPr>
        <w:t xml:space="preserve">ха </w:t>
      </w:r>
      <w:r w:rsidR="00514DDF">
        <w:rPr>
          <w:sz w:val="24"/>
          <w:szCs w:val="24"/>
          <w:lang w:val="bg-BG"/>
        </w:rPr>
        <w:t>горски</w:t>
      </w:r>
      <w:r>
        <w:rPr>
          <w:sz w:val="24"/>
          <w:szCs w:val="24"/>
          <w:lang w:val="bg-BG"/>
        </w:rPr>
        <w:t xml:space="preserve"> територии държавна собственост</w:t>
      </w:r>
      <w:r w:rsidRPr="0051698D">
        <w:rPr>
          <w:sz w:val="24"/>
          <w:szCs w:val="24"/>
          <w:lang w:val="bg-BG"/>
        </w:rPr>
        <w:t>.</w:t>
      </w:r>
    </w:p>
    <w:p w:rsidR="007D0B2E" w:rsidRPr="0091576E" w:rsidRDefault="007D0B2E" w:rsidP="007D0B2E">
      <w:pPr>
        <w:ind w:firstLine="708"/>
        <w:jc w:val="both"/>
        <w:rPr>
          <w:sz w:val="24"/>
          <w:szCs w:val="24"/>
          <w:lang w:val="bg-BG"/>
        </w:rPr>
      </w:pPr>
      <w:r w:rsidRPr="00FF1561">
        <w:rPr>
          <w:sz w:val="24"/>
          <w:szCs w:val="24"/>
          <w:lang w:val="bg-BG"/>
        </w:rPr>
        <w:t xml:space="preserve">Разпределението на </w:t>
      </w:r>
      <w:r w:rsidR="00A96675">
        <w:rPr>
          <w:sz w:val="24"/>
          <w:szCs w:val="24"/>
          <w:lang w:val="bg-BG"/>
        </w:rPr>
        <w:t>общата площ</w:t>
      </w:r>
      <w:r w:rsidRPr="00FF1561">
        <w:rPr>
          <w:sz w:val="24"/>
          <w:szCs w:val="24"/>
          <w:lang w:val="bg-BG"/>
        </w:rPr>
        <w:t xml:space="preserve"> по вид на </w:t>
      </w:r>
      <w:r>
        <w:rPr>
          <w:sz w:val="24"/>
          <w:szCs w:val="24"/>
          <w:lang w:val="bg-BG"/>
        </w:rPr>
        <w:t xml:space="preserve">подотдела и групи гори </w:t>
      </w:r>
      <w:r w:rsidR="00EB6E2B">
        <w:rPr>
          <w:sz w:val="24"/>
          <w:szCs w:val="24"/>
          <w:lang w:val="bg-BG"/>
        </w:rPr>
        <w:t>в</w:t>
      </w:r>
      <w:r>
        <w:rPr>
          <w:sz w:val="24"/>
          <w:szCs w:val="24"/>
          <w:lang w:val="bg-BG"/>
        </w:rPr>
        <w:t xml:space="preserve"> горските територии държавна собственост (ГТДС)</w:t>
      </w:r>
      <w:r w:rsidR="00EB6E2B">
        <w:rPr>
          <w:sz w:val="24"/>
          <w:szCs w:val="24"/>
          <w:lang w:val="bg-BG"/>
        </w:rPr>
        <w:t xml:space="preserve"> е представено</w:t>
      </w:r>
      <w:r>
        <w:rPr>
          <w:sz w:val="24"/>
          <w:szCs w:val="24"/>
          <w:lang w:val="bg-BG"/>
        </w:rPr>
        <w:t xml:space="preserve"> в Табл. </w:t>
      </w:r>
      <w:r w:rsidR="00F56B0A" w:rsidRPr="00FF1561">
        <w:rPr>
          <w:sz w:val="24"/>
          <w:szCs w:val="24"/>
          <w:lang w:val="be-BY"/>
        </w:rPr>
        <w:t>№</w:t>
      </w:r>
      <w:r>
        <w:rPr>
          <w:sz w:val="24"/>
          <w:szCs w:val="24"/>
          <w:lang w:val="bg-BG"/>
        </w:rPr>
        <w:t>1</w:t>
      </w:r>
      <w:r w:rsidRPr="00FF1561">
        <w:rPr>
          <w:sz w:val="24"/>
          <w:szCs w:val="24"/>
          <w:lang w:val="bg-BG"/>
        </w:rPr>
        <w:t>.</w:t>
      </w:r>
    </w:p>
    <w:p w:rsidR="00EB6E2B" w:rsidRPr="00EB6E2B" w:rsidRDefault="00335B29" w:rsidP="00EB6E2B">
      <w:pPr>
        <w:spacing w:before="100" w:beforeAutospacing="1" w:after="100" w:afterAutospacing="1"/>
        <w:outlineLvl w:val="2"/>
        <w:rPr>
          <w:rFonts w:ascii="Arial" w:hAnsi="Arial" w:cs="Arial"/>
          <w:color w:val="248F24"/>
          <w:sz w:val="18"/>
          <w:szCs w:val="18"/>
          <w:lang w:val="bg-BG" w:eastAsia="bg-BG"/>
        </w:rPr>
      </w:pPr>
      <w:r w:rsidRPr="00335B29">
        <w:rPr>
          <w:lang w:val="bg-BG"/>
        </w:rPr>
        <w:t>Таблица №</w:t>
      </w:r>
      <w:r>
        <w:rPr>
          <w:lang w:val="bg-BG"/>
        </w:rPr>
        <w:t xml:space="preserve"> 1</w:t>
      </w:r>
      <w:r w:rsidRPr="00335B29">
        <w:rPr>
          <w:lang w:val="bg-BG"/>
        </w:rPr>
        <w:tab/>
        <w:t>Разпределение на ОБЩАТА площ по вид на подотдела и група гори</w:t>
      </w:r>
      <w:r w:rsidRPr="00335B29">
        <w:rPr>
          <w:lang w:val="bg-BG"/>
        </w:rPr>
        <w:tab/>
      </w:r>
      <w:r w:rsidRPr="00335B29">
        <w:rPr>
          <w:lang w:val="bg-BG"/>
        </w:rPr>
        <w:tab/>
      </w:r>
      <w:r w:rsidRPr="00335B29">
        <w:rPr>
          <w:lang w:val="bg-BG"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1103"/>
        <w:gridCol w:w="1556"/>
        <w:gridCol w:w="1432"/>
        <w:gridCol w:w="1445"/>
        <w:gridCol w:w="706"/>
        <w:gridCol w:w="511"/>
      </w:tblGrid>
      <w:tr w:rsidR="00B361E5" w:rsidRPr="00B361E5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Вид на подотдела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Група гори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</w:tr>
      <w:tr w:rsidR="00B361E5" w:rsidRPr="00B361E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широколистни</w:t>
            </w: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издънкови</w:t>
            </w: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естествен произход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71.4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14.0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естествен произход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1.9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1.3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88.6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88.6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 незал.дървопр.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дворно място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просека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1.4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лесонепригодна 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2.9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0.8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каптаж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автомобилен път IV категория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1.1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11.2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 инвентаризирана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</w:tr>
      <w:tr w:rsidR="00B361E5" w:rsidRPr="00B361E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361E5" w:rsidRPr="00B361E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 т.ч. 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61E5" w:rsidRPr="00B361E5" w:rsidRDefault="00B361E5" w:rsidP="00B361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B361E5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88.8</w:t>
            </w:r>
          </w:p>
        </w:tc>
      </w:tr>
    </w:tbl>
    <w:p w:rsidR="00B361E5" w:rsidRDefault="00B361E5" w:rsidP="0058475B">
      <w:pPr>
        <w:ind w:firstLine="708"/>
        <w:jc w:val="both"/>
        <w:rPr>
          <w:sz w:val="24"/>
          <w:szCs w:val="24"/>
          <w:lang w:val="bg-BG"/>
        </w:rPr>
      </w:pPr>
    </w:p>
    <w:p w:rsidR="0058475B" w:rsidRPr="00FB1812" w:rsidRDefault="0058475B" w:rsidP="0058475B">
      <w:pPr>
        <w:ind w:firstLine="708"/>
        <w:jc w:val="both"/>
        <w:rPr>
          <w:sz w:val="24"/>
          <w:szCs w:val="24"/>
          <w:lang w:val="bg-BG"/>
        </w:rPr>
      </w:pPr>
      <w:r w:rsidRPr="00FB1812">
        <w:rPr>
          <w:sz w:val="24"/>
          <w:szCs w:val="24"/>
          <w:lang w:val="bg-BG"/>
        </w:rPr>
        <w:t xml:space="preserve">Залесената площ е </w:t>
      </w:r>
      <w:r w:rsidR="00B361E5">
        <w:rPr>
          <w:sz w:val="24"/>
          <w:szCs w:val="24"/>
          <w:lang w:val="bg-BG"/>
        </w:rPr>
        <w:t>176.2</w:t>
      </w:r>
      <w:r w:rsidRPr="00FB1812">
        <w:rPr>
          <w:sz w:val="24"/>
          <w:szCs w:val="24"/>
          <w:lang w:val="bg-BG"/>
        </w:rPr>
        <w:t xml:space="preserve"> ха, около </w:t>
      </w:r>
      <w:r w:rsidR="00B361E5">
        <w:rPr>
          <w:sz w:val="24"/>
          <w:szCs w:val="24"/>
          <w:lang w:val="bg-BG"/>
        </w:rPr>
        <w:t>89</w:t>
      </w:r>
      <w:r w:rsidRPr="00FB1812">
        <w:rPr>
          <w:sz w:val="24"/>
          <w:szCs w:val="24"/>
          <w:lang w:val="bg-BG"/>
        </w:rPr>
        <w:t xml:space="preserve">% от общата </w:t>
      </w:r>
      <w:r w:rsidR="000720B6">
        <w:rPr>
          <w:sz w:val="24"/>
          <w:szCs w:val="24"/>
          <w:lang w:val="bg-BG"/>
        </w:rPr>
        <w:t xml:space="preserve">инвентаризирана </w:t>
      </w:r>
      <w:r w:rsidRPr="00FB1812">
        <w:rPr>
          <w:sz w:val="24"/>
          <w:szCs w:val="24"/>
          <w:lang w:val="bg-BG"/>
        </w:rPr>
        <w:t xml:space="preserve">площ. Голите дървопроизводителни площи са </w:t>
      </w:r>
      <w:r w:rsidR="000720B6">
        <w:rPr>
          <w:sz w:val="24"/>
          <w:szCs w:val="24"/>
          <w:lang w:val="bg-BG"/>
        </w:rPr>
        <w:t>само 0.</w:t>
      </w:r>
      <w:r w:rsidR="00B361E5">
        <w:rPr>
          <w:sz w:val="24"/>
          <w:szCs w:val="24"/>
          <w:lang w:val="bg-BG"/>
        </w:rPr>
        <w:t>4</w:t>
      </w:r>
      <w:r w:rsidRPr="00FB1812">
        <w:rPr>
          <w:sz w:val="24"/>
          <w:szCs w:val="24"/>
          <w:lang w:val="bg-BG"/>
        </w:rPr>
        <w:t xml:space="preserve"> ха, </w:t>
      </w:r>
      <w:r w:rsidR="000720B6">
        <w:rPr>
          <w:sz w:val="24"/>
          <w:szCs w:val="24"/>
          <w:lang w:val="bg-BG"/>
        </w:rPr>
        <w:t>сечище</w:t>
      </w:r>
      <w:r w:rsidRPr="00FB1812">
        <w:rPr>
          <w:sz w:val="24"/>
          <w:szCs w:val="24"/>
          <w:lang w:val="bg-BG"/>
        </w:rPr>
        <w:t xml:space="preserve">. Незалесените недървопроизводителни площи са </w:t>
      </w:r>
      <w:r w:rsidR="00B361E5">
        <w:rPr>
          <w:sz w:val="24"/>
          <w:szCs w:val="24"/>
          <w:lang w:val="bg-BG"/>
        </w:rPr>
        <w:t>22.2</w:t>
      </w:r>
      <w:r w:rsidRPr="00FB1812">
        <w:rPr>
          <w:sz w:val="24"/>
          <w:szCs w:val="24"/>
          <w:lang w:val="bg-BG"/>
        </w:rPr>
        <w:t xml:space="preserve"> ха, като с най- голяма площ са </w:t>
      </w:r>
      <w:r w:rsidR="00B361E5">
        <w:rPr>
          <w:sz w:val="24"/>
          <w:szCs w:val="24"/>
          <w:lang w:val="bg-BG"/>
        </w:rPr>
        <w:t xml:space="preserve">лесонепригодните голини и </w:t>
      </w:r>
      <w:r w:rsidR="00A7374E">
        <w:rPr>
          <w:sz w:val="24"/>
          <w:szCs w:val="24"/>
          <w:lang w:val="bg-BG"/>
        </w:rPr>
        <w:t xml:space="preserve">лесонепригодните </w:t>
      </w:r>
      <w:r w:rsidR="00B361E5">
        <w:rPr>
          <w:sz w:val="24"/>
          <w:szCs w:val="24"/>
          <w:lang w:val="bg-BG"/>
        </w:rPr>
        <w:t>площи</w:t>
      </w:r>
      <w:r w:rsidR="00A96675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A96675">
        <w:rPr>
          <w:sz w:val="24"/>
          <w:szCs w:val="24"/>
          <w:lang w:val="bg-BG"/>
        </w:rPr>
        <w:t>При залесените площи</w:t>
      </w:r>
      <w:r w:rsidR="002B6451">
        <w:rPr>
          <w:sz w:val="24"/>
          <w:szCs w:val="24"/>
          <w:lang w:val="bg-BG"/>
        </w:rPr>
        <w:t>,</w:t>
      </w:r>
      <w:r w:rsidR="00A96675">
        <w:rPr>
          <w:sz w:val="24"/>
          <w:szCs w:val="24"/>
          <w:lang w:val="bg-BG"/>
        </w:rPr>
        <w:t xml:space="preserve"> н</w:t>
      </w:r>
      <w:r w:rsidRPr="00FB1812">
        <w:rPr>
          <w:sz w:val="24"/>
          <w:szCs w:val="24"/>
          <w:lang w:val="bg-BG"/>
        </w:rPr>
        <w:t xml:space="preserve">ай- голяма е площта на </w:t>
      </w:r>
      <w:r w:rsidR="000720B6">
        <w:rPr>
          <w:sz w:val="24"/>
          <w:szCs w:val="24"/>
          <w:lang w:val="bg-BG"/>
        </w:rPr>
        <w:t xml:space="preserve">иглолистните </w:t>
      </w:r>
      <w:r>
        <w:rPr>
          <w:sz w:val="24"/>
          <w:szCs w:val="24"/>
          <w:lang w:val="bg-BG"/>
        </w:rPr>
        <w:t>гори</w:t>
      </w:r>
      <w:r w:rsidRPr="00FB1812">
        <w:rPr>
          <w:sz w:val="24"/>
          <w:szCs w:val="24"/>
          <w:lang w:val="bg-BG"/>
        </w:rPr>
        <w:t xml:space="preserve">- </w:t>
      </w:r>
      <w:r w:rsidR="000720B6">
        <w:rPr>
          <w:sz w:val="24"/>
          <w:szCs w:val="24"/>
          <w:lang w:val="bg-BG"/>
        </w:rPr>
        <w:t>9</w:t>
      </w:r>
      <w:r w:rsidR="00B361E5">
        <w:rPr>
          <w:sz w:val="24"/>
          <w:szCs w:val="24"/>
          <w:lang w:val="bg-BG"/>
        </w:rPr>
        <w:t>0</w:t>
      </w:r>
      <w:r w:rsidR="00A96675">
        <w:rPr>
          <w:sz w:val="24"/>
          <w:szCs w:val="24"/>
          <w:lang w:val="bg-BG"/>
        </w:rPr>
        <w:t xml:space="preserve">% от </w:t>
      </w:r>
      <w:r w:rsidR="00B361E5">
        <w:rPr>
          <w:sz w:val="24"/>
          <w:szCs w:val="24"/>
          <w:lang w:val="bg-BG"/>
        </w:rPr>
        <w:t>залесената</w:t>
      </w:r>
      <w:r w:rsidR="00A96675">
        <w:rPr>
          <w:sz w:val="24"/>
          <w:szCs w:val="24"/>
          <w:lang w:val="bg-BG"/>
        </w:rPr>
        <w:t xml:space="preserve"> площ </w:t>
      </w:r>
      <w:r>
        <w:rPr>
          <w:sz w:val="24"/>
          <w:szCs w:val="24"/>
          <w:lang w:val="bg-BG"/>
        </w:rPr>
        <w:t xml:space="preserve">на </w:t>
      </w:r>
      <w:r w:rsidR="000720B6">
        <w:rPr>
          <w:sz w:val="24"/>
          <w:szCs w:val="24"/>
          <w:lang w:val="bg-BG"/>
        </w:rPr>
        <w:t>ГТДС</w:t>
      </w:r>
      <w:r w:rsidRPr="00FB1812">
        <w:rPr>
          <w:sz w:val="24"/>
          <w:szCs w:val="24"/>
          <w:lang w:val="bg-BG"/>
        </w:rPr>
        <w:t xml:space="preserve">. </w:t>
      </w:r>
      <w:r w:rsidR="000720B6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здънковите</w:t>
      </w:r>
      <w:r w:rsidRPr="00FB1812">
        <w:rPr>
          <w:sz w:val="24"/>
          <w:szCs w:val="24"/>
          <w:lang w:val="bg-BG"/>
        </w:rPr>
        <w:t xml:space="preserve"> гори</w:t>
      </w:r>
      <w:r>
        <w:rPr>
          <w:sz w:val="24"/>
          <w:szCs w:val="24"/>
          <w:lang w:val="bg-BG"/>
        </w:rPr>
        <w:t xml:space="preserve"> за превръщане в семенни</w:t>
      </w:r>
      <w:r w:rsidR="000720B6">
        <w:rPr>
          <w:sz w:val="24"/>
          <w:szCs w:val="24"/>
          <w:lang w:val="bg-BG"/>
        </w:rPr>
        <w:t xml:space="preserve"> заемат </w:t>
      </w:r>
      <w:r w:rsidR="00B361E5">
        <w:rPr>
          <w:sz w:val="24"/>
          <w:szCs w:val="24"/>
          <w:lang w:val="bg-BG"/>
        </w:rPr>
        <w:t>около 16</w:t>
      </w:r>
      <w:r w:rsidR="000720B6">
        <w:rPr>
          <w:sz w:val="24"/>
          <w:szCs w:val="24"/>
          <w:lang w:val="bg-BG"/>
        </w:rPr>
        <w:t xml:space="preserve"> ха</w:t>
      </w:r>
      <w:r>
        <w:rPr>
          <w:sz w:val="24"/>
          <w:szCs w:val="24"/>
          <w:lang w:val="bg-BG"/>
        </w:rPr>
        <w:t xml:space="preserve">, </w:t>
      </w:r>
      <w:r w:rsidR="000720B6">
        <w:rPr>
          <w:sz w:val="24"/>
          <w:szCs w:val="24"/>
          <w:lang w:val="bg-BG"/>
        </w:rPr>
        <w:t>а широколистни високостъблени</w:t>
      </w:r>
      <w:r w:rsidR="00B361E5">
        <w:rPr>
          <w:sz w:val="24"/>
          <w:szCs w:val="24"/>
          <w:lang w:val="bg-BG"/>
        </w:rPr>
        <w:t xml:space="preserve"> и нискостъблени гори отсъстват</w:t>
      </w:r>
      <w:r w:rsidRPr="00FB1812">
        <w:rPr>
          <w:sz w:val="24"/>
          <w:szCs w:val="24"/>
          <w:lang w:val="bg-BG"/>
        </w:rPr>
        <w:t xml:space="preserve">. </w:t>
      </w:r>
    </w:p>
    <w:p w:rsidR="0058475B" w:rsidRPr="00295963" w:rsidRDefault="0058475B" w:rsidP="0058475B">
      <w:pPr>
        <w:ind w:firstLine="708"/>
        <w:jc w:val="both"/>
        <w:rPr>
          <w:sz w:val="24"/>
          <w:szCs w:val="24"/>
        </w:rPr>
      </w:pPr>
      <w:r w:rsidRPr="00FB1812">
        <w:rPr>
          <w:sz w:val="24"/>
          <w:szCs w:val="24"/>
          <w:lang w:val="bg-BG"/>
        </w:rPr>
        <w:lastRenderedPageBreak/>
        <w:t>Сравнението с данните от предходния ревизионен период показва</w:t>
      </w:r>
      <w:r>
        <w:rPr>
          <w:sz w:val="24"/>
          <w:szCs w:val="24"/>
          <w:lang w:val="bg-BG"/>
        </w:rPr>
        <w:t xml:space="preserve"> </w:t>
      </w:r>
      <w:r w:rsidR="000720B6">
        <w:rPr>
          <w:sz w:val="24"/>
          <w:szCs w:val="24"/>
          <w:lang w:val="bg-BG"/>
        </w:rPr>
        <w:t xml:space="preserve">съществено намаление на залесената площ и </w:t>
      </w:r>
      <w:r w:rsidR="00B361E5">
        <w:rPr>
          <w:sz w:val="24"/>
          <w:szCs w:val="24"/>
          <w:lang w:val="bg-BG"/>
        </w:rPr>
        <w:t>незначителни различия</w:t>
      </w:r>
      <w:r w:rsidR="000720B6">
        <w:rPr>
          <w:sz w:val="24"/>
          <w:szCs w:val="24"/>
          <w:lang w:val="bg-BG"/>
        </w:rPr>
        <w:t xml:space="preserve"> в незалесеените площи- дървопроизводителна и недървопроизводителна</w:t>
      </w:r>
      <w:r w:rsidR="00A96675">
        <w:rPr>
          <w:sz w:val="24"/>
          <w:szCs w:val="24"/>
          <w:lang w:val="bg-BG"/>
        </w:rPr>
        <w:t>.</w:t>
      </w:r>
    </w:p>
    <w:p w:rsidR="00853258" w:rsidRPr="00853258" w:rsidRDefault="00853258"/>
    <w:p w:rsidR="0022548D" w:rsidRPr="00884484" w:rsidRDefault="0022548D" w:rsidP="0022548D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3</w:t>
      </w:r>
      <w:r w:rsidRPr="00884484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Актуално разпределение на площта по основни функции</w:t>
      </w:r>
    </w:p>
    <w:p w:rsidR="0022548D" w:rsidRDefault="0022548D" w:rsidP="0022548D">
      <w:pPr>
        <w:ind w:firstLine="708"/>
        <w:jc w:val="both"/>
        <w:rPr>
          <w:sz w:val="24"/>
          <w:szCs w:val="24"/>
          <w:lang w:val="bg-BG"/>
        </w:rPr>
      </w:pPr>
    </w:p>
    <w:p w:rsidR="0022548D" w:rsidRPr="007A498D" w:rsidRDefault="0022548D" w:rsidP="0022548D">
      <w:pPr>
        <w:pStyle w:val="BodyTextIndent"/>
        <w:ind w:firstLine="708"/>
        <w:rPr>
          <w:szCs w:val="24"/>
        </w:rPr>
      </w:pPr>
      <w:r w:rsidRPr="007A498D">
        <w:rPr>
          <w:szCs w:val="24"/>
        </w:rPr>
        <w:t>Раз</w:t>
      </w:r>
      <w:r w:rsidRPr="007A498D">
        <w:rPr>
          <w:szCs w:val="24"/>
        </w:rPr>
        <w:softHyphen/>
        <w:t>пре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ле</w:t>
      </w:r>
      <w:r w:rsidRPr="007A498D">
        <w:rPr>
          <w:szCs w:val="24"/>
        </w:rPr>
        <w:softHyphen/>
        <w:t>ни</w:t>
      </w:r>
      <w:r w:rsidRPr="007A498D">
        <w:rPr>
          <w:szCs w:val="24"/>
        </w:rPr>
        <w:softHyphen/>
        <w:t>е</w:t>
      </w:r>
      <w:r w:rsidRPr="007A498D">
        <w:rPr>
          <w:szCs w:val="24"/>
        </w:rPr>
        <w:softHyphen/>
        <w:t>то на об</w:t>
      </w:r>
      <w:r w:rsidRPr="007A498D">
        <w:rPr>
          <w:szCs w:val="24"/>
        </w:rPr>
        <w:softHyphen/>
        <w:t>ща</w:t>
      </w:r>
      <w:r w:rsidRPr="007A498D">
        <w:rPr>
          <w:szCs w:val="24"/>
        </w:rPr>
        <w:softHyphen/>
        <w:t xml:space="preserve">та площ по функционална категория </w:t>
      </w:r>
      <w:r>
        <w:rPr>
          <w:szCs w:val="24"/>
        </w:rPr>
        <w:t xml:space="preserve"> </w:t>
      </w:r>
      <w:r w:rsidRPr="007A498D">
        <w:rPr>
          <w:szCs w:val="24"/>
        </w:rPr>
        <w:t>е да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но в Та</w:t>
      </w:r>
      <w:r w:rsidRPr="007A498D">
        <w:rPr>
          <w:szCs w:val="24"/>
        </w:rPr>
        <w:softHyphen/>
        <w:t>б</w:t>
      </w:r>
      <w:r w:rsidRPr="007A498D">
        <w:rPr>
          <w:szCs w:val="24"/>
        </w:rPr>
        <w:softHyphen/>
        <w:t>ли</w:t>
      </w:r>
      <w:r w:rsidRPr="007A498D">
        <w:rPr>
          <w:szCs w:val="24"/>
        </w:rPr>
        <w:softHyphen/>
        <w:t xml:space="preserve">ца № </w:t>
      </w:r>
      <w:r>
        <w:rPr>
          <w:szCs w:val="24"/>
        </w:rPr>
        <w:t>2</w:t>
      </w:r>
      <w:r w:rsidRPr="007A498D">
        <w:rPr>
          <w:szCs w:val="24"/>
        </w:rPr>
        <w:t>. В от</w:t>
      </w:r>
      <w:r w:rsidRPr="007A498D">
        <w:rPr>
          <w:szCs w:val="24"/>
        </w:rPr>
        <w:softHyphen/>
        <w:t>дел</w:t>
      </w:r>
      <w:r w:rsidRPr="007A498D">
        <w:rPr>
          <w:szCs w:val="24"/>
        </w:rPr>
        <w:softHyphen/>
        <w:t>на ко</w:t>
      </w:r>
      <w:r w:rsidRPr="007A498D">
        <w:rPr>
          <w:szCs w:val="24"/>
        </w:rPr>
        <w:softHyphen/>
        <w:t>ло</w:t>
      </w:r>
      <w:r w:rsidRPr="007A498D">
        <w:rPr>
          <w:szCs w:val="24"/>
        </w:rPr>
        <w:softHyphen/>
        <w:t>на са да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ни и ча</w:t>
      </w:r>
      <w:r w:rsidRPr="007A498D">
        <w:rPr>
          <w:szCs w:val="24"/>
        </w:rPr>
        <w:softHyphen/>
        <w:t>с</w:t>
      </w:r>
      <w:r w:rsidRPr="007A498D">
        <w:rPr>
          <w:szCs w:val="24"/>
        </w:rPr>
        <w:softHyphen/>
        <w:t>ти</w:t>
      </w:r>
      <w:r w:rsidRPr="007A498D">
        <w:rPr>
          <w:szCs w:val="24"/>
        </w:rPr>
        <w:softHyphen/>
        <w:t>те по ка</w:t>
      </w:r>
      <w:r w:rsidRPr="007A498D">
        <w:rPr>
          <w:szCs w:val="24"/>
        </w:rPr>
        <w:softHyphen/>
        <w:t>те</w:t>
      </w:r>
      <w:r w:rsidRPr="007A498D">
        <w:rPr>
          <w:szCs w:val="24"/>
        </w:rPr>
        <w:softHyphen/>
        <w:t>го</w:t>
      </w:r>
      <w:r w:rsidRPr="007A498D">
        <w:rPr>
          <w:szCs w:val="24"/>
        </w:rPr>
        <w:softHyphen/>
        <w:t>рии, ко</w:t>
      </w:r>
      <w:r w:rsidRPr="007A498D">
        <w:rPr>
          <w:szCs w:val="24"/>
        </w:rPr>
        <w:softHyphen/>
        <w:t>и</w:t>
      </w:r>
      <w:r w:rsidRPr="007A498D">
        <w:rPr>
          <w:szCs w:val="24"/>
        </w:rPr>
        <w:softHyphen/>
        <w:t>то се во</w:t>
      </w:r>
      <w:r w:rsidRPr="007A498D">
        <w:rPr>
          <w:szCs w:val="24"/>
        </w:rPr>
        <w:softHyphen/>
        <w:t>дят в чи</w:t>
      </w:r>
      <w:r w:rsidRPr="007A498D">
        <w:rPr>
          <w:szCs w:val="24"/>
        </w:rPr>
        <w:softHyphen/>
        <w:t>с</w:t>
      </w:r>
      <w:r w:rsidRPr="007A498D">
        <w:rPr>
          <w:szCs w:val="24"/>
        </w:rPr>
        <w:softHyphen/>
        <w:t>ло</w:t>
      </w:r>
      <w:r w:rsidRPr="007A498D">
        <w:rPr>
          <w:szCs w:val="24"/>
        </w:rPr>
        <w:softHyphen/>
        <w:t>то на дру</w:t>
      </w:r>
      <w:r w:rsidRPr="007A498D">
        <w:rPr>
          <w:szCs w:val="24"/>
        </w:rPr>
        <w:softHyphen/>
        <w:t>га категория.</w:t>
      </w:r>
      <w:r>
        <w:rPr>
          <w:szCs w:val="24"/>
        </w:rPr>
        <w:t xml:space="preserve"> </w:t>
      </w:r>
    </w:p>
    <w:p w:rsidR="0022548D" w:rsidRDefault="0022548D" w:rsidP="0022548D">
      <w:pPr>
        <w:ind w:firstLine="720"/>
        <w:jc w:val="both"/>
        <w:rPr>
          <w:lang w:val="bg-BG"/>
        </w:rPr>
      </w:pPr>
    </w:p>
    <w:p w:rsidR="0022548D" w:rsidRDefault="0022548D" w:rsidP="0022548D">
      <w:pPr>
        <w:ind w:firstLine="720"/>
        <w:jc w:val="both"/>
        <w:rPr>
          <w:lang w:val="bg-BG"/>
        </w:rPr>
      </w:pPr>
      <w:r>
        <w:rPr>
          <w:lang w:val="bg-BG"/>
        </w:rPr>
        <w:t>Табл.№ 2</w:t>
      </w:r>
      <w:r>
        <w:t xml:space="preserve"> </w:t>
      </w:r>
      <w:r>
        <w:rPr>
          <w:lang w:val="ru-RU"/>
        </w:rPr>
        <w:t>Разпределение на ОБЩАТА ПЛОЩ</w:t>
      </w:r>
      <w:r>
        <w:rPr>
          <w:lang w:val="bg-BG"/>
        </w:rPr>
        <w:t xml:space="preserve">  </w:t>
      </w:r>
      <w:r>
        <w:rPr>
          <w:lang w:val="ru-RU"/>
        </w:rPr>
        <w:t>по ФУНКЦИОНАЛНА ГРУПА</w:t>
      </w:r>
      <w:r>
        <w:rPr>
          <w:lang w:val="bg-BG"/>
        </w:rPr>
        <w:t xml:space="preserve"> </w:t>
      </w:r>
    </w:p>
    <w:p w:rsidR="0022548D" w:rsidRDefault="0022548D" w:rsidP="00FC23D5">
      <w:pPr>
        <w:ind w:firstLine="708"/>
        <w:jc w:val="both"/>
        <w:rPr>
          <w:sz w:val="24"/>
          <w:szCs w:val="24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0"/>
        <w:gridCol w:w="843"/>
        <w:gridCol w:w="511"/>
        <w:gridCol w:w="1186"/>
        <w:gridCol w:w="564"/>
      </w:tblGrid>
      <w:tr w:rsidR="007E51F1" w:rsidRPr="007E51F1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Горски територии</w:t>
            </w: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по категории 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Водеща</w:t>
            </w: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функция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 не водеща</w:t>
            </w: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функция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Обща</w:t>
            </w: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площ</w:t>
            </w:r>
          </w:p>
        </w:tc>
      </w:tr>
      <w:tr w:rsidR="007E51F1" w:rsidRPr="007E51F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вододайна зона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скално-урвест терен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8.2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наклон над 30 градуса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58.1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вододайна зона пояс 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защитени зони птици и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зелена зона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курортна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33.7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ГВКС 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ГВКС 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172.9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ГВКС 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62.0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65.9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193.9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193.9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стопанска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4.9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  <w:tr w:rsidR="007E51F1" w:rsidRPr="007E51F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E51F1" w:rsidRPr="007E51F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E51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51F1" w:rsidRPr="007E51F1" w:rsidRDefault="007E51F1" w:rsidP="007E51F1">
            <w:pPr>
              <w:jc w:val="right"/>
              <w:rPr>
                <w:lang w:val="bg-BG" w:eastAsia="bg-BG"/>
              </w:rPr>
            </w:pPr>
          </w:p>
        </w:tc>
      </w:tr>
    </w:tbl>
    <w:p w:rsidR="007E51F1" w:rsidRDefault="007E51F1" w:rsidP="0022548D">
      <w:pPr>
        <w:ind w:firstLine="720"/>
        <w:jc w:val="both"/>
        <w:rPr>
          <w:lang w:val="bg-BG"/>
        </w:rPr>
      </w:pPr>
    </w:p>
    <w:p w:rsidR="0022548D" w:rsidRDefault="0022548D" w:rsidP="0022548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Както се вижда от представените </w:t>
      </w:r>
      <w:r w:rsidR="007E51F1">
        <w:rPr>
          <w:sz w:val="24"/>
          <w:szCs w:val="24"/>
          <w:lang w:val="bg-BG"/>
        </w:rPr>
        <w:t>данни</w:t>
      </w:r>
      <w:r>
        <w:rPr>
          <w:sz w:val="24"/>
          <w:szCs w:val="24"/>
          <w:lang w:val="bg-BG"/>
        </w:rPr>
        <w:t xml:space="preserve">, през ревизионния период са настъпили </w:t>
      </w:r>
      <w:r w:rsidR="00DF5FE0">
        <w:rPr>
          <w:sz w:val="24"/>
          <w:szCs w:val="24"/>
          <w:lang w:val="bg-BG"/>
        </w:rPr>
        <w:t>някои промени</w:t>
      </w:r>
      <w:r>
        <w:rPr>
          <w:sz w:val="24"/>
          <w:szCs w:val="24"/>
          <w:lang w:val="bg-BG"/>
        </w:rPr>
        <w:t xml:space="preserve"> във функционалната категоризация на </w:t>
      </w:r>
      <w:r w:rsidR="007E51F1">
        <w:rPr>
          <w:sz w:val="24"/>
          <w:szCs w:val="24"/>
          <w:lang w:val="bg-BG"/>
        </w:rPr>
        <w:t>горските територии държавна собственост</w:t>
      </w:r>
      <w:r>
        <w:rPr>
          <w:sz w:val="24"/>
          <w:szCs w:val="24"/>
          <w:lang w:val="bg-BG"/>
        </w:rPr>
        <w:t>.</w:t>
      </w:r>
      <w:r w:rsidR="00DF5FE0">
        <w:rPr>
          <w:sz w:val="24"/>
          <w:szCs w:val="24"/>
          <w:lang w:val="bg-BG"/>
        </w:rPr>
        <w:t xml:space="preserve"> </w:t>
      </w:r>
      <w:r w:rsidR="000409C6">
        <w:rPr>
          <w:sz w:val="24"/>
          <w:szCs w:val="24"/>
          <w:lang w:val="bg-BG"/>
        </w:rPr>
        <w:t xml:space="preserve">Част от тях се дължат на сертификацията </w:t>
      </w:r>
      <w:r w:rsidR="006A7F77">
        <w:rPr>
          <w:sz w:val="24"/>
          <w:szCs w:val="24"/>
          <w:lang w:val="bg-BG"/>
        </w:rPr>
        <w:t xml:space="preserve">по система </w:t>
      </w:r>
      <w:r w:rsidR="006A7F77">
        <w:rPr>
          <w:sz w:val="24"/>
          <w:szCs w:val="24"/>
        </w:rPr>
        <w:t xml:space="preserve">FSC </w:t>
      </w:r>
      <w:r w:rsidR="000409C6">
        <w:rPr>
          <w:sz w:val="24"/>
          <w:szCs w:val="24"/>
          <w:lang w:val="bg-BG"/>
        </w:rPr>
        <w:t xml:space="preserve">на ТП „ДГС Акад.Н.Хайтов“- </w:t>
      </w:r>
      <w:r w:rsidR="00161CEE">
        <w:rPr>
          <w:sz w:val="24"/>
          <w:szCs w:val="24"/>
          <w:lang w:val="bg-BG"/>
        </w:rPr>
        <w:t xml:space="preserve"> </w:t>
      </w:r>
      <w:r w:rsidR="007315EA">
        <w:rPr>
          <w:sz w:val="24"/>
          <w:szCs w:val="24"/>
          <w:lang w:val="bg-BG"/>
        </w:rPr>
        <w:t xml:space="preserve">бивше „ДГС </w:t>
      </w:r>
      <w:r w:rsidR="000409C6">
        <w:rPr>
          <w:sz w:val="24"/>
          <w:szCs w:val="24"/>
          <w:lang w:val="bg-BG"/>
        </w:rPr>
        <w:t>Чепеларе</w:t>
      </w:r>
      <w:r w:rsidR="007315EA">
        <w:rPr>
          <w:sz w:val="24"/>
          <w:szCs w:val="24"/>
          <w:lang w:val="bg-BG"/>
        </w:rPr>
        <w:t>“</w:t>
      </w:r>
      <w:r w:rsidR="000409C6">
        <w:rPr>
          <w:sz w:val="24"/>
          <w:szCs w:val="24"/>
          <w:lang w:val="bg-BG"/>
        </w:rPr>
        <w:t xml:space="preserve"> и част на различния териториален обхват на двете последователни планирания</w:t>
      </w:r>
      <w:r w:rsidR="00DF5FE0">
        <w:rPr>
          <w:sz w:val="24"/>
          <w:szCs w:val="24"/>
          <w:lang w:val="bg-BG"/>
        </w:rPr>
        <w:t>.</w:t>
      </w:r>
    </w:p>
    <w:p w:rsidR="0022548D" w:rsidRPr="000A7D31" w:rsidRDefault="000409C6" w:rsidP="0022548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инвентаризацията от 2020 г</w:t>
      </w:r>
      <w:r w:rsidR="00840303">
        <w:rPr>
          <w:sz w:val="24"/>
          <w:szCs w:val="24"/>
        </w:rPr>
        <w:t>,</w:t>
      </w:r>
      <w:r>
        <w:rPr>
          <w:sz w:val="24"/>
          <w:szCs w:val="24"/>
          <w:lang w:val="bg-BG"/>
        </w:rPr>
        <w:t xml:space="preserve"> горските територии със стопански функции остават с незначителна площ, а защитни гори (като водещо предназначение) въобще отсъстват.</w:t>
      </w:r>
    </w:p>
    <w:p w:rsidR="0083739C" w:rsidRDefault="0083739C" w:rsidP="0022548D">
      <w:pPr>
        <w:ind w:firstLine="720"/>
        <w:jc w:val="both"/>
        <w:rPr>
          <w:lang w:val="bg-BG"/>
        </w:rPr>
      </w:pPr>
    </w:p>
    <w:p w:rsidR="0083739C" w:rsidRPr="00FD1C61" w:rsidRDefault="0083739C" w:rsidP="0083739C">
      <w:pPr>
        <w:pStyle w:val="BodyTextIndent"/>
        <w:rPr>
          <w:szCs w:val="24"/>
        </w:rPr>
      </w:pPr>
      <w:r w:rsidRPr="00FD1C61">
        <w:rPr>
          <w:szCs w:val="24"/>
        </w:rPr>
        <w:t>В Табл.</w:t>
      </w:r>
      <w:r w:rsidRPr="00FD1C61">
        <w:rPr>
          <w:szCs w:val="24"/>
          <w:lang w:val="en-US"/>
        </w:rPr>
        <w:t xml:space="preserve"> </w:t>
      </w:r>
      <w:r w:rsidRPr="00FD1C61">
        <w:rPr>
          <w:szCs w:val="24"/>
        </w:rPr>
        <w:t>№</w:t>
      </w:r>
      <w:r w:rsidR="00E6669B" w:rsidRPr="00FD1C61">
        <w:rPr>
          <w:szCs w:val="24"/>
        </w:rPr>
        <w:t>3</w:t>
      </w:r>
      <w:r w:rsidRPr="00FD1C61">
        <w:rPr>
          <w:szCs w:val="24"/>
        </w:rPr>
        <w:t xml:space="preserve">, за </w:t>
      </w:r>
      <w:r w:rsidR="00E6669B" w:rsidRPr="00FD1C61">
        <w:rPr>
          <w:szCs w:val="24"/>
        </w:rPr>
        <w:t>горските територии държавна собственост</w:t>
      </w:r>
      <w:r w:rsidRPr="00FD1C61">
        <w:rPr>
          <w:szCs w:val="24"/>
        </w:rPr>
        <w:t xml:space="preserve">, е направено сравнение на залесената площ и дървесния запас с клони </w:t>
      </w:r>
      <w:r w:rsidR="00120506" w:rsidRPr="00FD1C61">
        <w:rPr>
          <w:szCs w:val="24"/>
        </w:rPr>
        <w:t xml:space="preserve">(основни насаждения) </w:t>
      </w:r>
      <w:r w:rsidRPr="00FD1C61">
        <w:rPr>
          <w:szCs w:val="24"/>
        </w:rPr>
        <w:t xml:space="preserve">по класове на възраст при двете последователни </w:t>
      </w:r>
      <w:r w:rsidR="00E6669B" w:rsidRPr="00FD1C61">
        <w:rPr>
          <w:szCs w:val="24"/>
        </w:rPr>
        <w:t>планирания</w:t>
      </w:r>
      <w:r w:rsidRPr="00FD1C61">
        <w:rPr>
          <w:szCs w:val="24"/>
        </w:rPr>
        <w:t>.</w:t>
      </w:r>
    </w:p>
    <w:p w:rsidR="00101F62" w:rsidRPr="00101F62" w:rsidRDefault="00101F62" w:rsidP="0083739C">
      <w:pPr>
        <w:pStyle w:val="BodyTextIndent"/>
        <w:rPr>
          <w:szCs w:val="24"/>
          <w:lang w:val="en-US"/>
        </w:rPr>
      </w:pPr>
    </w:p>
    <w:p w:rsidR="0083739C" w:rsidRDefault="0083739C" w:rsidP="00840303">
      <w:pPr>
        <w:pStyle w:val="BodyTextIndent"/>
        <w:ind w:firstLine="0"/>
        <w:rPr>
          <w:sz w:val="20"/>
        </w:rPr>
      </w:pPr>
      <w:r w:rsidRPr="00840303">
        <w:rPr>
          <w:sz w:val="20"/>
        </w:rPr>
        <w:t xml:space="preserve">Табл. № </w:t>
      </w:r>
      <w:r w:rsidR="00E6669B" w:rsidRPr="00840303">
        <w:rPr>
          <w:sz w:val="20"/>
        </w:rPr>
        <w:t>3</w:t>
      </w:r>
      <w:r w:rsidRPr="00840303">
        <w:rPr>
          <w:sz w:val="20"/>
        </w:rPr>
        <w:t xml:space="preserve"> </w:t>
      </w:r>
      <w:r w:rsidR="00840303" w:rsidRPr="00840303">
        <w:rPr>
          <w:sz w:val="20"/>
        </w:rPr>
        <w:t>Сравнение на залесената площ и запаса с клони по класове на възраст при двете последователни планирания</w:t>
      </w:r>
    </w:p>
    <w:p w:rsidR="00840303" w:rsidRPr="00840303" w:rsidRDefault="00840303" w:rsidP="00840303">
      <w:pPr>
        <w:pStyle w:val="BodyTextIndent"/>
        <w:ind w:firstLine="0"/>
        <w:rPr>
          <w:sz w:val="20"/>
        </w:rPr>
      </w:pPr>
    </w:p>
    <w:tbl>
      <w:tblPr>
        <w:tblW w:w="100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709"/>
        <w:gridCol w:w="901"/>
        <w:gridCol w:w="900"/>
        <w:gridCol w:w="953"/>
        <w:gridCol w:w="900"/>
        <w:gridCol w:w="900"/>
        <w:gridCol w:w="817"/>
        <w:gridCol w:w="900"/>
        <w:gridCol w:w="1110"/>
        <w:gridCol w:w="1099"/>
      </w:tblGrid>
      <w:tr w:rsidR="0083739C" w:rsidRPr="00B04915" w:rsidTr="00101F62">
        <w:trPr>
          <w:cantSplit/>
          <w:jc w:val="center"/>
        </w:trPr>
        <w:tc>
          <w:tcPr>
            <w:tcW w:w="857" w:type="dxa"/>
            <w:vMerge w:val="restart"/>
            <w:vAlign w:val="center"/>
          </w:tcPr>
          <w:p w:rsidR="0083739C" w:rsidRPr="00B04915" w:rsidRDefault="0083739C" w:rsidP="009F5FFF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  <w:lang w:val="bg-BG"/>
              </w:rPr>
              <w:t xml:space="preserve">Година на </w:t>
            </w:r>
            <w:r w:rsidR="009F5FFF">
              <w:rPr>
                <w:sz w:val="18"/>
                <w:szCs w:val="16"/>
                <w:lang w:val="bg-BG"/>
              </w:rPr>
              <w:t>инвентаризация</w:t>
            </w:r>
          </w:p>
        </w:tc>
        <w:tc>
          <w:tcPr>
            <w:tcW w:w="709" w:type="dxa"/>
            <w:vMerge w:val="restart"/>
            <w:vAlign w:val="center"/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мярка</w:t>
            </w:r>
          </w:p>
        </w:tc>
        <w:tc>
          <w:tcPr>
            <w:tcW w:w="7381" w:type="dxa"/>
            <w:gridSpan w:val="8"/>
            <w:vAlign w:val="center"/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класове на възраст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  <w:lang w:val="bg-BG"/>
              </w:rPr>
            </w:pPr>
          </w:p>
        </w:tc>
        <w:tc>
          <w:tcPr>
            <w:tcW w:w="1099" w:type="dxa"/>
            <w:vMerge w:val="restart"/>
            <w:vAlign w:val="center"/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общо</w:t>
            </w:r>
          </w:p>
        </w:tc>
      </w:tr>
      <w:tr w:rsidR="0083739C" w:rsidRPr="00B04915" w:rsidTr="00101F62">
        <w:trPr>
          <w:cantSplit/>
          <w:jc w:val="center"/>
        </w:trPr>
        <w:tc>
          <w:tcPr>
            <w:tcW w:w="857" w:type="dxa"/>
            <w:vMerge/>
          </w:tcPr>
          <w:p w:rsidR="0083739C" w:rsidRPr="00B04915" w:rsidRDefault="0083739C" w:rsidP="00412A23">
            <w:pPr>
              <w:jc w:val="both"/>
              <w:rPr>
                <w:sz w:val="18"/>
                <w:szCs w:val="16"/>
                <w:lang w:val="bg-BG"/>
              </w:rPr>
            </w:pPr>
          </w:p>
        </w:tc>
        <w:tc>
          <w:tcPr>
            <w:tcW w:w="709" w:type="dxa"/>
            <w:vMerge/>
          </w:tcPr>
          <w:p w:rsidR="0083739C" w:rsidRPr="00B04915" w:rsidRDefault="0083739C" w:rsidP="00412A23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901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</w:rPr>
              <w:t>1-20</w:t>
            </w:r>
          </w:p>
        </w:tc>
        <w:tc>
          <w:tcPr>
            <w:tcW w:w="900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II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21-40</w:t>
            </w:r>
          </w:p>
        </w:tc>
        <w:tc>
          <w:tcPr>
            <w:tcW w:w="953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III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41-60</w:t>
            </w:r>
          </w:p>
        </w:tc>
        <w:tc>
          <w:tcPr>
            <w:tcW w:w="900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IV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61-80</w:t>
            </w:r>
          </w:p>
        </w:tc>
        <w:tc>
          <w:tcPr>
            <w:tcW w:w="900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81-100</w:t>
            </w:r>
          </w:p>
        </w:tc>
        <w:tc>
          <w:tcPr>
            <w:tcW w:w="817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101-120</w:t>
            </w:r>
          </w:p>
        </w:tc>
        <w:tc>
          <w:tcPr>
            <w:tcW w:w="900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VII</w:t>
            </w:r>
          </w:p>
          <w:p w:rsidR="0083739C" w:rsidRPr="00B04915" w:rsidRDefault="0083739C" w:rsidP="00412A23">
            <w:pPr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121-140</w:t>
            </w:r>
          </w:p>
        </w:tc>
        <w:tc>
          <w:tcPr>
            <w:tcW w:w="1110" w:type="dxa"/>
            <w:tcBorders>
              <w:top w:val="nil"/>
            </w:tcBorders>
          </w:tcPr>
          <w:p w:rsidR="0083739C" w:rsidRPr="00B04915" w:rsidRDefault="0083739C" w:rsidP="00412A23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VIII</w:t>
            </w:r>
          </w:p>
          <w:p w:rsidR="0083739C" w:rsidRPr="00B04915" w:rsidRDefault="0083739C" w:rsidP="00412A23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</w:rPr>
              <w:t xml:space="preserve">141 и </w:t>
            </w:r>
            <w:r w:rsidRPr="00B04915">
              <w:rPr>
                <w:sz w:val="18"/>
                <w:szCs w:val="16"/>
                <w:lang w:val="bg-BG"/>
              </w:rPr>
              <w:t>нагоре</w:t>
            </w:r>
          </w:p>
        </w:tc>
        <w:tc>
          <w:tcPr>
            <w:tcW w:w="1099" w:type="dxa"/>
            <w:vMerge/>
          </w:tcPr>
          <w:p w:rsidR="0083739C" w:rsidRPr="00B04915" w:rsidRDefault="0083739C" w:rsidP="00412A23">
            <w:pPr>
              <w:jc w:val="both"/>
              <w:rPr>
                <w:sz w:val="18"/>
                <w:szCs w:val="16"/>
              </w:rPr>
            </w:pP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2011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proofErr w:type="gramStart"/>
            <w:r w:rsidRPr="008C2E3B">
              <w:t>ха</w:t>
            </w:r>
            <w:proofErr w:type="gramEnd"/>
            <w:r w:rsidRPr="008C2E3B">
              <w:t>.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11.4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63.9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119.5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95.5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54.9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7.7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0.8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353.7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%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3.2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18.1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33.8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27.0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15.5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2.2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0.2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100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proofErr w:type="gramStart"/>
            <w:r w:rsidRPr="008C2E3B">
              <w:t>ха</w:t>
            </w:r>
            <w:proofErr w:type="gramEnd"/>
            <w:r w:rsidRPr="008C2E3B">
              <w:t>.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3.8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14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28.2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36.1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61.7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32.1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0.3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176.2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%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2.2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7.9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16.0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20.5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35.0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18.2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0.2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100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разлика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+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6.8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24.4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-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7.6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49.9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91.3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59.4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0.5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177.5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2011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куб.м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755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12985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49350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39550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28235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3955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550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135380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%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0.6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9.6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36.5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29.2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20.9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2.9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0.4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100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куб.м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25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6360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8810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12860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25080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15325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90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68550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%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0.0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9.3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12.9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18.8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36.6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22.4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0.1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  <w:r w:rsidRPr="008C2E3B">
              <w:t>100</w:t>
            </w: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  <w:r w:rsidRPr="00101F62">
              <w:rPr>
                <w:sz w:val="18"/>
                <w:szCs w:val="18"/>
              </w:rPr>
              <w:t>разлика</w:t>
            </w: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+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  <w:r w:rsidRPr="008C2E3B">
              <w:t>11370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Pr="008C2E3B" w:rsidRDefault="00101F62" w:rsidP="00101F62">
            <w:pPr>
              <w:jc w:val="right"/>
            </w:pPr>
          </w:p>
        </w:tc>
      </w:tr>
      <w:tr w:rsidR="00101F62" w:rsidRPr="00B04915" w:rsidTr="00101F62">
        <w:trPr>
          <w:jc w:val="center"/>
        </w:trPr>
        <w:tc>
          <w:tcPr>
            <w:tcW w:w="857" w:type="dxa"/>
          </w:tcPr>
          <w:p w:rsidR="00101F62" w:rsidRPr="00101F62" w:rsidRDefault="00101F62" w:rsidP="00101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01F62" w:rsidRPr="008C2E3B" w:rsidRDefault="00101F62" w:rsidP="00101F62">
            <w:pPr>
              <w:jc w:val="center"/>
            </w:pPr>
            <w:r w:rsidRPr="008C2E3B">
              <w:t>-</w:t>
            </w:r>
          </w:p>
        </w:tc>
        <w:tc>
          <w:tcPr>
            <w:tcW w:w="901" w:type="dxa"/>
          </w:tcPr>
          <w:p w:rsidR="00101F62" w:rsidRPr="008C2E3B" w:rsidRDefault="00101F62" w:rsidP="00101F62">
            <w:pPr>
              <w:jc w:val="right"/>
            </w:pPr>
            <w:r w:rsidRPr="008C2E3B">
              <w:t>730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6625</w:t>
            </w:r>
          </w:p>
        </w:tc>
        <w:tc>
          <w:tcPr>
            <w:tcW w:w="953" w:type="dxa"/>
          </w:tcPr>
          <w:p w:rsidR="00101F62" w:rsidRPr="008C2E3B" w:rsidRDefault="00101F62" w:rsidP="00101F62">
            <w:pPr>
              <w:jc w:val="right"/>
            </w:pPr>
            <w:r w:rsidRPr="008C2E3B">
              <w:t>40540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26690</w:t>
            </w: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3155</w:t>
            </w:r>
          </w:p>
        </w:tc>
        <w:tc>
          <w:tcPr>
            <w:tcW w:w="817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900" w:type="dxa"/>
          </w:tcPr>
          <w:p w:rsidR="00101F62" w:rsidRPr="008C2E3B" w:rsidRDefault="00101F62" w:rsidP="00101F62">
            <w:pPr>
              <w:jc w:val="right"/>
            </w:pPr>
            <w:r w:rsidRPr="008C2E3B">
              <w:t>460</w:t>
            </w:r>
          </w:p>
        </w:tc>
        <w:tc>
          <w:tcPr>
            <w:tcW w:w="1110" w:type="dxa"/>
          </w:tcPr>
          <w:p w:rsidR="00101F62" w:rsidRPr="008C2E3B" w:rsidRDefault="00101F62" w:rsidP="00101F62">
            <w:pPr>
              <w:jc w:val="right"/>
            </w:pPr>
          </w:p>
        </w:tc>
        <w:tc>
          <w:tcPr>
            <w:tcW w:w="1099" w:type="dxa"/>
          </w:tcPr>
          <w:p w:rsidR="00101F62" w:rsidRDefault="00101F62" w:rsidP="00101F62">
            <w:pPr>
              <w:jc w:val="right"/>
            </w:pPr>
            <w:r w:rsidRPr="008C2E3B">
              <w:t>66830</w:t>
            </w:r>
          </w:p>
        </w:tc>
      </w:tr>
    </w:tbl>
    <w:p w:rsidR="0083739C" w:rsidRPr="0083739C" w:rsidRDefault="0083739C" w:rsidP="0083739C">
      <w:pPr>
        <w:pStyle w:val="Heading1"/>
        <w:ind w:firstLine="720"/>
        <w:rPr>
          <w:b w:val="0"/>
          <w:sz w:val="24"/>
          <w:szCs w:val="24"/>
          <w:u w:val="single"/>
          <w:lang w:val="en-US"/>
        </w:rPr>
      </w:pPr>
      <w:r w:rsidRPr="0083739C">
        <w:rPr>
          <w:b w:val="0"/>
          <w:sz w:val="24"/>
          <w:szCs w:val="24"/>
          <w:u w:val="single"/>
        </w:rPr>
        <w:t>По площ</w:t>
      </w:r>
    </w:p>
    <w:p w:rsidR="0083739C" w:rsidRDefault="0083739C" w:rsidP="0083739C">
      <w:pPr>
        <w:pStyle w:val="BodyTextIndent"/>
      </w:pPr>
      <w:r w:rsidRPr="00AB4F96">
        <w:t>Общата залесена площ през 20</w:t>
      </w:r>
      <w:r>
        <w:t>1</w:t>
      </w:r>
      <w:r w:rsidR="00101F62">
        <w:rPr>
          <w:lang w:val="en-US"/>
        </w:rPr>
        <w:t>1</w:t>
      </w:r>
      <w:r w:rsidRPr="00AB4F96">
        <w:t xml:space="preserve"> г. възлиза на </w:t>
      </w:r>
      <w:r w:rsidR="00101F62">
        <w:rPr>
          <w:lang w:val="en-US"/>
        </w:rPr>
        <w:t>353.7</w:t>
      </w:r>
      <w:r w:rsidRPr="00AB4F96">
        <w:rPr>
          <w:lang w:val="en-US"/>
        </w:rPr>
        <w:t xml:space="preserve"> </w:t>
      </w:r>
      <w:r w:rsidRPr="00AB4F96">
        <w:t xml:space="preserve">ха., а при настоящата инвентаризация е </w:t>
      </w:r>
      <w:r w:rsidR="00101F62">
        <w:rPr>
          <w:lang w:val="en-US"/>
        </w:rPr>
        <w:t>176.2</w:t>
      </w:r>
      <w:r w:rsidRPr="00AB4F96">
        <w:rPr>
          <w:lang w:val="en-US"/>
        </w:rPr>
        <w:t xml:space="preserve"> </w:t>
      </w:r>
      <w:r w:rsidRPr="00AB4F96">
        <w:t>ха или с</w:t>
      </w:r>
      <w:r w:rsidR="00265CE3">
        <w:t>ъс</w:t>
      </w:r>
      <w:r w:rsidRPr="00AB4F96">
        <w:t xml:space="preserve"> </w:t>
      </w:r>
      <w:r w:rsidR="00101F62">
        <w:rPr>
          <w:lang w:val="en-US"/>
        </w:rPr>
        <w:t>177.5</w:t>
      </w:r>
      <w:r w:rsidRPr="00AB4F96">
        <w:rPr>
          <w:lang w:val="en-US"/>
        </w:rPr>
        <w:t xml:space="preserve"> </w:t>
      </w:r>
      <w:r w:rsidRPr="00AB4F96">
        <w:t xml:space="preserve">ха </w:t>
      </w:r>
      <w:r w:rsidR="00101F62">
        <w:t>по малко</w:t>
      </w:r>
      <w:r w:rsidRPr="00AB4F96">
        <w:t xml:space="preserve">. </w:t>
      </w:r>
      <w:r w:rsidR="00101F62">
        <w:t>Т</w:t>
      </w:r>
      <w:r>
        <w:t xml:space="preserve">ази разлика се дължи на </w:t>
      </w:r>
      <w:r w:rsidR="00101F62">
        <w:t>различния териториален обхват на двата горскостопански плана, като през 2011 г към горските територии държавна собственост са отнесени и горите ВСО</w:t>
      </w:r>
      <w:r>
        <w:t>.</w:t>
      </w:r>
    </w:p>
    <w:p w:rsidR="005B5D83" w:rsidRPr="00AB4F96" w:rsidRDefault="005B5D83" w:rsidP="0083739C">
      <w:pPr>
        <w:pStyle w:val="BodyTextIndent"/>
        <w:rPr>
          <w:szCs w:val="24"/>
        </w:rPr>
      </w:pPr>
    </w:p>
    <w:p w:rsidR="0083739C" w:rsidRPr="00AB4F96" w:rsidRDefault="0083739C" w:rsidP="0083739C">
      <w:pPr>
        <w:ind w:firstLine="720"/>
        <w:jc w:val="both"/>
        <w:rPr>
          <w:sz w:val="24"/>
          <w:szCs w:val="24"/>
          <w:u w:val="single"/>
          <w:lang w:val="bg-BG"/>
        </w:rPr>
      </w:pPr>
      <w:r w:rsidRPr="00AB4F96">
        <w:rPr>
          <w:sz w:val="24"/>
          <w:szCs w:val="24"/>
          <w:u w:val="single"/>
        </w:rPr>
        <w:t>По запас (с клони)</w:t>
      </w:r>
    </w:p>
    <w:p w:rsidR="0083739C" w:rsidRPr="00AB4F96" w:rsidRDefault="0083739C" w:rsidP="0083739C">
      <w:pPr>
        <w:ind w:firstLine="720"/>
        <w:jc w:val="both"/>
        <w:rPr>
          <w:sz w:val="24"/>
          <w:szCs w:val="24"/>
          <w:lang w:val="bg-BG"/>
        </w:rPr>
      </w:pPr>
    </w:p>
    <w:p w:rsidR="0083739C" w:rsidRPr="00DE7C89" w:rsidRDefault="0083739C" w:rsidP="0083739C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  <w:lang w:val="bg-BG"/>
        </w:rPr>
        <w:t xml:space="preserve">Общият дървесен запас  през </w:t>
      </w:r>
      <w:r w:rsidR="00101F62">
        <w:rPr>
          <w:sz w:val="24"/>
          <w:szCs w:val="24"/>
          <w:lang w:val="bg-BG"/>
        </w:rPr>
        <w:t>2011</w:t>
      </w:r>
      <w:r w:rsidRPr="00DE7C89">
        <w:rPr>
          <w:sz w:val="24"/>
          <w:szCs w:val="24"/>
          <w:lang w:val="bg-BG"/>
        </w:rPr>
        <w:t xml:space="preserve"> г. възлиза  на    </w:t>
      </w:r>
      <w:r w:rsidR="00A24109">
        <w:rPr>
          <w:sz w:val="24"/>
          <w:szCs w:val="24"/>
          <w:lang w:val="bg-BG"/>
        </w:rPr>
        <w:t xml:space="preserve">          </w:t>
      </w:r>
      <w:r w:rsidR="00101F62">
        <w:rPr>
          <w:sz w:val="24"/>
          <w:szCs w:val="24"/>
          <w:lang w:val="bg-BG"/>
        </w:rPr>
        <w:t xml:space="preserve">           </w:t>
      </w:r>
      <w:r w:rsidR="00A24109">
        <w:rPr>
          <w:sz w:val="24"/>
          <w:szCs w:val="24"/>
          <w:lang w:val="bg-BG"/>
        </w:rPr>
        <w:t xml:space="preserve"> </w:t>
      </w:r>
      <w:r w:rsidR="00101F62">
        <w:rPr>
          <w:sz w:val="24"/>
          <w:szCs w:val="24"/>
          <w:lang w:val="bg-BG"/>
        </w:rPr>
        <w:t>135 380</w:t>
      </w:r>
      <w:r w:rsidRPr="00DE7C89">
        <w:rPr>
          <w:sz w:val="24"/>
          <w:szCs w:val="24"/>
          <w:lang w:val="bg-BG"/>
        </w:rPr>
        <w:t xml:space="preserve"> куб.м.</w:t>
      </w:r>
    </w:p>
    <w:p w:rsidR="0083739C" w:rsidRPr="00DE7C89" w:rsidRDefault="0083739C" w:rsidP="0083739C">
      <w:pPr>
        <w:ind w:firstLine="720"/>
        <w:jc w:val="both"/>
        <w:rPr>
          <w:sz w:val="24"/>
          <w:szCs w:val="24"/>
        </w:rPr>
      </w:pPr>
      <w:r w:rsidRPr="00DE7C89">
        <w:rPr>
          <w:sz w:val="24"/>
          <w:szCs w:val="24"/>
        </w:rPr>
        <w:t xml:space="preserve">Средният прираст на гората за изминалия </w:t>
      </w:r>
      <w:proofErr w:type="gramStart"/>
      <w:r w:rsidRPr="00DE7C89">
        <w:rPr>
          <w:sz w:val="24"/>
          <w:szCs w:val="24"/>
        </w:rPr>
        <w:t xml:space="preserve">период </w:t>
      </w:r>
      <w:r w:rsidR="00A24109">
        <w:rPr>
          <w:sz w:val="24"/>
          <w:szCs w:val="24"/>
          <w:lang w:val="bg-BG"/>
        </w:rPr>
        <w:t xml:space="preserve"> е</w:t>
      </w:r>
      <w:proofErr w:type="gramEnd"/>
      <w:r w:rsidR="00A24109">
        <w:rPr>
          <w:sz w:val="24"/>
          <w:szCs w:val="24"/>
          <w:lang w:val="bg-BG"/>
        </w:rPr>
        <w:t xml:space="preserve">      </w:t>
      </w:r>
      <w:r w:rsidR="00DE6A77">
        <w:rPr>
          <w:sz w:val="24"/>
          <w:szCs w:val="24"/>
          <w:lang w:val="bg-BG"/>
        </w:rPr>
        <w:t xml:space="preserve">               </w:t>
      </w:r>
      <w:r w:rsidR="00A24109">
        <w:rPr>
          <w:sz w:val="24"/>
          <w:szCs w:val="24"/>
          <w:lang w:val="bg-BG"/>
        </w:rPr>
        <w:t xml:space="preserve"> </w:t>
      </w:r>
      <w:r w:rsidR="00DE6A77">
        <w:rPr>
          <w:sz w:val="24"/>
          <w:szCs w:val="24"/>
          <w:lang w:val="bg-BG"/>
        </w:rPr>
        <w:t>18 430</w:t>
      </w:r>
      <w:r w:rsidRPr="00DE7C89">
        <w:rPr>
          <w:sz w:val="24"/>
          <w:szCs w:val="24"/>
          <w:lang w:val="bg-BG"/>
        </w:rPr>
        <w:t xml:space="preserve">  куб.м.</w:t>
      </w:r>
    </w:p>
    <w:p w:rsidR="0083739C" w:rsidRPr="00DE7C89" w:rsidRDefault="0083739C" w:rsidP="0083739C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DE7C89">
        <w:rPr>
          <w:sz w:val="24"/>
          <w:szCs w:val="24"/>
        </w:rPr>
        <w:t>Вероятният запас към края на 20</w:t>
      </w:r>
      <w:r w:rsidR="002A52A3" w:rsidRPr="00DE7C89">
        <w:rPr>
          <w:sz w:val="24"/>
          <w:szCs w:val="24"/>
          <w:lang w:val="bg-BG"/>
        </w:rPr>
        <w:t>2</w:t>
      </w:r>
      <w:r w:rsidR="00DD4BD2">
        <w:rPr>
          <w:sz w:val="24"/>
          <w:szCs w:val="24"/>
          <w:lang w:val="bg-BG"/>
        </w:rPr>
        <w:t>4</w:t>
      </w:r>
      <w:r w:rsidRPr="00DE7C89">
        <w:rPr>
          <w:sz w:val="24"/>
          <w:szCs w:val="24"/>
        </w:rPr>
        <w:t xml:space="preserve"> г. трябва да бъде</w:t>
      </w:r>
      <w:r w:rsidRPr="00DE7C89">
        <w:rPr>
          <w:sz w:val="24"/>
          <w:szCs w:val="24"/>
          <w:lang w:val="bg-BG"/>
        </w:rPr>
        <w:t xml:space="preserve">   </w:t>
      </w:r>
      <w:r w:rsidR="00DD4BD2">
        <w:rPr>
          <w:sz w:val="24"/>
          <w:szCs w:val="24"/>
          <w:lang w:val="bg-BG"/>
        </w:rPr>
        <w:t xml:space="preserve">        </w:t>
      </w:r>
      <w:r w:rsidR="00DE6A77">
        <w:rPr>
          <w:sz w:val="24"/>
          <w:szCs w:val="24"/>
          <w:lang w:val="bg-BG"/>
        </w:rPr>
        <w:t xml:space="preserve">   </w:t>
      </w:r>
      <w:r w:rsidR="00DD4BD2">
        <w:rPr>
          <w:sz w:val="24"/>
          <w:szCs w:val="24"/>
          <w:lang w:val="bg-BG"/>
        </w:rPr>
        <w:t xml:space="preserve">   </w:t>
      </w:r>
      <w:r w:rsidRPr="00DE7C89">
        <w:rPr>
          <w:sz w:val="24"/>
          <w:szCs w:val="24"/>
          <w:lang w:val="bg-BG"/>
        </w:rPr>
        <w:t xml:space="preserve"> </w:t>
      </w:r>
      <w:r w:rsidRPr="00DE7C89">
        <w:rPr>
          <w:sz w:val="24"/>
          <w:szCs w:val="24"/>
        </w:rPr>
        <w:t xml:space="preserve"> </w:t>
      </w:r>
      <w:r w:rsidR="00DE6A77">
        <w:rPr>
          <w:sz w:val="24"/>
          <w:szCs w:val="24"/>
          <w:lang w:val="bg-BG"/>
        </w:rPr>
        <w:t>137 210</w:t>
      </w:r>
      <w:r w:rsidRPr="00DE7C89">
        <w:rPr>
          <w:sz w:val="24"/>
          <w:szCs w:val="24"/>
        </w:rPr>
        <w:t xml:space="preserve">   куб.м.</w:t>
      </w:r>
      <w:proofErr w:type="gramEnd"/>
      <w:r w:rsidRPr="00DE7C89">
        <w:rPr>
          <w:sz w:val="24"/>
          <w:szCs w:val="24"/>
          <w:lang w:val="bg-BG"/>
        </w:rPr>
        <w:t xml:space="preserve"> </w:t>
      </w:r>
    </w:p>
    <w:p w:rsidR="0083739C" w:rsidRPr="00DE7C89" w:rsidRDefault="0083739C" w:rsidP="0083739C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DE7C89">
        <w:rPr>
          <w:sz w:val="24"/>
          <w:szCs w:val="24"/>
        </w:rPr>
        <w:t>а</w:t>
      </w:r>
      <w:proofErr w:type="gramEnd"/>
      <w:r w:rsidRPr="00DE7C89">
        <w:rPr>
          <w:sz w:val="24"/>
          <w:szCs w:val="24"/>
        </w:rPr>
        <w:t xml:space="preserve"> е установен                           </w:t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  <w:lang w:val="bg-BG"/>
        </w:rPr>
        <w:t xml:space="preserve">         </w:t>
      </w:r>
      <w:r w:rsidR="004A49D3">
        <w:rPr>
          <w:sz w:val="24"/>
          <w:szCs w:val="24"/>
          <w:lang w:val="bg-BG"/>
        </w:rPr>
        <w:t xml:space="preserve">      </w:t>
      </w:r>
      <w:r w:rsidR="00DE6A77">
        <w:rPr>
          <w:sz w:val="24"/>
          <w:szCs w:val="24"/>
          <w:lang w:val="bg-BG"/>
        </w:rPr>
        <w:t xml:space="preserve">     </w:t>
      </w:r>
      <w:r w:rsidR="004A49D3">
        <w:rPr>
          <w:sz w:val="24"/>
          <w:szCs w:val="24"/>
          <w:lang w:val="bg-BG"/>
        </w:rPr>
        <w:t xml:space="preserve">    </w:t>
      </w:r>
      <w:r w:rsidRPr="00DE7C89">
        <w:rPr>
          <w:sz w:val="24"/>
          <w:szCs w:val="24"/>
          <w:lang w:val="bg-BG"/>
        </w:rPr>
        <w:t xml:space="preserve">    </w:t>
      </w:r>
      <w:r w:rsidR="00DE6A77">
        <w:rPr>
          <w:sz w:val="24"/>
          <w:szCs w:val="24"/>
          <w:lang w:val="bg-BG"/>
        </w:rPr>
        <w:t>66 830</w:t>
      </w:r>
      <w:r w:rsidRPr="00DE7C89">
        <w:rPr>
          <w:sz w:val="24"/>
          <w:szCs w:val="24"/>
          <w:lang w:val="bg-BG"/>
        </w:rPr>
        <w:t xml:space="preserve">  </w:t>
      </w:r>
      <w:r w:rsidRPr="00DE7C89">
        <w:rPr>
          <w:sz w:val="24"/>
          <w:szCs w:val="24"/>
        </w:rPr>
        <w:t xml:space="preserve">куб.м., </w:t>
      </w:r>
    </w:p>
    <w:p w:rsidR="0083739C" w:rsidRPr="00DE7C89" w:rsidRDefault="0083739C" w:rsidP="0083739C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  <w:lang w:val="bg-BG"/>
        </w:rPr>
        <w:t xml:space="preserve">което е със </w:t>
      </w:r>
      <w:r w:rsidR="00DE6A77">
        <w:rPr>
          <w:sz w:val="24"/>
          <w:szCs w:val="24"/>
          <w:lang w:val="bg-BG"/>
        </w:rPr>
        <w:t>70 380</w:t>
      </w:r>
      <w:r w:rsidRPr="00DE7C89">
        <w:rPr>
          <w:sz w:val="24"/>
          <w:szCs w:val="24"/>
        </w:rPr>
        <w:t xml:space="preserve"> </w:t>
      </w:r>
      <w:r w:rsidRPr="00DE7C89">
        <w:rPr>
          <w:sz w:val="24"/>
          <w:szCs w:val="24"/>
          <w:lang w:val="bg-BG"/>
        </w:rPr>
        <w:t>куб.м. по- малко от очакваното.</w:t>
      </w:r>
    </w:p>
    <w:p w:rsidR="0083739C" w:rsidRPr="00AB4F96" w:rsidRDefault="0083739C" w:rsidP="0083739C">
      <w:pPr>
        <w:ind w:firstLine="720"/>
        <w:jc w:val="both"/>
        <w:rPr>
          <w:sz w:val="24"/>
          <w:szCs w:val="24"/>
          <w:lang w:val="bg-BG"/>
        </w:rPr>
      </w:pPr>
    </w:p>
    <w:p w:rsidR="0083739C" w:rsidRDefault="0083739C" w:rsidP="0083739C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  <w:lang w:val="bg-BG"/>
        </w:rPr>
        <w:t>Намалението на фактическия запас спрямо очаквания</w:t>
      </w:r>
      <w:r w:rsidR="00DF1CB0">
        <w:rPr>
          <w:sz w:val="24"/>
          <w:szCs w:val="24"/>
          <w:lang w:val="bg-BG"/>
        </w:rPr>
        <w:t>,</w:t>
      </w:r>
      <w:r w:rsidRPr="00DE7C89">
        <w:rPr>
          <w:sz w:val="24"/>
          <w:szCs w:val="24"/>
          <w:lang w:val="bg-BG"/>
        </w:rPr>
        <w:t xml:space="preserve"> </w:t>
      </w:r>
      <w:r w:rsidR="00DE6A77">
        <w:rPr>
          <w:sz w:val="24"/>
          <w:szCs w:val="24"/>
          <w:lang w:val="bg-BG"/>
        </w:rPr>
        <w:t>отново се дължи на различния териториален обхват на двете последователни пл</w:t>
      </w:r>
      <w:r w:rsidR="00874775">
        <w:rPr>
          <w:sz w:val="24"/>
          <w:szCs w:val="24"/>
          <w:lang w:val="bg-BG"/>
        </w:rPr>
        <w:t>анирания. Следва да се има пред</w:t>
      </w:r>
      <w:r w:rsidR="00DE6A77">
        <w:rPr>
          <w:sz w:val="24"/>
          <w:szCs w:val="24"/>
          <w:lang w:val="bg-BG"/>
        </w:rPr>
        <w:t>вид и че от 2012 г, когато ТП „ДГС Чепе</w:t>
      </w:r>
      <w:r w:rsidR="00DF1CB0">
        <w:rPr>
          <w:sz w:val="24"/>
          <w:szCs w:val="24"/>
          <w:lang w:val="bg-BG"/>
        </w:rPr>
        <w:t xml:space="preserve">ларе“ се влива в ТП „ДГС Акад.Николай </w:t>
      </w:r>
      <w:r w:rsidR="00DE6A77">
        <w:rPr>
          <w:sz w:val="24"/>
          <w:szCs w:val="24"/>
          <w:lang w:val="bg-BG"/>
        </w:rPr>
        <w:t>Хайтов“, ползване във влетите отдели, подотдели не е извършвано</w:t>
      </w:r>
      <w:r>
        <w:rPr>
          <w:sz w:val="24"/>
          <w:szCs w:val="24"/>
          <w:lang w:val="bg-BG"/>
        </w:rPr>
        <w:t>.</w:t>
      </w:r>
    </w:p>
    <w:p w:rsidR="00064E79" w:rsidRPr="00685A01" w:rsidRDefault="006C4E06" w:rsidP="006C4E06">
      <w:pPr>
        <w:pStyle w:val="Heading2"/>
        <w:keepNext/>
        <w:spacing w:before="240" w:beforeAutospacing="0" w:after="60" w:afterAutospacing="0"/>
        <w:ind w:left="72" w:firstLine="636"/>
        <w:rPr>
          <w:i/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  <w:u w:val="single"/>
          <w:lang w:val="en-US"/>
        </w:rPr>
        <w:t xml:space="preserve">II. </w:t>
      </w:r>
      <w:r w:rsidR="00064E79" w:rsidRPr="00685A01">
        <w:rPr>
          <w:color w:val="auto"/>
          <w:sz w:val="24"/>
          <w:szCs w:val="24"/>
          <w:u w:val="single"/>
        </w:rPr>
        <w:t>Стопански класове и турнуси на сеч</w:t>
      </w:r>
    </w:p>
    <w:p w:rsidR="00064E79" w:rsidRPr="0069299A" w:rsidRDefault="00064E79" w:rsidP="00064E79">
      <w:pPr>
        <w:rPr>
          <w:lang w:val="bg-BG"/>
        </w:rPr>
      </w:pPr>
    </w:p>
    <w:p w:rsidR="00064E79" w:rsidRPr="00373579" w:rsidRDefault="00064E79" w:rsidP="00064E79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1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 xml:space="preserve">Наименования и площи на стопанските класове при двете последователни </w:t>
      </w:r>
      <w:r w:rsidR="00DF7AAC">
        <w:rPr>
          <w:rFonts w:ascii="Times New Roman" w:hAnsi="Times New Roman"/>
          <w:b/>
          <w:sz w:val="24"/>
          <w:lang w:val="bg-BG"/>
        </w:rPr>
        <w:t>планирания</w:t>
      </w:r>
      <w:r>
        <w:rPr>
          <w:rFonts w:ascii="Times New Roman" w:hAnsi="Times New Roman"/>
          <w:b/>
          <w:sz w:val="24"/>
          <w:lang w:val="bg-BG"/>
        </w:rPr>
        <w:t xml:space="preserve"> </w:t>
      </w:r>
    </w:p>
    <w:p w:rsidR="00064E79" w:rsidRDefault="00064E79" w:rsidP="00064E79">
      <w:pPr>
        <w:ind w:left="792"/>
        <w:jc w:val="both"/>
        <w:rPr>
          <w:sz w:val="24"/>
          <w:szCs w:val="24"/>
          <w:lang w:val="bg-BG"/>
        </w:rPr>
      </w:pPr>
    </w:p>
    <w:p w:rsidR="00022AAD" w:rsidRDefault="00022AAD" w:rsidP="00022A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</w:t>
      </w:r>
      <w:r w:rsidR="00DF7AAC">
        <w:rPr>
          <w:sz w:val="24"/>
          <w:szCs w:val="24"/>
          <w:lang w:val="bg-BG"/>
        </w:rPr>
        <w:t>горскостопанското планиране през 2011 г, в горските територии държавна собственост</w:t>
      </w:r>
      <w:r>
        <w:rPr>
          <w:sz w:val="24"/>
          <w:szCs w:val="24"/>
          <w:lang w:val="bg-BG"/>
        </w:rPr>
        <w:t xml:space="preserve">  </w:t>
      </w:r>
      <w:r w:rsidR="00DF7AAC">
        <w:rPr>
          <w:sz w:val="24"/>
          <w:szCs w:val="24"/>
          <w:lang w:val="bg-BG"/>
        </w:rPr>
        <w:t>на ТП „ДГС Чепеларе“ са били о</w:t>
      </w:r>
      <w:r>
        <w:rPr>
          <w:sz w:val="24"/>
          <w:szCs w:val="24"/>
          <w:lang w:val="bg-BG"/>
        </w:rPr>
        <w:t xml:space="preserve">бособени </w:t>
      </w:r>
      <w:r w:rsidR="00DF7AAC">
        <w:rPr>
          <w:sz w:val="24"/>
          <w:szCs w:val="24"/>
          <w:lang w:val="bg-BG"/>
        </w:rPr>
        <w:t>6 стопански класа в горите със стопански функции и 5</w:t>
      </w:r>
      <w:r>
        <w:rPr>
          <w:sz w:val="24"/>
          <w:szCs w:val="24"/>
          <w:lang w:val="bg-BG"/>
        </w:rPr>
        <w:t xml:space="preserve"> условни стопански класа </w:t>
      </w:r>
      <w:r w:rsidR="00DF7AAC">
        <w:rPr>
          <w:sz w:val="24"/>
          <w:szCs w:val="24"/>
          <w:lang w:val="bg-BG"/>
        </w:rPr>
        <w:t>в горите със специални и защитни функции</w:t>
      </w:r>
      <w:r>
        <w:rPr>
          <w:sz w:val="24"/>
          <w:szCs w:val="24"/>
          <w:lang w:val="bg-BG"/>
        </w:rPr>
        <w:t xml:space="preserve">. </w:t>
      </w:r>
    </w:p>
    <w:p w:rsidR="00022AAD" w:rsidRDefault="00022AAD" w:rsidP="00022A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инвентаризация</w:t>
      </w:r>
      <w:r w:rsidR="00DF7AAC">
        <w:rPr>
          <w:sz w:val="24"/>
          <w:szCs w:val="24"/>
          <w:lang w:val="bg-BG"/>
        </w:rPr>
        <w:t>та от 2020 г</w:t>
      </w:r>
      <w:r>
        <w:rPr>
          <w:sz w:val="24"/>
          <w:szCs w:val="24"/>
          <w:lang w:val="bg-BG"/>
        </w:rPr>
        <w:t xml:space="preserve">, </w:t>
      </w:r>
      <w:r w:rsidR="00DF7AAC">
        <w:rPr>
          <w:sz w:val="24"/>
          <w:szCs w:val="24"/>
          <w:lang w:val="bg-BG"/>
        </w:rPr>
        <w:t xml:space="preserve">в горските територии държавна собственост </w:t>
      </w:r>
      <w:r>
        <w:rPr>
          <w:sz w:val="24"/>
          <w:szCs w:val="24"/>
          <w:lang w:val="bg-BG"/>
        </w:rPr>
        <w:t xml:space="preserve">са формирани условни стопански класове- </w:t>
      </w:r>
      <w:r w:rsidR="00D157F2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 на брой. </w:t>
      </w:r>
    </w:p>
    <w:p w:rsidR="00064E79" w:rsidRDefault="00064E79" w:rsidP="00064E79">
      <w:pPr>
        <w:pStyle w:val="BodyTextIndent"/>
      </w:pPr>
      <w:r w:rsidRPr="00223011">
        <w:lastRenderedPageBreak/>
        <w:t xml:space="preserve">В Табл. № </w:t>
      </w:r>
      <w:r w:rsidR="00D157F2">
        <w:t>4</w:t>
      </w:r>
      <w:r w:rsidRPr="00223011">
        <w:t xml:space="preserve"> е направено сравнение на площите по стопански класове </w:t>
      </w:r>
      <w:r>
        <w:t>при двете последователни инвентаризации</w:t>
      </w:r>
      <w:r w:rsidR="00D157F2">
        <w:t xml:space="preserve"> (а за 2011 г и планиране)</w:t>
      </w:r>
      <w:r>
        <w:t>, независимо от функционалната категория на горите</w:t>
      </w:r>
      <w:r w:rsidRPr="00223011">
        <w:t>.</w:t>
      </w:r>
      <w:r w:rsidRPr="00223011">
        <w:rPr>
          <w:lang w:val="en-US"/>
        </w:rPr>
        <w:t xml:space="preserve"> </w:t>
      </w:r>
      <w:r w:rsidRPr="00223011">
        <w:t xml:space="preserve"> </w:t>
      </w:r>
    </w:p>
    <w:p w:rsidR="00840303" w:rsidRDefault="00840303" w:rsidP="00064E79">
      <w:pPr>
        <w:pStyle w:val="BodyTextIndent"/>
      </w:pPr>
    </w:p>
    <w:p w:rsidR="009A756B" w:rsidRDefault="009A756B" w:rsidP="00064E79">
      <w:pPr>
        <w:pStyle w:val="BodyTextIndent"/>
      </w:pPr>
      <w:r w:rsidRPr="00223011">
        <w:t xml:space="preserve">Табл. № </w:t>
      </w:r>
      <w:r w:rsidR="00D157F2">
        <w:t>4</w:t>
      </w:r>
      <w:r>
        <w:t xml:space="preserve"> Площи по стопански класове при двете последователни инвентаризации</w:t>
      </w:r>
    </w:p>
    <w:p w:rsidR="009A756B" w:rsidRDefault="009A756B">
      <w:pPr>
        <w:rPr>
          <w:rFonts w:ascii="Arial" w:hAnsi="Arial" w:cs="Arial"/>
          <w:color w:val="000000"/>
          <w:sz w:val="18"/>
          <w:szCs w:val="18"/>
          <w:lang w:val="bg-BG" w:eastAsia="bg-BG"/>
        </w:rPr>
      </w:pPr>
    </w:p>
    <w:tbl>
      <w:tblPr>
        <w:tblStyle w:val="TableGrid4"/>
        <w:tblW w:w="58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47"/>
        <w:gridCol w:w="863"/>
        <w:gridCol w:w="664"/>
        <w:gridCol w:w="863"/>
        <w:gridCol w:w="664"/>
        <w:gridCol w:w="1049"/>
      </w:tblGrid>
      <w:tr w:rsidR="00D157F2" w:rsidRPr="00AB5484" w:rsidTr="00D157F2">
        <w:trPr>
          <w:trHeight w:val="223"/>
          <w:tblHeader/>
          <w:jc w:val="center"/>
        </w:trPr>
        <w:tc>
          <w:tcPr>
            <w:tcW w:w="1747" w:type="dxa"/>
            <w:vMerge w:val="restart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Стопански клас</w:t>
            </w:r>
          </w:p>
        </w:tc>
        <w:tc>
          <w:tcPr>
            <w:tcW w:w="4103" w:type="dxa"/>
            <w:gridSpan w:val="5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горски територии държавна собственост</w:t>
            </w:r>
          </w:p>
        </w:tc>
      </w:tr>
      <w:tr w:rsidR="00D157F2" w:rsidRPr="00AB5484" w:rsidTr="00D157F2">
        <w:trPr>
          <w:trHeight w:val="233"/>
          <w:tblHeader/>
          <w:jc w:val="center"/>
        </w:trPr>
        <w:tc>
          <w:tcPr>
            <w:tcW w:w="1747" w:type="dxa"/>
            <w:vMerge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527" w:type="dxa"/>
            <w:gridSpan w:val="2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201</w:t>
            </w:r>
            <w:r>
              <w:rPr>
                <w:rFonts w:eastAsia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1527" w:type="dxa"/>
            <w:gridSpan w:val="2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202</w:t>
            </w:r>
            <w:r>
              <w:rPr>
                <w:rFonts w:eastAsia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1049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разлика</w:t>
            </w:r>
          </w:p>
        </w:tc>
      </w:tr>
      <w:tr w:rsidR="00D157F2" w:rsidRPr="00AB5484" w:rsidTr="00D157F2">
        <w:trPr>
          <w:trHeight w:val="244"/>
          <w:tblHeader/>
          <w:jc w:val="center"/>
        </w:trPr>
        <w:tc>
          <w:tcPr>
            <w:tcW w:w="1747" w:type="dxa"/>
            <w:vMerge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863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64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863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64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1049" w:type="dxa"/>
          </w:tcPr>
          <w:p w:rsidR="00D157F2" w:rsidRPr="00AB5484" w:rsidRDefault="00D157F2" w:rsidP="00F372B6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+/-</w:t>
            </w:r>
          </w:p>
        </w:tc>
      </w:tr>
      <w:tr w:rsidR="00D157F2" w:rsidRPr="00AB5484" w:rsidTr="00D157F2">
        <w:trPr>
          <w:trHeight w:val="213"/>
          <w:jc w:val="center"/>
        </w:trPr>
        <w:tc>
          <w:tcPr>
            <w:tcW w:w="1747" w:type="dxa"/>
          </w:tcPr>
          <w:p w:rsidR="00D157F2" w:rsidRPr="00D157F2" w:rsidRDefault="00D157F2" w:rsidP="00F372B6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Бялборов високобонитетен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19.4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5.5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4.1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2.3</w:t>
            </w:r>
          </w:p>
        </w:tc>
        <w:tc>
          <w:tcPr>
            <w:tcW w:w="1049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-15.3</w:t>
            </w:r>
          </w:p>
        </w:tc>
      </w:tr>
      <w:tr w:rsidR="00D157F2" w:rsidRPr="00AB5484" w:rsidTr="00D157F2">
        <w:trPr>
          <w:trHeight w:val="447"/>
          <w:jc w:val="center"/>
        </w:trPr>
        <w:tc>
          <w:tcPr>
            <w:tcW w:w="1747" w:type="dxa"/>
          </w:tcPr>
          <w:p w:rsidR="00D157F2" w:rsidRPr="00D157F2" w:rsidRDefault="00D157F2" w:rsidP="00F372B6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Бялборов средно и нискобонитетен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115.4</w:t>
            </w:r>
          </w:p>
        </w:tc>
        <w:tc>
          <w:tcPr>
            <w:tcW w:w="664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32.6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28.2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16.0</w:t>
            </w:r>
          </w:p>
        </w:tc>
        <w:tc>
          <w:tcPr>
            <w:tcW w:w="1049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-87.2</w:t>
            </w:r>
          </w:p>
        </w:tc>
      </w:tr>
      <w:tr w:rsidR="00D157F2" w:rsidRPr="00AB5484" w:rsidTr="00D157F2">
        <w:trPr>
          <w:trHeight w:val="436"/>
          <w:jc w:val="center"/>
        </w:trPr>
        <w:tc>
          <w:tcPr>
            <w:tcW w:w="1747" w:type="dxa"/>
          </w:tcPr>
          <w:p w:rsidR="00D157F2" w:rsidRPr="00D157F2" w:rsidRDefault="00D157F2" w:rsidP="00F372B6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Смърчов високобонитетен</w:t>
            </w:r>
          </w:p>
        </w:tc>
        <w:tc>
          <w:tcPr>
            <w:tcW w:w="863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190.3</w:t>
            </w:r>
          </w:p>
        </w:tc>
        <w:tc>
          <w:tcPr>
            <w:tcW w:w="664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53.8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118.4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67.2</w:t>
            </w:r>
          </w:p>
        </w:tc>
        <w:tc>
          <w:tcPr>
            <w:tcW w:w="1049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-71.9</w:t>
            </w:r>
          </w:p>
        </w:tc>
      </w:tr>
      <w:tr w:rsidR="00D157F2" w:rsidRPr="00AB5484" w:rsidTr="00D157F2">
        <w:trPr>
          <w:trHeight w:val="223"/>
          <w:jc w:val="center"/>
        </w:trPr>
        <w:tc>
          <w:tcPr>
            <w:tcW w:w="1747" w:type="dxa"/>
          </w:tcPr>
          <w:p w:rsidR="00D157F2" w:rsidRPr="00D157F2" w:rsidRDefault="00D157F2" w:rsidP="00F372B6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Смърчов средно и нискобонитетен</w:t>
            </w:r>
          </w:p>
        </w:tc>
        <w:tc>
          <w:tcPr>
            <w:tcW w:w="863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1.8</w:t>
            </w:r>
          </w:p>
        </w:tc>
        <w:tc>
          <w:tcPr>
            <w:tcW w:w="664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0.5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9.1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5.2</w:t>
            </w:r>
          </w:p>
        </w:tc>
        <w:tc>
          <w:tcPr>
            <w:tcW w:w="1049" w:type="dxa"/>
          </w:tcPr>
          <w:p w:rsidR="00D157F2" w:rsidRPr="00C43556" w:rsidRDefault="002452DB" w:rsidP="00C4355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+7.3</w:t>
            </w:r>
          </w:p>
        </w:tc>
      </w:tr>
      <w:tr w:rsidR="00D157F2" w:rsidRPr="00AB5484" w:rsidTr="00D157F2">
        <w:trPr>
          <w:trHeight w:val="223"/>
          <w:jc w:val="center"/>
        </w:trPr>
        <w:tc>
          <w:tcPr>
            <w:tcW w:w="1747" w:type="dxa"/>
          </w:tcPr>
          <w:p w:rsidR="00D157F2" w:rsidRDefault="00D157F2" w:rsidP="00F372B6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Буков среднобонитетен</w:t>
            </w:r>
          </w:p>
        </w:tc>
        <w:tc>
          <w:tcPr>
            <w:tcW w:w="863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4.7</w:t>
            </w:r>
          </w:p>
        </w:tc>
        <w:tc>
          <w:tcPr>
            <w:tcW w:w="664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1.3</w:t>
            </w:r>
          </w:p>
        </w:tc>
        <w:tc>
          <w:tcPr>
            <w:tcW w:w="863" w:type="dxa"/>
          </w:tcPr>
          <w:p w:rsidR="00D157F2" w:rsidRDefault="00D157F2" w:rsidP="00F372B6">
            <w:pPr>
              <w:jc w:val="right"/>
              <w:rPr>
                <w:lang w:val="bg-BG"/>
              </w:rPr>
            </w:pPr>
          </w:p>
        </w:tc>
        <w:tc>
          <w:tcPr>
            <w:tcW w:w="664" w:type="dxa"/>
          </w:tcPr>
          <w:p w:rsidR="00D157F2" w:rsidRDefault="00D157F2" w:rsidP="00F372B6">
            <w:pPr>
              <w:jc w:val="right"/>
              <w:rPr>
                <w:lang w:val="bg-BG"/>
              </w:rPr>
            </w:pPr>
          </w:p>
        </w:tc>
        <w:tc>
          <w:tcPr>
            <w:tcW w:w="1049" w:type="dxa"/>
          </w:tcPr>
          <w:p w:rsidR="00D157F2" w:rsidRPr="002452DB" w:rsidRDefault="002452DB" w:rsidP="00C4355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-4.7</w:t>
            </w:r>
          </w:p>
        </w:tc>
      </w:tr>
      <w:tr w:rsidR="00D157F2" w:rsidRPr="00AB5484" w:rsidTr="00D157F2">
        <w:trPr>
          <w:trHeight w:val="205"/>
          <w:jc w:val="center"/>
        </w:trPr>
        <w:tc>
          <w:tcPr>
            <w:tcW w:w="1747" w:type="dxa"/>
          </w:tcPr>
          <w:p w:rsidR="00D157F2" w:rsidRPr="00AB5484" w:rsidRDefault="00D157F2" w:rsidP="00F372B6">
            <w:pPr>
              <w:rPr>
                <w:sz w:val="18"/>
                <w:szCs w:val="18"/>
              </w:rPr>
            </w:pPr>
            <w:r w:rsidRPr="00AB5484">
              <w:rPr>
                <w:sz w:val="18"/>
                <w:szCs w:val="18"/>
              </w:rPr>
              <w:t>Смесен средно и нискобонитетен за превръщане</w:t>
            </w:r>
          </w:p>
        </w:tc>
        <w:tc>
          <w:tcPr>
            <w:tcW w:w="863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22.1</w:t>
            </w:r>
          </w:p>
        </w:tc>
        <w:tc>
          <w:tcPr>
            <w:tcW w:w="664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6.3</w:t>
            </w:r>
          </w:p>
        </w:tc>
        <w:tc>
          <w:tcPr>
            <w:tcW w:w="863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16.4</w:t>
            </w:r>
          </w:p>
        </w:tc>
        <w:tc>
          <w:tcPr>
            <w:tcW w:w="664" w:type="dxa"/>
          </w:tcPr>
          <w:p w:rsidR="00D157F2" w:rsidRPr="00D157F2" w:rsidRDefault="00D157F2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9.3</w:t>
            </w:r>
          </w:p>
        </w:tc>
        <w:tc>
          <w:tcPr>
            <w:tcW w:w="1049" w:type="dxa"/>
          </w:tcPr>
          <w:p w:rsidR="00D157F2" w:rsidRPr="002452DB" w:rsidRDefault="002452DB" w:rsidP="00F372B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-5.7</w:t>
            </w:r>
          </w:p>
        </w:tc>
      </w:tr>
      <w:tr w:rsidR="00D157F2" w:rsidRPr="00AB5484" w:rsidTr="00D157F2">
        <w:trPr>
          <w:trHeight w:val="226"/>
          <w:jc w:val="center"/>
        </w:trPr>
        <w:tc>
          <w:tcPr>
            <w:tcW w:w="1747" w:type="dxa"/>
          </w:tcPr>
          <w:p w:rsidR="00D157F2" w:rsidRPr="00AB5484" w:rsidRDefault="00D157F2" w:rsidP="00F372B6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ОБЩО</w:t>
            </w:r>
          </w:p>
        </w:tc>
        <w:tc>
          <w:tcPr>
            <w:tcW w:w="863" w:type="dxa"/>
          </w:tcPr>
          <w:p w:rsidR="00D157F2" w:rsidRPr="002452DB" w:rsidRDefault="002452DB" w:rsidP="00F372B6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353.7</w:t>
            </w:r>
          </w:p>
        </w:tc>
        <w:tc>
          <w:tcPr>
            <w:tcW w:w="664" w:type="dxa"/>
          </w:tcPr>
          <w:p w:rsidR="002452DB" w:rsidRPr="002452DB" w:rsidRDefault="002452DB" w:rsidP="002452D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100.0</w:t>
            </w:r>
          </w:p>
        </w:tc>
        <w:tc>
          <w:tcPr>
            <w:tcW w:w="863" w:type="dxa"/>
          </w:tcPr>
          <w:p w:rsidR="00D157F2" w:rsidRPr="00D157F2" w:rsidRDefault="00D157F2" w:rsidP="00E22FE4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176.2</w:t>
            </w:r>
          </w:p>
        </w:tc>
        <w:tc>
          <w:tcPr>
            <w:tcW w:w="664" w:type="dxa"/>
          </w:tcPr>
          <w:p w:rsidR="00D157F2" w:rsidRPr="00C43556" w:rsidRDefault="00D157F2" w:rsidP="00F372B6">
            <w:pPr>
              <w:jc w:val="right"/>
              <w:rPr>
                <w:sz w:val="18"/>
                <w:szCs w:val="18"/>
              </w:rPr>
            </w:pPr>
            <w:r w:rsidRPr="00C43556">
              <w:rPr>
                <w:sz w:val="18"/>
                <w:szCs w:val="18"/>
              </w:rPr>
              <w:t>100.0</w:t>
            </w:r>
          </w:p>
        </w:tc>
        <w:tc>
          <w:tcPr>
            <w:tcW w:w="1049" w:type="dxa"/>
          </w:tcPr>
          <w:p w:rsidR="00D157F2" w:rsidRPr="00E22FE4" w:rsidRDefault="002452DB" w:rsidP="00F372B6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-177.5</w:t>
            </w:r>
          </w:p>
        </w:tc>
      </w:tr>
    </w:tbl>
    <w:p w:rsidR="00FC23D5" w:rsidRDefault="00FC23D5" w:rsidP="00FD0B3A">
      <w:pPr>
        <w:rPr>
          <w:lang w:val="bg-BG"/>
        </w:rPr>
      </w:pPr>
    </w:p>
    <w:p w:rsidR="004F354A" w:rsidRDefault="002452DB" w:rsidP="004F354A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Промените в площите на стопанските класове са свързани основно с промяната в площта на горските терито</w:t>
      </w:r>
      <w:r w:rsidR="004D089D">
        <w:rPr>
          <w:sz w:val="24"/>
          <w:szCs w:val="24"/>
          <w:lang w:val="bg-BG"/>
        </w:rPr>
        <w:t>рии държавна собственост</w:t>
      </w:r>
      <w:r w:rsidR="00683E3E">
        <w:rPr>
          <w:sz w:val="24"/>
          <w:szCs w:val="24"/>
          <w:lang w:val="bg-BG"/>
        </w:rPr>
        <w:t xml:space="preserve"> при двете последователни планирания</w:t>
      </w:r>
      <w:r>
        <w:rPr>
          <w:sz w:val="24"/>
          <w:szCs w:val="24"/>
          <w:lang w:val="bg-BG"/>
        </w:rPr>
        <w:t xml:space="preserve">- </w:t>
      </w:r>
      <w:r w:rsidR="00DF1CB0">
        <w:rPr>
          <w:sz w:val="24"/>
          <w:szCs w:val="24"/>
          <w:lang w:val="bg-BG"/>
        </w:rPr>
        <w:t>през 2021 г.</w:t>
      </w:r>
      <w:r w:rsidR="00683E3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те са със 177.5 ха по- малко</w:t>
      </w:r>
      <w:r w:rsidR="00683E3E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отколкото през 2011 г.</w:t>
      </w:r>
    </w:p>
    <w:p w:rsidR="00256D29" w:rsidRDefault="00256D29" w:rsidP="004F354A">
      <w:pPr>
        <w:ind w:firstLine="708"/>
        <w:jc w:val="both"/>
        <w:rPr>
          <w:sz w:val="24"/>
          <w:szCs w:val="24"/>
          <w:lang w:val="bg-BG"/>
        </w:rPr>
      </w:pPr>
    </w:p>
    <w:p w:rsidR="00256D29" w:rsidRPr="00DE6897" w:rsidRDefault="00256D29" w:rsidP="00256D29">
      <w:pPr>
        <w:pStyle w:val="BodyTextIndent"/>
        <w:ind w:firstLine="709"/>
        <w:rPr>
          <w:szCs w:val="24"/>
        </w:rPr>
      </w:pPr>
      <w:r w:rsidRPr="00DE6897">
        <w:rPr>
          <w:szCs w:val="24"/>
        </w:rPr>
        <w:t>Представа за разпределението по площ на стопанските и условните стопански класове в различните функционални категории</w:t>
      </w:r>
      <w:r w:rsidR="002452DB">
        <w:rPr>
          <w:szCs w:val="24"/>
        </w:rPr>
        <w:t xml:space="preserve"> при настоящото горскостопанско планиране,</w:t>
      </w:r>
      <w:r w:rsidRPr="00DE6897">
        <w:rPr>
          <w:szCs w:val="24"/>
        </w:rPr>
        <w:t xml:space="preserve"> дава Таблица </w:t>
      </w:r>
      <w:r w:rsidRPr="00C84BF7">
        <w:rPr>
          <w:szCs w:val="24"/>
          <w:lang w:val="be-BY"/>
        </w:rPr>
        <w:t>№</w:t>
      </w:r>
      <w:r w:rsidRPr="00C84BF7">
        <w:rPr>
          <w:szCs w:val="24"/>
        </w:rPr>
        <w:t xml:space="preserve"> </w:t>
      </w:r>
      <w:r w:rsidR="002452DB">
        <w:rPr>
          <w:szCs w:val="24"/>
        </w:rPr>
        <w:t>5</w:t>
      </w:r>
      <w:r w:rsidRPr="00C84BF7">
        <w:rPr>
          <w:szCs w:val="24"/>
        </w:rPr>
        <w:t>.</w:t>
      </w:r>
      <w:r w:rsidRPr="00DE6897">
        <w:rPr>
          <w:szCs w:val="24"/>
        </w:rPr>
        <w:t xml:space="preserve"> </w:t>
      </w:r>
    </w:p>
    <w:p w:rsidR="00256D29" w:rsidRDefault="00256D29" w:rsidP="00256D29">
      <w:pPr>
        <w:pStyle w:val="BodyTextIndent"/>
      </w:pPr>
    </w:p>
    <w:p w:rsidR="00256D29" w:rsidRPr="00513377" w:rsidRDefault="00256D29" w:rsidP="00256D29">
      <w:pPr>
        <w:pStyle w:val="PlainText"/>
        <w:rPr>
          <w:rFonts w:ascii="Times New Roman" w:hAnsi="Times New Roman" w:cs="Times New Roman"/>
          <w:lang w:val="ru-RU"/>
        </w:rPr>
      </w:pPr>
      <w:r w:rsidRPr="00513377">
        <w:rPr>
          <w:rFonts w:ascii="Times New Roman" w:hAnsi="Times New Roman" w:cs="Times New Roman"/>
          <w:lang w:val="ru-RU"/>
        </w:rPr>
        <w:t xml:space="preserve">Табл. </w:t>
      </w:r>
      <w:r w:rsidRPr="00513377">
        <w:rPr>
          <w:rFonts w:ascii="Times New Roman" w:hAnsi="Times New Roman" w:cs="Times New Roman"/>
          <w:lang w:val="be-BY"/>
        </w:rPr>
        <w:t>№</w:t>
      </w:r>
      <w:r w:rsidRPr="00513377">
        <w:rPr>
          <w:rFonts w:ascii="Times New Roman" w:hAnsi="Times New Roman" w:cs="Times New Roman"/>
          <w:lang w:val="bg-BG"/>
        </w:rPr>
        <w:t xml:space="preserve"> </w:t>
      </w:r>
      <w:r w:rsidR="00C30D04">
        <w:rPr>
          <w:rFonts w:ascii="Times New Roman" w:hAnsi="Times New Roman" w:cs="Times New Roman"/>
          <w:lang w:val="bg-BG"/>
        </w:rPr>
        <w:t>5</w:t>
      </w:r>
      <w:r w:rsidRPr="00513377">
        <w:rPr>
          <w:rFonts w:ascii="Times New Roman" w:hAnsi="Times New Roman" w:cs="Times New Roman"/>
          <w:lang w:val="bg-BG"/>
        </w:rPr>
        <w:t xml:space="preserve"> </w:t>
      </w:r>
      <w:r w:rsidRPr="00513377">
        <w:rPr>
          <w:rFonts w:ascii="Times New Roman" w:hAnsi="Times New Roman" w:cs="Times New Roman"/>
          <w:lang w:val="ru-RU"/>
        </w:rPr>
        <w:t>Разпределение на ПЛОЩТА по СТОПАНСКИ КЛАС и ФУНКЦ. КАТЕГОРИЯ</w:t>
      </w:r>
    </w:p>
    <w:p w:rsidR="00F465EC" w:rsidRPr="00F465EC" w:rsidRDefault="00F465EC" w:rsidP="00F465EC">
      <w:pPr>
        <w:outlineLvl w:val="2"/>
        <w:rPr>
          <w:rFonts w:ascii="Arial" w:hAnsi="Arial" w:cs="Arial"/>
          <w:color w:val="248F24"/>
          <w:sz w:val="18"/>
          <w:szCs w:val="18"/>
          <w:lang w:val="bg-BG" w:eastAsia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1343"/>
        <w:gridCol w:w="1552"/>
        <w:gridCol w:w="1934"/>
        <w:gridCol w:w="1504"/>
        <w:gridCol w:w="1261"/>
        <w:gridCol w:w="750"/>
      </w:tblGrid>
      <w:tr w:rsidR="00F465EC" w:rsidRPr="00F465EC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Стопански класове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 защитни и специални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функции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</w:tr>
      <w:tr w:rsidR="00F465EC" w:rsidRPr="00F465E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F465EC" w:rsidRPr="00F465EC" w:rsidRDefault="00F465EC" w:rsidP="00F465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F465EC" w:rsidRPr="00F465EC" w:rsidRDefault="00F465EC" w:rsidP="00F465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Бялборов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2.3</w:t>
            </w: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Бялборов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16.0</w:t>
            </w: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Смърчов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67.2</w:t>
            </w: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Смърчов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5.2</w:t>
            </w: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Смесен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9.3</w:t>
            </w:r>
          </w:p>
        </w:tc>
      </w:tr>
      <w:tr w:rsidR="00F465EC" w:rsidRPr="00F465E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465EC" w:rsidRPr="00F465E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5EC" w:rsidRPr="00F465EC" w:rsidRDefault="00F465EC" w:rsidP="00F465E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465EC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</w:tr>
    </w:tbl>
    <w:p w:rsidR="00256D29" w:rsidRPr="00335B29" w:rsidRDefault="00256D29" w:rsidP="004F354A">
      <w:pPr>
        <w:ind w:firstLine="708"/>
        <w:jc w:val="both"/>
        <w:rPr>
          <w:lang w:val="bg-BG"/>
        </w:rPr>
      </w:pPr>
    </w:p>
    <w:p w:rsidR="00F73339" w:rsidRPr="00373579" w:rsidRDefault="00F73339" w:rsidP="00F73339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>Характеристика на стопанските класове и техните турнуси на сеч</w:t>
      </w:r>
    </w:p>
    <w:p w:rsidR="00F73339" w:rsidRDefault="00F73339" w:rsidP="00F73339">
      <w:pPr>
        <w:ind w:left="792"/>
        <w:jc w:val="both"/>
        <w:rPr>
          <w:sz w:val="24"/>
          <w:szCs w:val="24"/>
          <w:lang w:val="bg-BG"/>
        </w:rPr>
      </w:pPr>
    </w:p>
    <w:p w:rsidR="00F73339" w:rsidRDefault="00F73339" w:rsidP="00F73339">
      <w:pPr>
        <w:pStyle w:val="BodyTextIndent"/>
        <w:rPr>
          <w:lang w:val="en-US"/>
        </w:rPr>
      </w:pPr>
      <w:r w:rsidRPr="00CC431C">
        <w:t>Представената крат</w:t>
      </w:r>
      <w:r w:rsidRPr="00CC431C">
        <w:softHyphen/>
        <w:t>ка ха</w:t>
      </w:r>
      <w:r w:rsidRPr="00CC431C">
        <w:softHyphen/>
        <w:t>рак</w:t>
      </w:r>
      <w:r w:rsidRPr="00CC431C">
        <w:softHyphen/>
        <w:t>те</w:t>
      </w:r>
      <w:r w:rsidRPr="00CC431C">
        <w:softHyphen/>
        <w:t>ри</w:t>
      </w:r>
      <w:r w:rsidRPr="00CC431C">
        <w:softHyphen/>
        <w:t>с</w:t>
      </w:r>
      <w:r w:rsidRPr="00CC431C">
        <w:softHyphen/>
        <w:t>ти</w:t>
      </w:r>
      <w:r w:rsidRPr="00CC431C">
        <w:softHyphen/>
        <w:t xml:space="preserve">ка </w:t>
      </w:r>
      <w:r>
        <w:t>н</w:t>
      </w:r>
      <w:r w:rsidRPr="00CC431C">
        <w:t xml:space="preserve">а стопанските </w:t>
      </w:r>
      <w:r>
        <w:t xml:space="preserve">и условните стопански </w:t>
      </w:r>
      <w:r w:rsidRPr="00CC431C">
        <w:t>класове</w:t>
      </w:r>
      <w:r>
        <w:t xml:space="preserve"> и техните турнуси на сеч</w:t>
      </w:r>
      <w:r w:rsidRPr="00CC431C">
        <w:t xml:space="preserve">, е </w:t>
      </w:r>
      <w:r>
        <w:t xml:space="preserve">за </w:t>
      </w:r>
      <w:r w:rsidRPr="00170C8A">
        <w:rPr>
          <w:b/>
          <w:u w:val="single"/>
        </w:rPr>
        <w:t>горите в Горските територии държавна собственост</w:t>
      </w:r>
      <w:r w:rsidRPr="00CC431C">
        <w:t>, ка</w:t>
      </w:r>
      <w:r w:rsidRPr="00CC431C">
        <w:softHyphen/>
        <w:t xml:space="preserve">то </w:t>
      </w:r>
      <w:r>
        <w:t xml:space="preserve">за всеки от тях </w:t>
      </w:r>
      <w:r w:rsidRPr="00CC431C">
        <w:t>са приложе</w:t>
      </w:r>
      <w:r w:rsidRPr="00CC431C">
        <w:softHyphen/>
        <w:t>ни и та</w:t>
      </w:r>
      <w:r w:rsidRPr="00CC431C">
        <w:softHyphen/>
        <w:t>б</w:t>
      </w:r>
      <w:r w:rsidRPr="00CC431C">
        <w:softHyphen/>
        <w:t>ли</w:t>
      </w:r>
      <w:r w:rsidRPr="00CC431C">
        <w:softHyphen/>
        <w:t>ци</w:t>
      </w:r>
      <w:r w:rsidRPr="00CC431C">
        <w:softHyphen/>
        <w:t>те за раз</w:t>
      </w:r>
      <w:r w:rsidRPr="00CC431C">
        <w:softHyphen/>
        <w:t>пре</w:t>
      </w:r>
      <w:r w:rsidRPr="00CC431C">
        <w:softHyphen/>
        <w:t>де</w:t>
      </w:r>
      <w:r w:rsidRPr="00CC431C">
        <w:softHyphen/>
        <w:t>ле</w:t>
      </w:r>
      <w:r w:rsidRPr="00CC431C">
        <w:softHyphen/>
        <w:t>ние на пло</w:t>
      </w:r>
      <w:r w:rsidRPr="00CC431C">
        <w:softHyphen/>
        <w:t>щи</w:t>
      </w:r>
      <w:r w:rsidRPr="00CC431C">
        <w:softHyphen/>
        <w:t>те по ти</w:t>
      </w:r>
      <w:r w:rsidRPr="00CC431C">
        <w:softHyphen/>
        <w:t>по</w:t>
      </w:r>
      <w:r w:rsidRPr="00CC431C">
        <w:softHyphen/>
        <w:t>ве ме</w:t>
      </w:r>
      <w:r w:rsidRPr="00CC431C">
        <w:softHyphen/>
        <w:t>с</w:t>
      </w:r>
      <w:r w:rsidRPr="00CC431C">
        <w:softHyphen/>
        <w:t>то</w:t>
      </w:r>
      <w:r w:rsidRPr="00CC431C">
        <w:softHyphen/>
        <w:t>ра</w:t>
      </w:r>
      <w:r w:rsidRPr="00CC431C">
        <w:softHyphen/>
        <w:t>с</w:t>
      </w:r>
      <w:r w:rsidRPr="00CC431C">
        <w:softHyphen/>
        <w:t>те</w:t>
      </w:r>
      <w:r w:rsidRPr="00CC431C">
        <w:softHyphen/>
        <w:t>ния, ви</w:t>
      </w:r>
      <w:r w:rsidRPr="00CC431C">
        <w:softHyphen/>
        <w:t>до</w:t>
      </w:r>
      <w:r w:rsidRPr="00CC431C">
        <w:softHyphen/>
        <w:t>ве на</w:t>
      </w:r>
      <w:r w:rsidRPr="00CC431C">
        <w:softHyphen/>
        <w:t>саж</w:t>
      </w:r>
      <w:r w:rsidRPr="00CC431C">
        <w:softHyphen/>
        <w:t>де</w:t>
      </w:r>
      <w:r w:rsidRPr="00CC431C">
        <w:softHyphen/>
        <w:t>ния и бо</w:t>
      </w:r>
      <w:r w:rsidRPr="00CC431C">
        <w:softHyphen/>
        <w:t>ни</w:t>
      </w:r>
      <w:r w:rsidRPr="00CC431C">
        <w:softHyphen/>
        <w:t>те</w:t>
      </w:r>
      <w:r w:rsidRPr="00CC431C">
        <w:softHyphen/>
        <w:t>ти, както и та</w:t>
      </w:r>
      <w:r w:rsidRPr="00CC431C">
        <w:softHyphen/>
        <w:t>б</w:t>
      </w:r>
      <w:r w:rsidRPr="00CC431C">
        <w:softHyphen/>
        <w:t>ли</w:t>
      </w:r>
      <w:r w:rsidRPr="00CC431C">
        <w:softHyphen/>
        <w:t>ци</w:t>
      </w:r>
      <w:r w:rsidRPr="00CC431C">
        <w:softHyphen/>
        <w:t>те за раз</w:t>
      </w:r>
      <w:r w:rsidRPr="00CC431C">
        <w:softHyphen/>
        <w:t>пре</w:t>
      </w:r>
      <w:r w:rsidRPr="00CC431C">
        <w:softHyphen/>
        <w:t>де</w:t>
      </w:r>
      <w:r w:rsidRPr="00CC431C">
        <w:softHyphen/>
        <w:t>ле</w:t>
      </w:r>
      <w:r w:rsidRPr="00CC431C">
        <w:softHyphen/>
        <w:t>ние на за</w:t>
      </w:r>
      <w:r w:rsidRPr="00CC431C">
        <w:softHyphen/>
        <w:t>ле</w:t>
      </w:r>
      <w:r w:rsidRPr="00CC431C">
        <w:softHyphen/>
        <w:t>се</w:t>
      </w:r>
      <w:r w:rsidRPr="00CC431C">
        <w:softHyphen/>
        <w:t>на</w:t>
      </w:r>
      <w:r w:rsidRPr="00CC431C">
        <w:softHyphen/>
        <w:t>та площ, об</w:t>
      </w:r>
      <w:r w:rsidRPr="00CC431C">
        <w:softHyphen/>
        <w:t>щия дър</w:t>
      </w:r>
      <w:r w:rsidRPr="00CC431C">
        <w:softHyphen/>
        <w:t>ве</w:t>
      </w:r>
      <w:r w:rsidRPr="00CC431C">
        <w:softHyphen/>
        <w:t>сен за</w:t>
      </w:r>
      <w:r w:rsidRPr="00CC431C">
        <w:softHyphen/>
        <w:t>пас и сред</w:t>
      </w:r>
      <w:r w:rsidRPr="00CC431C">
        <w:softHyphen/>
        <w:t>ния при</w:t>
      </w:r>
      <w:r w:rsidRPr="00CC431C">
        <w:softHyphen/>
        <w:t>раст по кла</w:t>
      </w:r>
      <w:r w:rsidRPr="00CC431C">
        <w:softHyphen/>
        <w:t>со</w:t>
      </w:r>
      <w:r w:rsidRPr="00CC431C">
        <w:softHyphen/>
        <w:t>ве и под</w:t>
      </w:r>
      <w:r w:rsidRPr="00CC431C">
        <w:softHyphen/>
        <w:t>кла</w:t>
      </w:r>
      <w:r w:rsidRPr="00CC431C">
        <w:softHyphen/>
        <w:t>со</w:t>
      </w:r>
      <w:r w:rsidRPr="00CC431C">
        <w:softHyphen/>
        <w:t>ве на въ</w:t>
      </w:r>
      <w:r w:rsidRPr="00CC431C">
        <w:softHyphen/>
        <w:t>з</w:t>
      </w:r>
      <w:r w:rsidRPr="00CC431C">
        <w:softHyphen/>
        <w:t>раст.</w:t>
      </w:r>
    </w:p>
    <w:p w:rsidR="00D3550D" w:rsidRPr="00D3550D" w:rsidRDefault="00D3550D" w:rsidP="00F73339">
      <w:pPr>
        <w:pStyle w:val="BodyTextIndent"/>
        <w:rPr>
          <w:lang w:val="en-US"/>
        </w:rPr>
      </w:pPr>
    </w:p>
    <w:p w:rsidR="00F73339" w:rsidRDefault="00F73339" w:rsidP="00F73339">
      <w:pPr>
        <w:ind w:firstLine="720"/>
        <w:jc w:val="both"/>
      </w:pPr>
    </w:p>
    <w:p w:rsidR="00B9117E" w:rsidRDefault="00B9117E" w:rsidP="00B9117E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lastRenderedPageBreak/>
        <w:t>Условни с</w:t>
      </w:r>
      <w:r w:rsidRPr="008F2DFF">
        <w:rPr>
          <w:b/>
          <w:sz w:val="24"/>
          <w:szCs w:val="24"/>
        </w:rPr>
        <w:t xml:space="preserve">топански класове в горите със </w:t>
      </w:r>
      <w:r>
        <w:rPr>
          <w:b/>
          <w:sz w:val="24"/>
          <w:szCs w:val="24"/>
        </w:rPr>
        <w:t>защитни и специални</w:t>
      </w:r>
      <w:r w:rsidRPr="008F2DFF">
        <w:rPr>
          <w:b/>
          <w:sz w:val="24"/>
          <w:szCs w:val="24"/>
        </w:rPr>
        <w:t xml:space="preserve"> функции</w:t>
      </w:r>
    </w:p>
    <w:p w:rsidR="00B9117E" w:rsidRDefault="00B9117E" w:rsidP="00B9117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</w:p>
    <w:p w:rsidR="00B9117E" w:rsidRPr="000F4A35" w:rsidRDefault="00B9117E" w:rsidP="00B9117E">
      <w:pPr>
        <w:pStyle w:val="BodyTextIndent"/>
        <w:ind w:firstLine="709"/>
        <w:rPr>
          <w:szCs w:val="24"/>
        </w:rPr>
      </w:pPr>
      <w:r w:rsidRPr="000F4A35">
        <w:rPr>
          <w:szCs w:val="24"/>
        </w:rPr>
        <w:t>В горите със защитни и специални функции са обособени условни стопански класове</w:t>
      </w:r>
      <w:r>
        <w:rPr>
          <w:szCs w:val="24"/>
        </w:rPr>
        <w:t>,</w:t>
      </w:r>
      <w:r w:rsidRPr="000F4A35">
        <w:rPr>
          <w:szCs w:val="24"/>
        </w:rPr>
        <w:t xml:space="preserve"> по същите принципи и критерии </w:t>
      </w:r>
      <w:r>
        <w:rPr>
          <w:szCs w:val="24"/>
        </w:rPr>
        <w:t>използвани за формирането на стопанските класове</w:t>
      </w:r>
      <w:r w:rsidRPr="000F4A35">
        <w:rPr>
          <w:szCs w:val="24"/>
        </w:rPr>
        <w:t xml:space="preserve"> в горите със </w:t>
      </w:r>
      <w:r>
        <w:rPr>
          <w:szCs w:val="24"/>
        </w:rPr>
        <w:t>стопански функции</w:t>
      </w:r>
      <w:r w:rsidRPr="000F4A35">
        <w:rPr>
          <w:szCs w:val="24"/>
        </w:rPr>
        <w:t>.</w:t>
      </w:r>
    </w:p>
    <w:p w:rsidR="00B9117E" w:rsidRDefault="00B9117E" w:rsidP="001E673E">
      <w:pPr>
        <w:pStyle w:val="BodyTextIndent"/>
      </w:pPr>
      <w:r>
        <w:t>Производствените цели</w:t>
      </w:r>
      <w:r>
        <w:rPr>
          <w:lang w:val="en-US"/>
        </w:rPr>
        <w:t xml:space="preserve"> и турнусите на сеч са съответно както в горите </w:t>
      </w:r>
      <w:r>
        <w:t>със стопански</w:t>
      </w:r>
      <w:r>
        <w:rPr>
          <w:lang w:val="en-US"/>
        </w:rPr>
        <w:t xml:space="preserve"> функции</w:t>
      </w:r>
      <w:r>
        <w:t>.</w:t>
      </w:r>
    </w:p>
    <w:p w:rsidR="00B9117E" w:rsidRDefault="00B9117E" w:rsidP="00B9117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</w:p>
    <w:p w:rsidR="00B9117E" w:rsidRDefault="001E673E" w:rsidP="00B9117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високобонитетен стопански клас</w:t>
      </w:r>
      <w:r w:rsidR="00B9117E">
        <w:rPr>
          <w:rFonts w:ascii="Times New Roman" w:hAnsi="Times New Roman"/>
          <w:b/>
          <w:sz w:val="24"/>
          <w:lang w:val="bg-BG"/>
        </w:rPr>
        <w:t>- ББ</w:t>
      </w:r>
      <w:r>
        <w:rPr>
          <w:rFonts w:ascii="Times New Roman" w:hAnsi="Times New Roman"/>
          <w:b/>
          <w:sz w:val="24"/>
          <w:lang w:val="bg-BG"/>
        </w:rPr>
        <w:t>В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  <w:lang w:val="bg-BG"/>
        </w:rPr>
      </w:pPr>
    </w:p>
    <w:p w:rsidR="00B9117E" w:rsidRPr="00C46DA7" w:rsidRDefault="00B9117E" w:rsidP="00B9117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Стопански клас </w:t>
      </w:r>
      <w:r w:rsidR="005258F6">
        <w:rPr>
          <w:rFonts w:ascii="Times New Roman" w:hAnsi="Times New Roman" w:cs="Times New Roman"/>
          <w:sz w:val="24"/>
          <w:szCs w:val="24"/>
          <w:lang w:val="ru-RU"/>
        </w:rPr>
        <w:t>Условен Бялборов високобонитетен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заема площ от </w:t>
      </w:r>
      <w:r w:rsidR="005258F6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</w:rPr>
        <w:t>2.3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площ.</w:t>
      </w:r>
    </w:p>
    <w:p w:rsidR="00B9117E" w:rsidRPr="00C46DA7" w:rsidRDefault="00B9117E" w:rsidP="00B9117E">
      <w:pPr>
        <w:ind w:firstLine="720"/>
        <w:jc w:val="both"/>
        <w:rPr>
          <w:sz w:val="24"/>
          <w:szCs w:val="24"/>
        </w:rPr>
      </w:pPr>
      <w:proofErr w:type="gramStart"/>
      <w:r w:rsidRPr="00C46DA7">
        <w:rPr>
          <w:sz w:val="24"/>
          <w:szCs w:val="24"/>
        </w:rPr>
        <w:t>Съставен е от чисти или с п</w:t>
      </w:r>
      <w:r>
        <w:rPr>
          <w:sz w:val="24"/>
          <w:szCs w:val="24"/>
        </w:rPr>
        <w:t xml:space="preserve">реобладание на бял бор </w:t>
      </w:r>
      <w:r w:rsidR="005258F6">
        <w:rPr>
          <w:sz w:val="24"/>
          <w:szCs w:val="24"/>
          <w:lang w:val="bg-BG"/>
        </w:rPr>
        <w:t>насаждения от втори бонитет</w:t>
      </w:r>
      <w:r w:rsidRPr="00C46DA7">
        <w:rPr>
          <w:sz w:val="24"/>
          <w:szCs w:val="24"/>
        </w:rPr>
        <w:t>.</w:t>
      </w:r>
      <w:proofErr w:type="gramEnd"/>
      <w:r w:rsidRPr="00C46DA7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Представени са </w:t>
      </w:r>
      <w:r w:rsidR="005258F6">
        <w:rPr>
          <w:sz w:val="24"/>
          <w:szCs w:val="24"/>
          <w:lang w:val="bg-BG"/>
        </w:rPr>
        <w:t>четвърти и пети</w:t>
      </w:r>
      <w:r>
        <w:rPr>
          <w:sz w:val="24"/>
          <w:szCs w:val="24"/>
          <w:lang w:val="bg-BG"/>
        </w:rPr>
        <w:t xml:space="preserve"> клас на възраст</w:t>
      </w:r>
      <w:r w:rsidRPr="00C46DA7">
        <w:rPr>
          <w:sz w:val="24"/>
          <w:szCs w:val="24"/>
        </w:rPr>
        <w:t xml:space="preserve">, </w:t>
      </w:r>
      <w:r w:rsidR="005258F6">
        <w:rPr>
          <w:sz w:val="24"/>
          <w:szCs w:val="24"/>
          <w:lang w:val="bg-BG"/>
        </w:rPr>
        <w:t>зрели насаждения няма</w:t>
      </w:r>
      <w:r>
        <w:rPr>
          <w:sz w:val="24"/>
          <w:szCs w:val="24"/>
          <w:lang w:val="bg-BG"/>
        </w:rPr>
        <w:t>. С</w:t>
      </w:r>
      <w:r w:rsidRPr="00C46DA7">
        <w:rPr>
          <w:sz w:val="24"/>
          <w:szCs w:val="24"/>
        </w:rPr>
        <w:t xml:space="preserve">редната възраст на класа е </w:t>
      </w:r>
      <w:r w:rsidR="005258F6">
        <w:rPr>
          <w:sz w:val="24"/>
          <w:szCs w:val="24"/>
          <w:lang w:val="bg-BG"/>
        </w:rPr>
        <w:t>82</w:t>
      </w:r>
      <w:r w:rsidRPr="00C46DA7">
        <w:rPr>
          <w:sz w:val="24"/>
          <w:szCs w:val="24"/>
        </w:rPr>
        <w:t xml:space="preserve"> г. Средният запас на един хектар е </w:t>
      </w:r>
      <w:r w:rsidR="005258F6">
        <w:rPr>
          <w:sz w:val="24"/>
          <w:szCs w:val="24"/>
          <w:lang w:val="bg-BG"/>
        </w:rPr>
        <w:t>417</w:t>
      </w:r>
      <w:r w:rsidRPr="00C46DA7">
        <w:rPr>
          <w:sz w:val="24"/>
          <w:szCs w:val="24"/>
        </w:rPr>
        <w:t xml:space="preserve"> </w:t>
      </w:r>
      <w:proofErr w:type="gramStart"/>
      <w:r w:rsidRPr="00C46DA7">
        <w:rPr>
          <w:sz w:val="24"/>
          <w:szCs w:val="24"/>
        </w:rPr>
        <w:t>куб.м.,</w:t>
      </w:r>
      <w:proofErr w:type="gramEnd"/>
      <w:r w:rsidRPr="00C46DA7">
        <w:rPr>
          <w:sz w:val="24"/>
          <w:szCs w:val="24"/>
        </w:rPr>
        <w:t xml:space="preserve"> а средният прираст- </w:t>
      </w:r>
      <w:r>
        <w:rPr>
          <w:sz w:val="24"/>
          <w:szCs w:val="24"/>
          <w:lang w:val="bg-BG"/>
        </w:rPr>
        <w:t>5.1</w:t>
      </w:r>
      <w:r w:rsidR="005258F6">
        <w:rPr>
          <w:sz w:val="24"/>
          <w:szCs w:val="24"/>
          <w:lang w:val="bg-BG"/>
        </w:rPr>
        <w:t>2</w:t>
      </w:r>
      <w:r w:rsidRPr="00C46DA7">
        <w:rPr>
          <w:sz w:val="24"/>
          <w:szCs w:val="24"/>
        </w:rPr>
        <w:t xml:space="preserve"> куб.м/ха. </w:t>
      </w:r>
    </w:p>
    <w:p w:rsidR="00B9117E" w:rsidRDefault="00B9117E" w:rsidP="00B9117E">
      <w:pPr>
        <w:pStyle w:val="BodyTextIndent"/>
      </w:pPr>
      <w:r w:rsidRPr="00C46DA7">
        <w:t xml:space="preserve">Заеманите месторастения са </w:t>
      </w:r>
      <w:r w:rsidR="005258F6">
        <w:t>по равно богати и среднобогати</w:t>
      </w:r>
      <w:r w:rsidRPr="00C46DA7">
        <w:t xml:space="preserve">. </w:t>
      </w:r>
    </w:p>
    <w:p w:rsidR="00B9117E" w:rsidRDefault="00B9117E" w:rsidP="00B9117E">
      <w:pPr>
        <w:pStyle w:val="BodyTextIndent"/>
      </w:pPr>
      <w:r w:rsidRPr="002857FF">
        <w:rPr>
          <w:szCs w:val="24"/>
        </w:rPr>
        <w:t xml:space="preserve">Здравословното състояние на </w:t>
      </w:r>
      <w:r w:rsidR="005258F6">
        <w:rPr>
          <w:szCs w:val="24"/>
        </w:rPr>
        <w:t>насажденията е добро</w:t>
      </w:r>
      <w:r>
        <w:rPr>
          <w:szCs w:val="24"/>
        </w:rPr>
        <w:t>.</w:t>
      </w:r>
    </w:p>
    <w:p w:rsidR="004D089D" w:rsidRPr="007A7F47" w:rsidRDefault="004D089D" w:rsidP="004D089D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иа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B9117E" w:rsidRPr="00373A40" w:rsidRDefault="00B9117E" w:rsidP="00B9117E">
      <w:pPr>
        <w:ind w:firstLine="709"/>
        <w:jc w:val="both"/>
        <w:rPr>
          <w:sz w:val="24"/>
          <w:szCs w:val="24"/>
          <w:lang w:val="bg-BG"/>
        </w:rPr>
      </w:pPr>
    </w:p>
    <w:p w:rsidR="0081049A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p w:rsidR="00722E01" w:rsidRPr="00722E01" w:rsidRDefault="00722E01" w:rsidP="00722E01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250"/>
        <w:gridCol w:w="1072"/>
        <w:gridCol w:w="138"/>
        <w:gridCol w:w="510"/>
        <w:gridCol w:w="294"/>
        <w:gridCol w:w="283"/>
        <w:gridCol w:w="205"/>
        <w:gridCol w:w="726"/>
        <w:gridCol w:w="776"/>
      </w:tblGrid>
      <w:tr w:rsidR="0081049A" w:rsidRPr="00887108" w:rsidTr="00D91E02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Групи месторастения и</w:t>
            </w:r>
            <w:r w:rsidRPr="0088710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</w:t>
            </w:r>
            <w:r w:rsidRPr="00887108">
              <w:rPr>
                <w:b/>
                <w:bCs/>
              </w:rPr>
              <w:br/>
              <w:t>бонитет</w:t>
            </w:r>
          </w:p>
        </w:tc>
      </w:tr>
      <w:tr w:rsidR="0081049A" w:rsidRPr="00887108" w:rsidTr="00D91E02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</w:tbl>
    <w:p w:rsidR="00DF1CB0" w:rsidRDefault="00DF1CB0" w:rsidP="004D089D">
      <w:pPr>
        <w:rPr>
          <w:b/>
          <w:bCs/>
          <w:lang w:val="bg-BG"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D3550D" w:rsidRDefault="00D3550D" w:rsidP="0081049A">
      <w:pPr>
        <w:spacing w:after="160" w:line="259" w:lineRule="auto"/>
        <w:rPr>
          <w:b/>
          <w:bCs/>
        </w:rPr>
      </w:pPr>
    </w:p>
    <w:p w:rsidR="0081049A" w:rsidRPr="00887108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lastRenderedPageBreak/>
        <w:t>Разпределение на ЗАЛЕСЕНАТА ПЛОЩ, oбщия дървесен ЗАПАС и средния ПРИРАСТ по класове и подкласове на ВЪЗРАСТ през 20 години</w:t>
      </w:r>
    </w:p>
    <w:p w:rsidR="0081049A" w:rsidRPr="00887108" w:rsidRDefault="0081049A" w:rsidP="00722E01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3"/>
        <w:gridCol w:w="1050"/>
        <w:gridCol w:w="600"/>
        <w:gridCol w:w="1050"/>
        <w:gridCol w:w="600"/>
        <w:gridCol w:w="1200"/>
        <w:gridCol w:w="1200"/>
      </w:tblGrid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Класове на възраст</w:t>
            </w:r>
          </w:p>
        </w:tc>
        <w:tc>
          <w:tcPr>
            <w:tcW w:w="120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Надлесни</w:t>
            </w:r>
            <w:r w:rsidRPr="0088710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 прираст</w:t>
            </w:r>
            <w:r w:rsidRPr="00887108">
              <w:rPr>
                <w:b/>
                <w:bCs/>
              </w:rPr>
              <w:br/>
              <w:t>куб.м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240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1710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21</w:t>
            </w:r>
          </w:p>
        </w:tc>
      </w:tr>
    </w:tbl>
    <w:p w:rsidR="0081049A" w:rsidRPr="00887108" w:rsidRDefault="0081049A" w:rsidP="0081049A">
      <w:pPr>
        <w:spacing w:after="160" w:line="259" w:lineRule="auto"/>
      </w:pPr>
      <w:proofErr w:type="gramStart"/>
      <w:r w:rsidRPr="00887108">
        <w:t>средна</w:t>
      </w:r>
      <w:proofErr w:type="gramEnd"/>
      <w:r w:rsidRPr="00887108">
        <w:t xml:space="preserve"> възраст: 82 години</w:t>
      </w:r>
      <w:r w:rsidRPr="00887108">
        <w:br/>
        <w:t>среден запас: 417 куб.м/ха</w:t>
      </w:r>
      <w:r w:rsidRPr="00887108">
        <w:br/>
        <w:t>среден прираст: 5.12 куб.м/ха</w:t>
      </w:r>
    </w:p>
    <w:p w:rsidR="001E673E" w:rsidRDefault="001E673E" w:rsidP="001E673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средно и нискобонитетен стопански клас- ББСрН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  <w:lang w:val="bg-BG"/>
        </w:rPr>
      </w:pPr>
    </w:p>
    <w:p w:rsidR="00B9117E" w:rsidRPr="00C1031A" w:rsidRDefault="00B9117E" w:rsidP="00B9117E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Стопански клас </w:t>
      </w:r>
      <w:r w:rsidR="005258F6">
        <w:rPr>
          <w:rFonts w:ascii="Times New Roman" w:hAnsi="Times New Roman" w:cs="Times New Roman"/>
          <w:sz w:val="24"/>
          <w:szCs w:val="24"/>
          <w:lang w:val="ru-RU"/>
        </w:rPr>
        <w:t>Условен Бялборов средно и нискобонитетен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заема площ от </w:t>
      </w:r>
      <w:r w:rsidR="005258F6">
        <w:rPr>
          <w:rFonts w:ascii="Times New Roman" w:hAnsi="Times New Roman" w:cs="Times New Roman"/>
          <w:sz w:val="24"/>
          <w:szCs w:val="24"/>
          <w:lang w:val="ru-RU"/>
        </w:rPr>
        <w:t>28.2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 w:rsidR="005258F6">
        <w:rPr>
          <w:rFonts w:ascii="Times New Roman" w:hAnsi="Times New Roman" w:cs="Times New Roman"/>
          <w:sz w:val="24"/>
          <w:szCs w:val="24"/>
          <w:lang w:val="ru-RU"/>
        </w:rPr>
        <w:t>16.0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117E" w:rsidRPr="00C1031A" w:rsidRDefault="00B9117E" w:rsidP="00B9117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031A">
        <w:rPr>
          <w:rFonts w:ascii="Times New Roman" w:hAnsi="Times New Roman" w:cs="Times New Roman"/>
          <w:sz w:val="24"/>
          <w:szCs w:val="24"/>
          <w:lang w:val="bg-BG"/>
        </w:rPr>
        <w:t>Съставен е от чисти или с пре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обладание на </w:t>
      </w:r>
      <w:r w:rsidR="005258F6">
        <w:rPr>
          <w:rFonts w:ascii="Times New Roman" w:hAnsi="Times New Roman" w:cs="Times New Roman"/>
          <w:sz w:val="24"/>
          <w:szCs w:val="24"/>
          <w:lang w:val="bg-BG"/>
        </w:rPr>
        <w:t>бял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бор култури</w:t>
      </w:r>
      <w:r w:rsidR="005258F6">
        <w:rPr>
          <w:rFonts w:ascii="Times New Roman" w:hAnsi="Times New Roman" w:cs="Times New Roman"/>
          <w:sz w:val="24"/>
          <w:szCs w:val="24"/>
          <w:lang w:val="bg-BG"/>
        </w:rPr>
        <w:t>- 21.7 ха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естествени </w:t>
      </w:r>
      <w:r w:rsidR="005258F6">
        <w:rPr>
          <w:rFonts w:ascii="Times New Roman" w:hAnsi="Times New Roman" w:cs="Times New Roman"/>
          <w:sz w:val="24"/>
          <w:szCs w:val="24"/>
          <w:lang w:val="bg-BG"/>
        </w:rPr>
        <w:t>бялборови насаждения- 4.1 ха</w:t>
      </w:r>
      <w:r w:rsidRPr="00C1031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B9117E" w:rsidRDefault="005258F6" w:rsidP="00B9117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Насажденията и културите са</w:t>
      </w:r>
      <w:r w:rsidR="00B9117E" w:rsidRPr="00C1031A">
        <w:rPr>
          <w:sz w:val="24"/>
          <w:szCs w:val="24"/>
        </w:rPr>
        <w:t xml:space="preserve"> предимно от </w:t>
      </w:r>
      <w:r w:rsidR="00B9117E">
        <w:rPr>
          <w:sz w:val="24"/>
          <w:szCs w:val="24"/>
          <w:lang w:val="bg-BG"/>
        </w:rPr>
        <w:t>трети бонитет (</w:t>
      </w:r>
      <w:r>
        <w:rPr>
          <w:sz w:val="24"/>
          <w:szCs w:val="24"/>
          <w:lang w:val="bg-BG"/>
        </w:rPr>
        <w:t>72</w:t>
      </w:r>
      <w:r w:rsidR="00B9117E">
        <w:rPr>
          <w:sz w:val="24"/>
          <w:szCs w:val="24"/>
          <w:lang w:val="bg-BG"/>
        </w:rPr>
        <w:t xml:space="preserve">%) и </w:t>
      </w:r>
      <w:r w:rsidR="002B6451">
        <w:rPr>
          <w:sz w:val="24"/>
          <w:szCs w:val="24"/>
          <w:lang w:val="bg-BG"/>
        </w:rPr>
        <w:t xml:space="preserve">от </w:t>
      </w:r>
      <w:r w:rsidR="00B9117E">
        <w:rPr>
          <w:sz w:val="24"/>
          <w:szCs w:val="24"/>
          <w:lang w:val="bg-BG"/>
        </w:rPr>
        <w:t>четвърти</w:t>
      </w:r>
      <w:r w:rsidR="00B9117E">
        <w:rPr>
          <w:sz w:val="24"/>
          <w:szCs w:val="24"/>
        </w:rPr>
        <w:t xml:space="preserve"> бонитет</w:t>
      </w:r>
      <w:r w:rsidR="00B9117E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28</w:t>
      </w:r>
      <w:r w:rsidR="00B9117E">
        <w:rPr>
          <w:sz w:val="24"/>
          <w:szCs w:val="24"/>
          <w:lang w:val="bg-BG"/>
        </w:rPr>
        <w:t>%)</w:t>
      </w:r>
      <w:r w:rsidR="00B9117E" w:rsidRPr="00C1031A">
        <w:rPr>
          <w:sz w:val="24"/>
          <w:szCs w:val="24"/>
        </w:rPr>
        <w:t xml:space="preserve"> от площта</w:t>
      </w:r>
      <w:r w:rsidR="00B9117E">
        <w:rPr>
          <w:sz w:val="24"/>
          <w:szCs w:val="24"/>
          <w:lang w:val="bg-BG"/>
        </w:rPr>
        <w:t>. С</w:t>
      </w:r>
      <w:r w:rsidR="00B9117E" w:rsidRPr="00C1031A">
        <w:rPr>
          <w:sz w:val="24"/>
          <w:szCs w:val="24"/>
        </w:rPr>
        <w:t xml:space="preserve">редният бонитет за стопанския клас е </w:t>
      </w:r>
      <w:r w:rsidR="00B9117E">
        <w:rPr>
          <w:sz w:val="24"/>
          <w:szCs w:val="24"/>
          <w:lang w:val="bg-BG"/>
        </w:rPr>
        <w:t>трети</w:t>
      </w:r>
      <w:r w:rsidR="00B9117E" w:rsidRPr="00C1031A">
        <w:rPr>
          <w:sz w:val="24"/>
          <w:szCs w:val="24"/>
        </w:rPr>
        <w:t xml:space="preserve"> (</w:t>
      </w:r>
      <w:r>
        <w:rPr>
          <w:sz w:val="24"/>
          <w:szCs w:val="24"/>
          <w:lang w:val="bg-BG"/>
        </w:rPr>
        <w:t>3.3</w:t>
      </w:r>
      <w:r w:rsidR="00B9117E" w:rsidRPr="00C1031A">
        <w:rPr>
          <w:sz w:val="24"/>
          <w:szCs w:val="24"/>
        </w:rPr>
        <w:t xml:space="preserve">). </w:t>
      </w:r>
    </w:p>
    <w:p w:rsidR="00B9117E" w:rsidRPr="00C1031A" w:rsidRDefault="00B9117E" w:rsidP="00B9117E">
      <w:pPr>
        <w:ind w:firstLine="720"/>
        <w:jc w:val="both"/>
        <w:rPr>
          <w:sz w:val="24"/>
          <w:szCs w:val="24"/>
        </w:rPr>
      </w:pPr>
      <w:r w:rsidRPr="00C1031A">
        <w:rPr>
          <w:sz w:val="24"/>
          <w:szCs w:val="24"/>
        </w:rPr>
        <w:t xml:space="preserve">С най- голяма площ са </w:t>
      </w:r>
      <w:r>
        <w:rPr>
          <w:sz w:val="24"/>
          <w:szCs w:val="24"/>
          <w:lang w:val="bg-BG"/>
        </w:rPr>
        <w:t xml:space="preserve">културите </w:t>
      </w:r>
      <w:r w:rsidR="005258F6">
        <w:rPr>
          <w:sz w:val="24"/>
          <w:szCs w:val="24"/>
          <w:lang w:val="bg-BG"/>
        </w:rPr>
        <w:t>и насажденията от пети</w:t>
      </w:r>
      <w:r>
        <w:rPr>
          <w:sz w:val="24"/>
          <w:szCs w:val="24"/>
          <w:lang w:val="bg-BG"/>
        </w:rPr>
        <w:t xml:space="preserve"> клас на възраст- малко над </w:t>
      </w:r>
      <w:r w:rsidR="00623444">
        <w:rPr>
          <w:sz w:val="24"/>
          <w:szCs w:val="24"/>
          <w:lang w:val="bg-BG"/>
        </w:rPr>
        <w:t>8</w:t>
      </w:r>
      <w:r>
        <w:rPr>
          <w:sz w:val="24"/>
          <w:szCs w:val="24"/>
          <w:lang w:val="bg-BG"/>
        </w:rPr>
        <w:t xml:space="preserve">0% от общата площ, </w:t>
      </w:r>
      <w:r w:rsidR="00623444">
        <w:rPr>
          <w:sz w:val="24"/>
          <w:szCs w:val="24"/>
          <w:lang w:val="bg-BG"/>
        </w:rPr>
        <w:t xml:space="preserve">зрели насаждения почти отсъстват, </w:t>
      </w:r>
      <w:r>
        <w:rPr>
          <w:sz w:val="24"/>
          <w:szCs w:val="24"/>
          <w:lang w:val="bg-BG"/>
        </w:rPr>
        <w:t xml:space="preserve">а средната възраст на стопанския клас е </w:t>
      </w:r>
      <w:r w:rsidR="00623444">
        <w:rPr>
          <w:sz w:val="24"/>
          <w:szCs w:val="24"/>
          <w:lang w:val="bg-BG"/>
        </w:rPr>
        <w:t>56</w:t>
      </w:r>
      <w:r>
        <w:rPr>
          <w:sz w:val="24"/>
          <w:szCs w:val="24"/>
          <w:lang w:val="bg-BG"/>
        </w:rPr>
        <w:t xml:space="preserve"> г.</w:t>
      </w:r>
      <w:r>
        <w:rPr>
          <w:sz w:val="24"/>
          <w:szCs w:val="24"/>
        </w:rPr>
        <w:t xml:space="preserve"> </w:t>
      </w:r>
      <w:r w:rsidRPr="00C1031A">
        <w:rPr>
          <w:sz w:val="24"/>
          <w:szCs w:val="24"/>
        </w:rPr>
        <w:t xml:space="preserve">Средният запас е </w:t>
      </w:r>
      <w:r>
        <w:rPr>
          <w:sz w:val="24"/>
          <w:szCs w:val="24"/>
          <w:lang w:val="bg-BG"/>
        </w:rPr>
        <w:t>2</w:t>
      </w:r>
      <w:r w:rsidR="00623444">
        <w:rPr>
          <w:sz w:val="24"/>
          <w:szCs w:val="24"/>
          <w:lang w:val="bg-BG"/>
        </w:rPr>
        <w:t>43</w:t>
      </w:r>
      <w:r w:rsidRPr="00C1031A">
        <w:rPr>
          <w:sz w:val="24"/>
          <w:szCs w:val="24"/>
        </w:rPr>
        <w:t xml:space="preserve"> куб.м/ха., а средният годишен прираст- </w:t>
      </w:r>
      <w:r>
        <w:rPr>
          <w:sz w:val="24"/>
          <w:szCs w:val="24"/>
          <w:lang w:val="bg-BG"/>
        </w:rPr>
        <w:t>4.</w:t>
      </w:r>
      <w:r w:rsidR="00623444">
        <w:rPr>
          <w:sz w:val="24"/>
          <w:szCs w:val="24"/>
          <w:lang w:val="bg-BG"/>
        </w:rPr>
        <w:t>26</w:t>
      </w:r>
      <w:r w:rsidRPr="00C1031A">
        <w:rPr>
          <w:sz w:val="24"/>
          <w:szCs w:val="24"/>
        </w:rPr>
        <w:t xml:space="preserve"> куб.м/ха. </w:t>
      </w:r>
    </w:p>
    <w:p w:rsidR="00B9117E" w:rsidRDefault="00B9117E" w:rsidP="00B9117E">
      <w:pPr>
        <w:pStyle w:val="BodyTextIndent"/>
      </w:pPr>
      <w:r w:rsidRPr="00C1031A">
        <w:t xml:space="preserve">Заеманите месторастения са предимно среднобогати, </w:t>
      </w:r>
      <w:r>
        <w:t xml:space="preserve">бедните заемат около </w:t>
      </w:r>
      <w:r w:rsidR="00623444">
        <w:t>4</w:t>
      </w:r>
      <w:r>
        <w:t xml:space="preserve"> ха</w:t>
      </w:r>
      <w:r w:rsidR="00C858AD">
        <w:t>.</w:t>
      </w:r>
    </w:p>
    <w:p w:rsidR="00C858AD" w:rsidRPr="000B5E27" w:rsidRDefault="00C858AD" w:rsidP="00C858A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Здравословното състояние на насажденията и културите е добро, а общото предимно средно до добро.</w:t>
      </w:r>
    </w:p>
    <w:p w:rsidR="004D089D" w:rsidRPr="007A7F47" w:rsidRDefault="004D089D" w:rsidP="004D089D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иа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DF1CB0" w:rsidRPr="00DF1CB0" w:rsidRDefault="00DF1CB0" w:rsidP="004D089D">
      <w:pPr>
        <w:rPr>
          <w:b/>
          <w:bCs/>
          <w:lang w:val="bg-BG"/>
        </w:rPr>
      </w:pPr>
    </w:p>
    <w:p w:rsidR="0081049A" w:rsidRPr="00887108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p w:rsidR="0081049A" w:rsidRPr="00887108" w:rsidRDefault="0081049A" w:rsidP="00722E01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252"/>
        <w:gridCol w:w="1080"/>
        <w:gridCol w:w="138"/>
        <w:gridCol w:w="216"/>
        <w:gridCol w:w="410"/>
        <w:gridCol w:w="410"/>
        <w:gridCol w:w="205"/>
        <w:gridCol w:w="726"/>
        <w:gridCol w:w="776"/>
      </w:tblGrid>
      <w:tr w:rsidR="0081049A" w:rsidRPr="00887108" w:rsidTr="00D91E02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Групи месторастения и</w:t>
            </w:r>
            <w:r w:rsidRPr="0088710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</w:t>
            </w:r>
            <w:r w:rsidRPr="00887108">
              <w:rPr>
                <w:b/>
                <w:bCs/>
              </w:rPr>
              <w:br/>
              <w:t>бонитет</w:t>
            </w:r>
          </w:p>
        </w:tc>
      </w:tr>
      <w:tr w:rsidR="0081049A" w:rsidRPr="00887108" w:rsidTr="00D91E02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lastRenderedPageBreak/>
              <w:t> 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3.3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3.3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</w:tbl>
    <w:p w:rsidR="0081049A" w:rsidRDefault="0081049A" w:rsidP="0081049A">
      <w:pPr>
        <w:rPr>
          <w:b/>
          <w:bCs/>
        </w:rPr>
      </w:pPr>
    </w:p>
    <w:p w:rsidR="0081049A" w:rsidRPr="00887108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ПЛОЩ, oбщия дървесен ЗАПАС и средния ПРИРАСТ по класове и подкласове на ВЪЗРАСТ през 20 години</w:t>
      </w:r>
    </w:p>
    <w:p w:rsidR="0081049A" w:rsidRPr="00887108" w:rsidRDefault="0081049A" w:rsidP="00722E01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3"/>
        <w:gridCol w:w="1050"/>
        <w:gridCol w:w="600"/>
        <w:gridCol w:w="1050"/>
        <w:gridCol w:w="600"/>
        <w:gridCol w:w="1200"/>
        <w:gridCol w:w="1200"/>
      </w:tblGrid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Класове на възраст</w:t>
            </w:r>
          </w:p>
        </w:tc>
        <w:tc>
          <w:tcPr>
            <w:tcW w:w="120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Надлесни</w:t>
            </w:r>
            <w:r w:rsidRPr="0088710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 прираст</w:t>
            </w:r>
            <w:r w:rsidRPr="00887108">
              <w:rPr>
                <w:b/>
                <w:bCs/>
              </w:rPr>
              <w:br/>
              <w:t>куб.м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1195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24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17.1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4780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69.6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80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240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28.2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6865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120</w:t>
            </w:r>
          </w:p>
        </w:tc>
      </w:tr>
    </w:tbl>
    <w:p w:rsidR="0081049A" w:rsidRPr="00887108" w:rsidRDefault="0081049A" w:rsidP="0081049A">
      <w:pPr>
        <w:spacing w:after="160" w:line="259" w:lineRule="auto"/>
      </w:pPr>
      <w:proofErr w:type="gramStart"/>
      <w:r w:rsidRPr="00887108">
        <w:t>средна</w:t>
      </w:r>
      <w:proofErr w:type="gramEnd"/>
      <w:r w:rsidRPr="00887108">
        <w:t xml:space="preserve"> възраст: 56 години</w:t>
      </w:r>
      <w:r w:rsidRPr="00887108">
        <w:br/>
        <w:t>среден запас: 243 куб.м/ха</w:t>
      </w:r>
      <w:r w:rsidRPr="00887108">
        <w:br/>
        <w:t>среден прираст: 4.26 куб.м/ха</w:t>
      </w:r>
    </w:p>
    <w:p w:rsidR="001E673E" w:rsidRDefault="001E673E" w:rsidP="001E673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високобонитетен стопански клас- СВ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  <w:lang w:val="bg-BG"/>
        </w:rPr>
      </w:pPr>
    </w:p>
    <w:p w:rsidR="00B9117E" w:rsidRPr="00C1031A" w:rsidRDefault="00B9117E" w:rsidP="00B9117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Стопански клас </w:t>
      </w:r>
      <w:r w:rsidR="003665E9">
        <w:rPr>
          <w:rFonts w:ascii="Times New Roman" w:hAnsi="Times New Roman" w:cs="Times New Roman"/>
          <w:sz w:val="24"/>
          <w:szCs w:val="24"/>
          <w:lang w:val="ru-RU"/>
        </w:rPr>
        <w:t>Условен Смърчов високобонитетен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заема площ от </w:t>
      </w:r>
      <w:r w:rsidR="003665E9">
        <w:rPr>
          <w:rFonts w:ascii="Times New Roman" w:hAnsi="Times New Roman" w:cs="Times New Roman"/>
          <w:sz w:val="24"/>
          <w:szCs w:val="24"/>
          <w:lang w:val="ru-RU"/>
        </w:rPr>
        <w:t>115.6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 w:rsidR="003665E9">
        <w:rPr>
          <w:rFonts w:ascii="Times New Roman" w:hAnsi="Times New Roman" w:cs="Times New Roman"/>
          <w:sz w:val="24"/>
          <w:szCs w:val="24"/>
          <w:lang w:val="ru-RU"/>
        </w:rPr>
        <w:t>65.6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117E" w:rsidRPr="00C1031A" w:rsidRDefault="00B9117E" w:rsidP="00B9117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C1031A">
        <w:rPr>
          <w:sz w:val="24"/>
          <w:szCs w:val="24"/>
        </w:rPr>
        <w:t>у</w:t>
      </w:r>
      <w:r>
        <w:rPr>
          <w:sz w:val="24"/>
          <w:szCs w:val="24"/>
        </w:rPr>
        <w:t>лтурите</w:t>
      </w:r>
      <w:r>
        <w:rPr>
          <w:sz w:val="24"/>
          <w:szCs w:val="24"/>
          <w:lang w:val="bg-BG"/>
        </w:rPr>
        <w:t>- чисти и</w:t>
      </w:r>
      <w:r>
        <w:rPr>
          <w:sz w:val="24"/>
          <w:szCs w:val="24"/>
        </w:rPr>
        <w:t xml:space="preserve"> с преобладание </w:t>
      </w:r>
      <w:r>
        <w:rPr>
          <w:sz w:val="24"/>
          <w:szCs w:val="24"/>
          <w:lang w:val="bg-BG"/>
        </w:rPr>
        <w:t xml:space="preserve">включени в този стопански клас, </w:t>
      </w:r>
      <w:r>
        <w:rPr>
          <w:sz w:val="24"/>
          <w:szCs w:val="24"/>
        </w:rPr>
        <w:t>са</w:t>
      </w:r>
      <w:r w:rsidRPr="00C1031A">
        <w:rPr>
          <w:sz w:val="24"/>
          <w:szCs w:val="24"/>
        </w:rPr>
        <w:t xml:space="preserve"> </w:t>
      </w:r>
      <w:r w:rsidR="003665E9">
        <w:rPr>
          <w:sz w:val="24"/>
          <w:szCs w:val="24"/>
          <w:lang w:val="bg-BG"/>
        </w:rPr>
        <w:t>с малка площ- 6.2 ха, като в стопанския клас е включено и едно естествено насаждение от ела</w:t>
      </w:r>
      <w:r w:rsidR="002B6451">
        <w:rPr>
          <w:sz w:val="24"/>
          <w:szCs w:val="24"/>
          <w:lang w:val="bg-BG"/>
        </w:rPr>
        <w:t>,</w:t>
      </w:r>
      <w:r w:rsidR="003665E9">
        <w:rPr>
          <w:sz w:val="24"/>
          <w:szCs w:val="24"/>
          <w:lang w:val="bg-BG"/>
        </w:rPr>
        <w:t xml:space="preserve"> с площ 0.5 ха. </w:t>
      </w:r>
      <w:r w:rsidR="003665E9">
        <w:rPr>
          <w:sz w:val="24"/>
          <w:szCs w:val="24"/>
          <w:lang w:val="bg-BG"/>
        </w:rPr>
        <w:lastRenderedPageBreak/>
        <w:t>Останалата площ от 108.9 ха е заета от естествени смърчови насаждения- чисти или с преобладание на този вид</w:t>
      </w:r>
      <w:r w:rsidRPr="00C1031A">
        <w:rPr>
          <w:sz w:val="24"/>
          <w:szCs w:val="24"/>
        </w:rPr>
        <w:t>.</w:t>
      </w:r>
    </w:p>
    <w:p w:rsidR="00B9117E" w:rsidRPr="00C1031A" w:rsidRDefault="00EB44B9" w:rsidP="00B9117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С по голяма площ са </w:t>
      </w:r>
      <w:r w:rsidR="00C858AD">
        <w:rPr>
          <w:sz w:val="24"/>
          <w:szCs w:val="24"/>
          <w:lang w:val="bg-BG"/>
        </w:rPr>
        <w:t>естествените насаждения от втори бо</w:t>
      </w:r>
      <w:r w:rsidR="00B9117E">
        <w:rPr>
          <w:sz w:val="24"/>
          <w:szCs w:val="24"/>
          <w:lang w:val="bg-BG"/>
        </w:rPr>
        <w:t xml:space="preserve">нитет- </w:t>
      </w:r>
      <w:r w:rsidR="00C858AD">
        <w:rPr>
          <w:sz w:val="24"/>
          <w:szCs w:val="24"/>
          <w:lang w:val="bg-BG"/>
        </w:rPr>
        <w:t>89</w:t>
      </w:r>
      <w:r w:rsidR="00B9117E">
        <w:rPr>
          <w:sz w:val="24"/>
          <w:szCs w:val="24"/>
          <w:lang w:val="bg-BG"/>
        </w:rPr>
        <w:t>%</w:t>
      </w:r>
      <w:r w:rsidR="00C858AD">
        <w:rPr>
          <w:sz w:val="24"/>
          <w:szCs w:val="24"/>
          <w:lang w:val="bg-BG"/>
        </w:rPr>
        <w:t xml:space="preserve"> от общата залесена площ на условния стопански клас</w:t>
      </w:r>
      <w:r w:rsidR="00B9117E">
        <w:rPr>
          <w:sz w:val="24"/>
          <w:szCs w:val="24"/>
          <w:lang w:val="bg-BG"/>
        </w:rPr>
        <w:t xml:space="preserve">, а средният за </w:t>
      </w:r>
      <w:r w:rsidR="00C858AD">
        <w:rPr>
          <w:sz w:val="24"/>
          <w:szCs w:val="24"/>
          <w:lang w:val="bg-BG"/>
        </w:rPr>
        <w:t xml:space="preserve">условния </w:t>
      </w:r>
      <w:r w:rsidR="00B9117E">
        <w:rPr>
          <w:sz w:val="24"/>
          <w:szCs w:val="24"/>
          <w:lang w:val="bg-BG"/>
        </w:rPr>
        <w:t>стопанския клас е втори (</w:t>
      </w:r>
      <w:r w:rsidR="00C858AD">
        <w:rPr>
          <w:sz w:val="24"/>
          <w:szCs w:val="24"/>
          <w:lang w:val="bg-BG"/>
        </w:rPr>
        <w:t>1.8</w:t>
      </w:r>
      <w:r w:rsidR="00B9117E">
        <w:rPr>
          <w:sz w:val="24"/>
          <w:szCs w:val="24"/>
          <w:lang w:val="bg-BG"/>
        </w:rPr>
        <w:t>)</w:t>
      </w:r>
      <w:r w:rsidR="00B9117E" w:rsidRPr="00C1031A">
        <w:rPr>
          <w:sz w:val="24"/>
          <w:szCs w:val="24"/>
        </w:rPr>
        <w:t xml:space="preserve">. Преобладават </w:t>
      </w:r>
      <w:r w:rsidR="00C858AD">
        <w:rPr>
          <w:sz w:val="24"/>
          <w:szCs w:val="24"/>
          <w:lang w:val="bg-BG"/>
        </w:rPr>
        <w:t>насажденията от пети и шести клас на възраст- общо 77%, зрелите насаждения са 27% от общата залесена площ на условния стопански клас. Средната</w:t>
      </w:r>
      <w:r w:rsidR="00B9117E" w:rsidRPr="00C1031A">
        <w:rPr>
          <w:sz w:val="24"/>
          <w:szCs w:val="24"/>
        </w:rPr>
        <w:t xml:space="preserve"> възраст е </w:t>
      </w:r>
      <w:r w:rsidR="00C858AD">
        <w:rPr>
          <w:sz w:val="24"/>
          <w:szCs w:val="24"/>
          <w:lang w:val="bg-BG"/>
        </w:rPr>
        <w:t>89</w:t>
      </w:r>
      <w:r w:rsidR="00B9117E" w:rsidRPr="00C1031A">
        <w:rPr>
          <w:sz w:val="24"/>
          <w:szCs w:val="24"/>
        </w:rPr>
        <w:t xml:space="preserve"> г. Средният запас на един хектар е </w:t>
      </w:r>
      <w:r w:rsidR="00C858AD">
        <w:rPr>
          <w:sz w:val="24"/>
          <w:szCs w:val="24"/>
          <w:lang w:val="bg-BG"/>
        </w:rPr>
        <w:t>372</w:t>
      </w:r>
      <w:r w:rsidR="00B9117E" w:rsidRPr="00C1031A">
        <w:rPr>
          <w:sz w:val="24"/>
          <w:szCs w:val="24"/>
        </w:rPr>
        <w:t xml:space="preserve"> </w:t>
      </w:r>
      <w:proofErr w:type="gramStart"/>
      <w:r w:rsidR="00B9117E" w:rsidRPr="00C1031A">
        <w:rPr>
          <w:sz w:val="24"/>
          <w:szCs w:val="24"/>
        </w:rPr>
        <w:t>куб.м.,</w:t>
      </w:r>
      <w:proofErr w:type="gramEnd"/>
      <w:r w:rsidR="00B9117E" w:rsidRPr="00C1031A">
        <w:rPr>
          <w:sz w:val="24"/>
          <w:szCs w:val="24"/>
        </w:rPr>
        <w:t xml:space="preserve"> а средния прираст е  </w:t>
      </w:r>
      <w:r w:rsidR="00C858AD">
        <w:rPr>
          <w:sz w:val="24"/>
          <w:szCs w:val="24"/>
          <w:lang w:val="bg-BG"/>
        </w:rPr>
        <w:t>4.53</w:t>
      </w:r>
      <w:r w:rsidR="00B9117E" w:rsidRPr="00C1031A">
        <w:rPr>
          <w:sz w:val="24"/>
          <w:szCs w:val="24"/>
        </w:rPr>
        <w:t xml:space="preserve"> куб.м/ха.</w:t>
      </w:r>
      <w:r w:rsidR="00B9117E">
        <w:rPr>
          <w:sz w:val="24"/>
          <w:szCs w:val="24"/>
        </w:rPr>
        <w:t xml:space="preserve"> </w:t>
      </w:r>
    </w:p>
    <w:p w:rsidR="00C858AD" w:rsidRDefault="00B9117E" w:rsidP="00B9117E">
      <w:pPr>
        <w:ind w:firstLine="720"/>
        <w:jc w:val="both"/>
        <w:rPr>
          <w:sz w:val="24"/>
          <w:szCs w:val="24"/>
          <w:lang w:val="bg-BG"/>
        </w:rPr>
      </w:pPr>
      <w:r w:rsidRPr="00C1031A">
        <w:rPr>
          <w:sz w:val="24"/>
          <w:szCs w:val="24"/>
        </w:rPr>
        <w:t xml:space="preserve">Заеманите месторастения са </w:t>
      </w:r>
      <w:r>
        <w:rPr>
          <w:sz w:val="24"/>
          <w:szCs w:val="24"/>
          <w:lang w:val="bg-BG"/>
        </w:rPr>
        <w:t xml:space="preserve">разнообразни, но основно </w:t>
      </w:r>
      <w:r w:rsidR="00C858AD">
        <w:rPr>
          <w:sz w:val="24"/>
          <w:szCs w:val="24"/>
          <w:lang w:val="bg-BG"/>
        </w:rPr>
        <w:t>среднобогати- над половината площ, следвани от богатите с около 50 ха, като останалата незначителна площ е заета от средно</w:t>
      </w:r>
      <w:r w:rsidR="00D3550D">
        <w:rPr>
          <w:sz w:val="24"/>
          <w:szCs w:val="24"/>
          <w:lang w:val="bg-BG"/>
        </w:rPr>
        <w:t>бо</w:t>
      </w:r>
      <w:r w:rsidR="00C858AD">
        <w:rPr>
          <w:sz w:val="24"/>
          <w:szCs w:val="24"/>
          <w:lang w:val="bg-BG"/>
        </w:rPr>
        <w:t>гати до богати месторастения</w:t>
      </w:r>
      <w:r w:rsidRPr="00C1031A">
        <w:rPr>
          <w:sz w:val="24"/>
          <w:szCs w:val="24"/>
        </w:rPr>
        <w:t>.</w:t>
      </w:r>
      <w:r>
        <w:rPr>
          <w:sz w:val="24"/>
          <w:szCs w:val="24"/>
          <w:lang w:val="bg-BG"/>
        </w:rPr>
        <w:t xml:space="preserve"> </w:t>
      </w:r>
    </w:p>
    <w:p w:rsidR="00B9117E" w:rsidRPr="000B5E27" w:rsidRDefault="00B9117E" w:rsidP="00B9117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Здравословното състояние на </w:t>
      </w:r>
      <w:r w:rsidR="00C858AD">
        <w:rPr>
          <w:sz w:val="24"/>
          <w:szCs w:val="24"/>
          <w:lang w:val="bg-BG"/>
        </w:rPr>
        <w:t>насажденията и културите е добро</w:t>
      </w:r>
      <w:r>
        <w:rPr>
          <w:sz w:val="24"/>
          <w:szCs w:val="24"/>
          <w:lang w:val="bg-BG"/>
        </w:rPr>
        <w:t>.</w:t>
      </w:r>
    </w:p>
    <w:p w:rsidR="004D089D" w:rsidRPr="007A7F47" w:rsidRDefault="004D089D" w:rsidP="004D089D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иа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B9117E" w:rsidRDefault="00B9117E" w:rsidP="00B9117E">
      <w:pPr>
        <w:ind w:firstLine="720"/>
        <w:jc w:val="both"/>
        <w:rPr>
          <w:sz w:val="24"/>
          <w:szCs w:val="24"/>
        </w:rPr>
      </w:pPr>
    </w:p>
    <w:p w:rsidR="0081049A" w:rsidRPr="00887108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1"/>
        <w:gridCol w:w="244"/>
        <w:gridCol w:w="907"/>
        <w:gridCol w:w="410"/>
        <w:gridCol w:w="410"/>
        <w:gridCol w:w="294"/>
        <w:gridCol w:w="283"/>
        <w:gridCol w:w="205"/>
        <w:gridCol w:w="726"/>
        <w:gridCol w:w="776"/>
      </w:tblGrid>
      <w:tr w:rsidR="00B143B8" w:rsidRPr="00915848" w:rsidTr="00ED5235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Групи месторастения и</w:t>
            </w:r>
            <w:r w:rsidRPr="0091584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Среден</w:t>
            </w:r>
            <w:r w:rsidRPr="00915848">
              <w:rPr>
                <w:b/>
                <w:bCs/>
              </w:rPr>
              <w:br/>
              <w:t>бонитет</w:t>
            </w:r>
          </w:p>
        </w:tc>
      </w:tr>
      <w:tr w:rsidR="00B143B8" w:rsidRPr="00915848" w:rsidTr="00ED5235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63.7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1.9</w:t>
            </w: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1.0</w:t>
            </w:r>
          </w:p>
        </w:tc>
      </w:tr>
      <w:tr w:rsidR="00B143B8" w:rsidRPr="00915848" w:rsidTr="00ED523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 </w:t>
            </w: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2.0</w:t>
            </w:r>
          </w:p>
        </w:tc>
      </w:tr>
      <w:tr w:rsidR="00B143B8" w:rsidRPr="00915848" w:rsidTr="00ED523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 </w:t>
            </w: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1.7</w:t>
            </w: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1.0</w:t>
            </w:r>
          </w:p>
        </w:tc>
      </w:tr>
      <w:tr w:rsidR="00B143B8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1.0</w:t>
            </w:r>
          </w:p>
        </w:tc>
      </w:tr>
      <w:tr w:rsidR="00B143B8" w:rsidRPr="00915848" w:rsidTr="00ED523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 </w:t>
            </w:r>
          </w:p>
        </w:tc>
      </w:tr>
      <w:tr w:rsidR="00B143B8" w:rsidRPr="00915848" w:rsidTr="00ED5235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1.8</w:t>
            </w:r>
          </w:p>
        </w:tc>
      </w:tr>
      <w:tr w:rsidR="00B143B8" w:rsidRPr="00915848" w:rsidTr="00ED5235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 </w:t>
            </w:r>
          </w:p>
        </w:tc>
      </w:tr>
    </w:tbl>
    <w:p w:rsidR="004D089D" w:rsidRDefault="004D089D" w:rsidP="00B143B8">
      <w:pPr>
        <w:spacing w:after="160" w:line="259" w:lineRule="auto"/>
        <w:rPr>
          <w:b/>
          <w:bCs/>
        </w:rPr>
      </w:pPr>
    </w:p>
    <w:p w:rsidR="00D3550D" w:rsidRDefault="00D3550D" w:rsidP="00B143B8">
      <w:pPr>
        <w:spacing w:after="160" w:line="259" w:lineRule="auto"/>
        <w:rPr>
          <w:b/>
          <w:bCs/>
        </w:rPr>
      </w:pPr>
    </w:p>
    <w:p w:rsidR="00D3550D" w:rsidRDefault="00D3550D" w:rsidP="00B143B8">
      <w:pPr>
        <w:spacing w:after="160" w:line="259" w:lineRule="auto"/>
        <w:rPr>
          <w:b/>
          <w:bCs/>
        </w:rPr>
      </w:pPr>
    </w:p>
    <w:p w:rsidR="00D3550D" w:rsidRDefault="00D3550D" w:rsidP="00B143B8">
      <w:pPr>
        <w:spacing w:after="160" w:line="259" w:lineRule="auto"/>
        <w:rPr>
          <w:b/>
          <w:bCs/>
        </w:rPr>
      </w:pPr>
    </w:p>
    <w:p w:rsidR="00D3550D" w:rsidRDefault="00D3550D" w:rsidP="00B143B8">
      <w:pPr>
        <w:spacing w:after="160" w:line="259" w:lineRule="auto"/>
        <w:rPr>
          <w:b/>
          <w:bCs/>
        </w:rPr>
      </w:pPr>
    </w:p>
    <w:p w:rsidR="00D3550D" w:rsidRDefault="00D3550D" w:rsidP="00B143B8">
      <w:pPr>
        <w:spacing w:after="160" w:line="259" w:lineRule="auto"/>
        <w:rPr>
          <w:b/>
          <w:bCs/>
        </w:rPr>
      </w:pPr>
    </w:p>
    <w:p w:rsidR="00B143B8" w:rsidRPr="00915848" w:rsidRDefault="00B143B8" w:rsidP="00B143B8">
      <w:pPr>
        <w:spacing w:after="160" w:line="259" w:lineRule="auto"/>
        <w:rPr>
          <w:b/>
          <w:bCs/>
        </w:rPr>
      </w:pPr>
      <w:r w:rsidRPr="00915848">
        <w:rPr>
          <w:b/>
          <w:bCs/>
        </w:rPr>
        <w:lastRenderedPageBreak/>
        <w:t>Разпределение на ЗАЛЕСЕНАТА ПЛОЩ, oбщия дървесен ЗАПАС и средния ПРИРАСТ по класове и подкласове на ВЪЗРАСТ през 20 години</w:t>
      </w:r>
    </w:p>
    <w:p w:rsidR="00B143B8" w:rsidRPr="00915848" w:rsidRDefault="00B143B8" w:rsidP="002E6C90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Надлесни</w:t>
            </w:r>
            <w:r w:rsidRPr="0091584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Среден прираст</w:t>
            </w:r>
            <w:r w:rsidRPr="00915848">
              <w:rPr>
                <w:b/>
                <w:bCs/>
              </w:rPr>
              <w:br/>
              <w:t>куб.м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23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6.8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3000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79</w:t>
            </w: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1245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85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25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1165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17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8.6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4380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55</w:t>
            </w: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12620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29.3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139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16.3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72</w:t>
            </w: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22.7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10380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94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4.5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2260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19</w:t>
            </w:r>
          </w:p>
        </w:tc>
      </w:tr>
      <w:tr w:rsidR="00B143B8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</w:t>
            </w:r>
          </w:p>
        </w:tc>
      </w:tr>
      <w:tr w:rsidR="00B143B8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  <w:r w:rsidRPr="00915848"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</w:pPr>
          </w:p>
        </w:tc>
      </w:tr>
      <w:tr w:rsidR="00B143B8" w:rsidRPr="00915848" w:rsidTr="00ED5235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115.6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43050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95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43B8" w:rsidRPr="00915848" w:rsidRDefault="00B143B8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524</w:t>
            </w:r>
          </w:p>
        </w:tc>
      </w:tr>
    </w:tbl>
    <w:p w:rsidR="00B143B8" w:rsidRPr="00915848" w:rsidRDefault="00B143B8" w:rsidP="00B143B8">
      <w:pPr>
        <w:spacing w:after="160" w:line="259" w:lineRule="auto"/>
      </w:pPr>
      <w:proofErr w:type="gramStart"/>
      <w:r w:rsidRPr="00915848">
        <w:t>средна</w:t>
      </w:r>
      <w:proofErr w:type="gramEnd"/>
      <w:r w:rsidRPr="00915848">
        <w:t xml:space="preserve"> възраст: 89 години</w:t>
      </w:r>
      <w:r w:rsidRPr="00915848">
        <w:br/>
        <w:t>среден запас: 372 куб.м/ха</w:t>
      </w:r>
      <w:r w:rsidRPr="00915848">
        <w:br/>
        <w:t>среден прираст: 4.53 куб.м/ха</w:t>
      </w:r>
    </w:p>
    <w:p w:rsidR="001E673E" w:rsidRDefault="001E673E" w:rsidP="001E673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средно и нискобонитетен стопански клас- ССрН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</w:rPr>
      </w:pPr>
    </w:p>
    <w:p w:rsidR="00B9117E" w:rsidRPr="00FE191D" w:rsidRDefault="00B9117E" w:rsidP="00B9117E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E191D">
        <w:rPr>
          <w:rFonts w:ascii="Times New Roman" w:hAnsi="Times New Roman"/>
          <w:sz w:val="24"/>
          <w:szCs w:val="24"/>
          <w:lang w:val="ru-RU"/>
        </w:rPr>
        <w:t xml:space="preserve">Стопански клас </w:t>
      </w:r>
      <w:r w:rsidR="00C7004D">
        <w:rPr>
          <w:rFonts w:ascii="Times New Roman" w:hAnsi="Times New Roman"/>
          <w:sz w:val="24"/>
          <w:szCs w:val="24"/>
          <w:lang w:val="ru-RU"/>
        </w:rPr>
        <w:t>Условен Смърчов средно и ни</w:t>
      </w:r>
      <w:r w:rsidR="00D3550D">
        <w:rPr>
          <w:rFonts w:ascii="Times New Roman" w:hAnsi="Times New Roman"/>
          <w:sz w:val="24"/>
          <w:szCs w:val="24"/>
          <w:lang w:val="ru-RU"/>
        </w:rPr>
        <w:t>с</w:t>
      </w:r>
      <w:r w:rsidR="00C7004D">
        <w:rPr>
          <w:rFonts w:ascii="Times New Roman" w:hAnsi="Times New Roman"/>
          <w:sz w:val="24"/>
          <w:szCs w:val="24"/>
          <w:lang w:val="ru-RU"/>
        </w:rPr>
        <w:t>кобонитетен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зае</w:t>
      </w:r>
      <w:r w:rsidR="008A5855">
        <w:rPr>
          <w:rFonts w:ascii="Times New Roman" w:hAnsi="Times New Roman"/>
          <w:sz w:val="24"/>
          <w:szCs w:val="24"/>
          <w:lang w:val="ru-RU"/>
        </w:rPr>
        <w:t xml:space="preserve">ма площ от </w:t>
      </w:r>
      <w:r w:rsidR="00E73795">
        <w:rPr>
          <w:rFonts w:ascii="Times New Roman" w:hAnsi="Times New Roman"/>
          <w:sz w:val="24"/>
          <w:szCs w:val="24"/>
          <w:lang w:val="ru-RU"/>
        </w:rPr>
        <w:t>9.1</w:t>
      </w:r>
      <w:r>
        <w:rPr>
          <w:rFonts w:ascii="Times New Roman" w:hAnsi="Times New Roman"/>
          <w:sz w:val="24"/>
          <w:szCs w:val="24"/>
          <w:lang w:val="ru-RU"/>
        </w:rPr>
        <w:t xml:space="preserve"> ха, което е </w:t>
      </w:r>
      <w:r w:rsidR="00E73795">
        <w:rPr>
          <w:rFonts w:ascii="Times New Roman" w:hAnsi="Times New Roman"/>
          <w:sz w:val="24"/>
          <w:szCs w:val="24"/>
          <w:lang w:val="ru-RU"/>
        </w:rPr>
        <w:t>5.2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FE191D">
        <w:rPr>
          <w:rFonts w:ascii="Times New Roman" w:hAnsi="Times New Roman"/>
          <w:sz w:val="24"/>
          <w:szCs w:val="24"/>
          <w:lang w:val="ru-RU"/>
        </w:rPr>
        <w:t>.</w:t>
      </w:r>
    </w:p>
    <w:p w:rsidR="00B9117E" w:rsidRPr="000D19E9" w:rsidRDefault="00B9117E" w:rsidP="00B9117E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Той е съставен от </w:t>
      </w:r>
      <w:r w:rsidR="00E73795">
        <w:rPr>
          <w:sz w:val="24"/>
          <w:szCs w:val="24"/>
          <w:lang w:val="bg-BG"/>
        </w:rPr>
        <w:t>смърчови естестени насаждения и култури от трети- четвърти бонитет, като средния</w:t>
      </w:r>
      <w:r w:rsidR="00D3550D">
        <w:rPr>
          <w:sz w:val="24"/>
          <w:szCs w:val="24"/>
          <w:lang w:val="bg-BG"/>
        </w:rPr>
        <w:t>т</w:t>
      </w:r>
      <w:r w:rsidR="00E73795">
        <w:rPr>
          <w:sz w:val="24"/>
          <w:szCs w:val="24"/>
          <w:lang w:val="bg-BG"/>
        </w:rPr>
        <w:t xml:space="preserve"> за стопанския клас е трети (3.3)</w:t>
      </w:r>
      <w:r>
        <w:rPr>
          <w:sz w:val="24"/>
          <w:szCs w:val="24"/>
          <w:lang w:val="bg-BG"/>
        </w:rPr>
        <w:t>.</w:t>
      </w:r>
    </w:p>
    <w:p w:rsidR="00B9117E" w:rsidRDefault="00B9117E" w:rsidP="00B9117E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Средните таксационни характеристики на </w:t>
      </w:r>
      <w:r w:rsidR="00E73795">
        <w:rPr>
          <w:sz w:val="24"/>
          <w:szCs w:val="24"/>
          <w:lang w:val="bg-BG"/>
        </w:rPr>
        <w:t>условния стопанки клас</w:t>
      </w:r>
      <w:r w:rsidRPr="000D19E9">
        <w:rPr>
          <w:sz w:val="24"/>
          <w:szCs w:val="24"/>
          <w:lang w:val="bg-BG"/>
        </w:rPr>
        <w:t xml:space="preserve"> са: средна възраст </w:t>
      </w:r>
      <w:r w:rsidR="00E73795">
        <w:rPr>
          <w:sz w:val="24"/>
          <w:szCs w:val="24"/>
          <w:lang w:val="bg-BG"/>
        </w:rPr>
        <w:t>64</w:t>
      </w:r>
      <w:r w:rsidRPr="000D19E9">
        <w:rPr>
          <w:sz w:val="24"/>
          <w:szCs w:val="24"/>
          <w:lang w:val="bg-BG"/>
        </w:rPr>
        <w:t xml:space="preserve"> г., среден запас на хектар </w:t>
      </w:r>
      <w:r>
        <w:rPr>
          <w:sz w:val="24"/>
          <w:szCs w:val="24"/>
          <w:lang w:val="bg-BG"/>
        </w:rPr>
        <w:t>2</w:t>
      </w:r>
      <w:r w:rsidR="00E73795">
        <w:rPr>
          <w:sz w:val="24"/>
          <w:szCs w:val="24"/>
          <w:lang w:val="bg-BG"/>
        </w:rPr>
        <w:t>40</w:t>
      </w:r>
      <w:r w:rsidRPr="000D19E9">
        <w:rPr>
          <w:sz w:val="24"/>
          <w:szCs w:val="24"/>
          <w:lang w:val="bg-BG"/>
        </w:rPr>
        <w:t xml:space="preserve"> куб.м. и среден прираст 3.</w:t>
      </w:r>
      <w:r w:rsidR="00E73795">
        <w:rPr>
          <w:sz w:val="24"/>
          <w:szCs w:val="24"/>
          <w:lang w:val="bg-BG"/>
        </w:rPr>
        <w:t>85</w:t>
      </w:r>
      <w:r w:rsidRPr="000D19E9">
        <w:rPr>
          <w:sz w:val="24"/>
          <w:szCs w:val="24"/>
          <w:lang w:val="bg-BG"/>
        </w:rPr>
        <w:t xml:space="preserve"> куб.м./ха.</w:t>
      </w:r>
      <w:r>
        <w:rPr>
          <w:sz w:val="24"/>
          <w:szCs w:val="24"/>
          <w:lang w:val="bg-BG"/>
        </w:rPr>
        <w:t xml:space="preserve"> </w:t>
      </w:r>
      <w:r w:rsidRPr="000D19E9">
        <w:rPr>
          <w:sz w:val="24"/>
          <w:szCs w:val="24"/>
          <w:lang w:val="bg-BG"/>
        </w:rPr>
        <w:t xml:space="preserve">Представени са </w:t>
      </w:r>
      <w:r w:rsidR="00E73795">
        <w:rPr>
          <w:sz w:val="24"/>
          <w:szCs w:val="24"/>
          <w:lang w:val="bg-BG"/>
        </w:rPr>
        <w:t>първи, трети, четвърти и пети</w:t>
      </w:r>
      <w:r w:rsidRPr="000D19E9">
        <w:rPr>
          <w:sz w:val="24"/>
          <w:szCs w:val="24"/>
          <w:lang w:val="bg-BG"/>
        </w:rPr>
        <w:t xml:space="preserve"> класове на възраст, като </w:t>
      </w:r>
      <w:r>
        <w:rPr>
          <w:sz w:val="24"/>
          <w:szCs w:val="24"/>
          <w:lang w:val="bg-BG"/>
        </w:rPr>
        <w:t xml:space="preserve">разликите между отделните класове на възраст не са много големи </w:t>
      </w:r>
      <w:r w:rsidR="00E73795">
        <w:rPr>
          <w:sz w:val="24"/>
          <w:szCs w:val="24"/>
          <w:lang w:val="bg-BG"/>
        </w:rPr>
        <w:t>като абсолютни стойности</w:t>
      </w:r>
      <w:r w:rsidRPr="000D19E9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 xml:space="preserve">С най- голяма площ- </w:t>
      </w:r>
      <w:r w:rsidR="00E73795">
        <w:rPr>
          <w:sz w:val="24"/>
          <w:szCs w:val="24"/>
          <w:lang w:val="bg-BG"/>
        </w:rPr>
        <w:t>46</w:t>
      </w:r>
      <w:r>
        <w:rPr>
          <w:sz w:val="24"/>
          <w:szCs w:val="24"/>
          <w:lang w:val="bg-BG"/>
        </w:rPr>
        <w:t xml:space="preserve">% от общата е </w:t>
      </w:r>
      <w:r w:rsidR="00E73795">
        <w:rPr>
          <w:sz w:val="24"/>
          <w:szCs w:val="24"/>
          <w:lang w:val="bg-BG"/>
        </w:rPr>
        <w:t>пети</w:t>
      </w:r>
      <w:r>
        <w:rPr>
          <w:sz w:val="24"/>
          <w:szCs w:val="24"/>
          <w:lang w:val="bg-BG"/>
        </w:rPr>
        <w:t xml:space="preserve"> клас на възраст</w:t>
      </w:r>
      <w:r w:rsidR="002B6451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="00E73795">
        <w:rPr>
          <w:sz w:val="24"/>
          <w:szCs w:val="24"/>
          <w:lang w:val="bg-BG"/>
        </w:rPr>
        <w:t>зрели насаждения, но като абсолютна стойност това са едва 4 ха</w:t>
      </w:r>
      <w:r w:rsidRPr="000D19E9">
        <w:rPr>
          <w:sz w:val="24"/>
          <w:szCs w:val="24"/>
          <w:lang w:val="bg-BG"/>
        </w:rPr>
        <w:t xml:space="preserve">. </w:t>
      </w:r>
    </w:p>
    <w:p w:rsidR="00E73795" w:rsidRDefault="007F5D0D" w:rsidP="00B9117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</w:t>
      </w:r>
      <w:r w:rsidR="00B9117E" w:rsidRPr="000D19E9">
        <w:rPr>
          <w:sz w:val="24"/>
          <w:szCs w:val="24"/>
          <w:lang w:val="bg-BG"/>
        </w:rPr>
        <w:t>Здравословното състояние на насажденията е добро</w:t>
      </w:r>
      <w:r w:rsidR="00E73795">
        <w:rPr>
          <w:sz w:val="24"/>
          <w:szCs w:val="24"/>
          <w:lang w:val="bg-BG"/>
        </w:rPr>
        <w:t>, а общото-</w:t>
      </w:r>
      <w:r w:rsidR="00B9117E">
        <w:rPr>
          <w:sz w:val="24"/>
          <w:szCs w:val="24"/>
          <w:lang w:val="bg-BG"/>
        </w:rPr>
        <w:t xml:space="preserve"> добро до средно</w:t>
      </w:r>
      <w:r w:rsidR="00B9117E" w:rsidRPr="000D19E9">
        <w:rPr>
          <w:sz w:val="24"/>
          <w:szCs w:val="24"/>
          <w:lang w:val="bg-BG"/>
        </w:rPr>
        <w:t>.</w:t>
      </w:r>
    </w:p>
    <w:p w:rsidR="00B9117E" w:rsidRPr="000D19E9" w:rsidRDefault="00B9117E" w:rsidP="00B9117E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lastRenderedPageBreak/>
        <w:t xml:space="preserve"> Заеманите месторастения са </w:t>
      </w:r>
      <w:r w:rsidR="00E73795">
        <w:rPr>
          <w:sz w:val="24"/>
          <w:szCs w:val="24"/>
          <w:lang w:val="bg-BG"/>
        </w:rPr>
        <w:t>предимно</w:t>
      </w:r>
      <w:r w:rsidRPr="000D19E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средно</w:t>
      </w:r>
      <w:r w:rsidRPr="000D19E9">
        <w:rPr>
          <w:sz w:val="24"/>
          <w:szCs w:val="24"/>
          <w:lang w:val="bg-BG"/>
        </w:rPr>
        <w:t xml:space="preserve">богати, </w:t>
      </w:r>
      <w:r w:rsidR="00E73795">
        <w:rPr>
          <w:sz w:val="24"/>
          <w:szCs w:val="24"/>
          <w:lang w:val="bg-BG"/>
        </w:rPr>
        <w:t>останалата площ е заета от</w:t>
      </w:r>
      <w:r w:rsidRPr="000D19E9">
        <w:rPr>
          <w:sz w:val="24"/>
          <w:szCs w:val="24"/>
          <w:lang w:val="bg-BG"/>
        </w:rPr>
        <w:t xml:space="preserve"> </w:t>
      </w:r>
      <w:r w:rsidR="00E73795">
        <w:rPr>
          <w:sz w:val="24"/>
          <w:szCs w:val="24"/>
          <w:lang w:val="bg-BG"/>
        </w:rPr>
        <w:t>богати месторастения</w:t>
      </w:r>
      <w:r w:rsidRPr="000D19E9">
        <w:rPr>
          <w:sz w:val="24"/>
          <w:szCs w:val="24"/>
          <w:lang w:val="bg-BG"/>
        </w:rPr>
        <w:t>.</w:t>
      </w:r>
    </w:p>
    <w:p w:rsidR="004D089D" w:rsidRPr="007A7F47" w:rsidRDefault="004D089D" w:rsidP="004D089D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иа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840303" w:rsidRDefault="00840303" w:rsidP="0081049A">
      <w:pPr>
        <w:spacing w:after="160" w:line="259" w:lineRule="auto"/>
        <w:rPr>
          <w:b/>
          <w:bCs/>
          <w:lang w:val="bg-BG"/>
        </w:rPr>
      </w:pPr>
    </w:p>
    <w:p w:rsidR="0081049A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p w:rsidR="00722E01" w:rsidRPr="00887108" w:rsidRDefault="00722E01" w:rsidP="00722E01">
      <w:pPr>
        <w:spacing w:line="259" w:lineRule="auto"/>
        <w:rPr>
          <w:b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284"/>
        <w:gridCol w:w="1056"/>
        <w:gridCol w:w="138"/>
        <w:gridCol w:w="216"/>
        <w:gridCol w:w="410"/>
        <w:gridCol w:w="410"/>
        <w:gridCol w:w="205"/>
        <w:gridCol w:w="726"/>
        <w:gridCol w:w="776"/>
      </w:tblGrid>
      <w:tr w:rsidR="0081049A" w:rsidRPr="00887108" w:rsidTr="00D91E02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Групи месторастения и</w:t>
            </w:r>
            <w:r w:rsidRPr="0088710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</w:t>
            </w:r>
            <w:r w:rsidRPr="00887108">
              <w:rPr>
                <w:b/>
                <w:bCs/>
              </w:rPr>
              <w:br/>
              <w:t>бонитет</w:t>
            </w:r>
          </w:p>
        </w:tc>
      </w:tr>
      <w:tr w:rsidR="0081049A" w:rsidRPr="00887108" w:rsidTr="00D91E02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3.4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4.0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3.3</w:t>
            </w:r>
          </w:p>
        </w:tc>
      </w:tr>
      <w:tr w:rsidR="0081049A" w:rsidRPr="00887108" w:rsidTr="00D91E0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</w:tbl>
    <w:p w:rsidR="0081049A" w:rsidRDefault="0081049A" w:rsidP="0081049A">
      <w:pPr>
        <w:rPr>
          <w:b/>
          <w:bCs/>
        </w:rPr>
      </w:pPr>
    </w:p>
    <w:p w:rsidR="0081049A" w:rsidRPr="00887108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ПЛОЩ, oбщия дървесен ЗАПАС и средния ПРИРАСТ по класове и подкласове на ВЪЗРАСТ през 20 години</w:t>
      </w:r>
    </w:p>
    <w:p w:rsidR="0081049A" w:rsidRPr="00887108" w:rsidRDefault="0081049A" w:rsidP="00722E01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3"/>
        <w:gridCol w:w="1050"/>
        <w:gridCol w:w="600"/>
        <w:gridCol w:w="1050"/>
        <w:gridCol w:w="600"/>
        <w:gridCol w:w="1200"/>
        <w:gridCol w:w="1200"/>
      </w:tblGrid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Класове на възраст</w:t>
            </w:r>
          </w:p>
        </w:tc>
        <w:tc>
          <w:tcPr>
            <w:tcW w:w="120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Надлесни</w:t>
            </w:r>
            <w:r w:rsidRPr="0088710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 прираст</w:t>
            </w:r>
            <w:r w:rsidRPr="00887108">
              <w:rPr>
                <w:b/>
                <w:bCs/>
              </w:rPr>
              <w:br/>
              <w:t>куб.м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14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IV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19.8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</w:t>
            </w:r>
          </w:p>
        </w:tc>
      </w:tr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42.9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39.0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240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35</w:t>
            </w:r>
          </w:p>
        </w:tc>
      </w:tr>
    </w:tbl>
    <w:p w:rsidR="0081049A" w:rsidRPr="00887108" w:rsidRDefault="0081049A" w:rsidP="0081049A">
      <w:pPr>
        <w:spacing w:after="160" w:line="259" w:lineRule="auto"/>
      </w:pPr>
      <w:proofErr w:type="gramStart"/>
      <w:r w:rsidRPr="00887108">
        <w:t>средна</w:t>
      </w:r>
      <w:proofErr w:type="gramEnd"/>
      <w:r w:rsidRPr="00887108">
        <w:t xml:space="preserve"> възраст: 64 години</w:t>
      </w:r>
      <w:r w:rsidRPr="00887108">
        <w:br/>
        <w:t>среден запас: 240 куб.м/ха</w:t>
      </w:r>
      <w:r w:rsidRPr="00887108">
        <w:br/>
        <w:t>среден прираст: 3.85 куб.м/ха</w:t>
      </w:r>
    </w:p>
    <w:p w:rsidR="00B9117E" w:rsidRDefault="001E673E" w:rsidP="00B9117E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</w:t>
      </w:r>
      <w:r w:rsidR="00B9117E">
        <w:rPr>
          <w:rFonts w:ascii="Times New Roman" w:hAnsi="Times New Roman"/>
          <w:b/>
          <w:sz w:val="24"/>
          <w:lang w:val="bg-BG"/>
        </w:rPr>
        <w:t xml:space="preserve">месен средно и нискобонитетен </w:t>
      </w:r>
      <w:r w:rsidR="00722E01">
        <w:rPr>
          <w:rFonts w:ascii="Times New Roman" w:hAnsi="Times New Roman"/>
          <w:b/>
          <w:sz w:val="24"/>
          <w:lang w:val="bg-BG"/>
        </w:rPr>
        <w:t xml:space="preserve">стопански клас </w:t>
      </w:r>
      <w:r w:rsidR="00B9117E">
        <w:rPr>
          <w:rFonts w:ascii="Times New Roman" w:hAnsi="Times New Roman"/>
          <w:b/>
          <w:sz w:val="24"/>
          <w:lang w:val="bg-BG"/>
        </w:rPr>
        <w:t xml:space="preserve">за превръщане- СмСрНП 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  <w:lang w:val="bg-BG"/>
        </w:rPr>
      </w:pPr>
    </w:p>
    <w:p w:rsidR="00B9117E" w:rsidRPr="008B1B73" w:rsidRDefault="00B9117E" w:rsidP="00B9117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Стопански клас </w:t>
      </w:r>
      <w:r w:rsidR="000E6083">
        <w:rPr>
          <w:rFonts w:ascii="Times New Roman" w:hAnsi="Times New Roman" w:cs="Times New Roman"/>
          <w:sz w:val="24"/>
          <w:szCs w:val="24"/>
          <w:lang w:val="ru-RU"/>
        </w:rPr>
        <w:t xml:space="preserve">Условен 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Смесен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средно и нискобонитетен за превръщане 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(СмСрНП) заема площ от </w:t>
      </w:r>
      <w:r w:rsidR="000E6083">
        <w:rPr>
          <w:rFonts w:ascii="Times New Roman" w:hAnsi="Times New Roman" w:cs="Times New Roman"/>
          <w:sz w:val="24"/>
          <w:szCs w:val="24"/>
          <w:lang w:val="ru-RU"/>
        </w:rPr>
        <w:t>16.4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 w:rsidR="000E6083">
        <w:rPr>
          <w:rFonts w:ascii="Times New Roman" w:hAnsi="Times New Roman" w:cs="Times New Roman"/>
          <w:sz w:val="24"/>
          <w:szCs w:val="24"/>
          <w:lang w:val="ru-RU"/>
        </w:rPr>
        <w:t>9.3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117E" w:rsidRPr="008B1B73" w:rsidRDefault="000E6083" w:rsidP="00B9117E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Условният стопан</w:t>
      </w:r>
      <w:r w:rsidR="00D3550D">
        <w:rPr>
          <w:rFonts w:ascii="Times New Roman" w:hAnsi="Times New Roman" w:cs="Times New Roman"/>
          <w:sz w:val="24"/>
          <w:lang w:val="bg-BG"/>
        </w:rPr>
        <w:t>с</w:t>
      </w:r>
      <w:r>
        <w:rPr>
          <w:rFonts w:ascii="Times New Roman" w:hAnsi="Times New Roman" w:cs="Times New Roman"/>
          <w:sz w:val="24"/>
          <w:lang w:val="bg-BG"/>
        </w:rPr>
        <w:t>ки клас е утвърден при инвентаризацията на стопа</w:t>
      </w:r>
      <w:r w:rsidR="00D3550D">
        <w:rPr>
          <w:rFonts w:ascii="Times New Roman" w:hAnsi="Times New Roman" w:cs="Times New Roman"/>
          <w:sz w:val="24"/>
          <w:lang w:val="bg-BG"/>
        </w:rPr>
        <w:t>нс</w:t>
      </w:r>
      <w:r>
        <w:rPr>
          <w:rFonts w:ascii="Times New Roman" w:hAnsi="Times New Roman" w:cs="Times New Roman"/>
          <w:sz w:val="24"/>
          <w:lang w:val="bg-BG"/>
        </w:rPr>
        <w:t>твото</w:t>
      </w:r>
      <w:r w:rsidR="00B9117E">
        <w:rPr>
          <w:rFonts w:ascii="Times New Roman" w:hAnsi="Times New Roman" w:cs="Times New Roman"/>
          <w:sz w:val="24"/>
          <w:lang w:val="bg-BG"/>
        </w:rPr>
        <w:t>.</w:t>
      </w:r>
      <w:r>
        <w:rPr>
          <w:rFonts w:ascii="Times New Roman" w:hAnsi="Times New Roman" w:cs="Times New Roman"/>
          <w:sz w:val="24"/>
          <w:lang w:val="bg-BG"/>
        </w:rPr>
        <w:t xml:space="preserve"> В него са включени по около 8</w:t>
      </w:r>
      <w:r w:rsidR="002B6451">
        <w:rPr>
          <w:rFonts w:ascii="Times New Roman" w:hAnsi="Times New Roman" w:cs="Times New Roman"/>
          <w:sz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lang w:val="bg-BG"/>
        </w:rPr>
        <w:t>ха чисти или с преобладание насаждения от зимен дъб</w:t>
      </w:r>
      <w:r w:rsidR="00D73208">
        <w:rPr>
          <w:rFonts w:ascii="Times New Roman" w:hAnsi="Times New Roman" w:cs="Times New Roman"/>
          <w:sz w:val="24"/>
          <w:lang w:val="bg-BG"/>
        </w:rPr>
        <w:t>- 4-5 бонитет и бук от първи бонитет. Средният бонитет за стопанския клас е трети (2.5).</w:t>
      </w:r>
      <w:r w:rsidR="00B9117E">
        <w:rPr>
          <w:rFonts w:ascii="Times New Roman" w:hAnsi="Times New Roman" w:cs="Times New Roman"/>
          <w:sz w:val="24"/>
          <w:lang w:val="bg-BG"/>
        </w:rPr>
        <w:t xml:space="preserve"> </w:t>
      </w:r>
    </w:p>
    <w:p w:rsidR="00B9117E" w:rsidRPr="008B1B73" w:rsidRDefault="00B9117E" w:rsidP="00B9117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Средните таксационни данни за стопанския клас са както следва: средна възраст </w:t>
      </w:r>
      <w:r w:rsidR="00D73208">
        <w:rPr>
          <w:rFonts w:ascii="Times New Roman" w:hAnsi="Times New Roman" w:cs="Times New Roman"/>
          <w:sz w:val="24"/>
          <w:szCs w:val="24"/>
          <w:lang w:val="bg-BG"/>
        </w:rPr>
        <w:t>76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г., среден запас- </w:t>
      </w:r>
      <w:r w:rsidR="00D73208">
        <w:rPr>
          <w:rFonts w:ascii="Times New Roman" w:hAnsi="Times New Roman" w:cs="Times New Roman"/>
          <w:sz w:val="24"/>
          <w:szCs w:val="24"/>
          <w:lang w:val="bg-BG"/>
        </w:rPr>
        <w:t>204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куб.м./ха и среден прираст- </w:t>
      </w:r>
      <w:r w:rsidR="00D73208">
        <w:rPr>
          <w:rFonts w:ascii="Times New Roman" w:hAnsi="Times New Roman" w:cs="Times New Roman"/>
          <w:sz w:val="24"/>
          <w:szCs w:val="24"/>
          <w:lang w:val="bg-BG"/>
        </w:rPr>
        <w:t>2.74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куб.м./ха. </w:t>
      </w:r>
      <w:r w:rsidR="00D73208">
        <w:rPr>
          <w:rFonts w:ascii="Times New Roman" w:hAnsi="Times New Roman" w:cs="Times New Roman"/>
          <w:sz w:val="24"/>
          <w:szCs w:val="24"/>
          <w:lang w:val="bg-BG"/>
        </w:rPr>
        <w:t>Всички насаждения са на възраст 70-80 години.</w:t>
      </w:r>
    </w:p>
    <w:p w:rsidR="00B9117E" w:rsidRPr="008B1B73" w:rsidRDefault="00B9117E" w:rsidP="00B9117E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</w:p>
    <w:p w:rsidR="00B9117E" w:rsidRDefault="00B9117E" w:rsidP="00B9117E">
      <w:pPr>
        <w:ind w:firstLine="720"/>
        <w:jc w:val="both"/>
        <w:rPr>
          <w:sz w:val="24"/>
          <w:szCs w:val="24"/>
        </w:rPr>
      </w:pPr>
      <w:r w:rsidRPr="008B1B73">
        <w:rPr>
          <w:sz w:val="24"/>
          <w:szCs w:val="24"/>
        </w:rPr>
        <w:t xml:space="preserve">Заеманите месторастения са </w:t>
      </w:r>
      <w:r>
        <w:rPr>
          <w:sz w:val="24"/>
          <w:szCs w:val="24"/>
          <w:lang w:val="bg-BG"/>
        </w:rPr>
        <w:t xml:space="preserve">разнообразни- от бедни </w:t>
      </w:r>
      <w:proofErr w:type="gramStart"/>
      <w:r w:rsidR="00D73208">
        <w:rPr>
          <w:sz w:val="24"/>
          <w:szCs w:val="24"/>
          <w:lang w:val="bg-BG"/>
        </w:rPr>
        <w:t>( в</w:t>
      </w:r>
      <w:proofErr w:type="gramEnd"/>
      <w:r w:rsidR="00D73208">
        <w:rPr>
          <w:sz w:val="24"/>
          <w:szCs w:val="24"/>
          <w:lang w:val="bg-BG"/>
        </w:rPr>
        <w:t xml:space="preserve"> зимендъбовите насаждения) </w:t>
      </w:r>
      <w:r>
        <w:rPr>
          <w:sz w:val="24"/>
          <w:szCs w:val="24"/>
          <w:lang w:val="bg-BG"/>
        </w:rPr>
        <w:t>до богати</w:t>
      </w:r>
      <w:r w:rsidR="00D73208">
        <w:rPr>
          <w:sz w:val="24"/>
          <w:szCs w:val="24"/>
          <w:lang w:val="bg-BG"/>
        </w:rPr>
        <w:t xml:space="preserve"> (в буковите насаждения).</w:t>
      </w:r>
      <w:r>
        <w:rPr>
          <w:sz w:val="24"/>
          <w:szCs w:val="24"/>
          <w:lang w:val="bg-BG"/>
        </w:rPr>
        <w:t xml:space="preserve"> </w:t>
      </w:r>
      <w:r w:rsidRPr="008B1B73">
        <w:rPr>
          <w:sz w:val="24"/>
          <w:szCs w:val="24"/>
        </w:rPr>
        <w:t xml:space="preserve">Общото и здравословно състояние на насажденията варира, в зависимост от възрастта, </w:t>
      </w:r>
      <w:r>
        <w:rPr>
          <w:sz w:val="24"/>
          <w:szCs w:val="24"/>
          <w:lang w:val="bg-BG"/>
        </w:rPr>
        <w:t>състава</w:t>
      </w:r>
      <w:r w:rsidRPr="008B1B73">
        <w:rPr>
          <w:sz w:val="24"/>
          <w:szCs w:val="24"/>
        </w:rPr>
        <w:t xml:space="preserve"> </w:t>
      </w:r>
      <w:proofErr w:type="gramStart"/>
      <w:r w:rsidRPr="008B1B73">
        <w:rPr>
          <w:sz w:val="24"/>
          <w:szCs w:val="24"/>
        </w:rPr>
        <w:t>и  месторастенията</w:t>
      </w:r>
      <w:proofErr w:type="gramEnd"/>
      <w:r w:rsidRPr="008B1B73">
        <w:rPr>
          <w:sz w:val="24"/>
          <w:szCs w:val="24"/>
        </w:rPr>
        <w:t xml:space="preserve">. </w:t>
      </w:r>
    </w:p>
    <w:p w:rsidR="00B9117E" w:rsidRPr="007F5D0D" w:rsidRDefault="007F5D0D" w:rsidP="007F5D0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F5D0D"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7F5D0D">
        <w:rPr>
          <w:rFonts w:ascii="Times New Roman" w:hAnsi="Times New Roman" w:cs="Times New Roman"/>
          <w:sz w:val="24"/>
          <w:szCs w:val="24"/>
        </w:rPr>
        <w:t xml:space="preserve">ел на стопанисване- </w:t>
      </w:r>
      <w:r w:rsidR="00D3550D">
        <w:rPr>
          <w:rFonts w:ascii="Times New Roman" w:hAnsi="Times New Roman" w:cs="Times New Roman"/>
          <w:sz w:val="24"/>
          <w:szCs w:val="24"/>
        </w:rPr>
        <w:t>поддържане и подобряване на за</w:t>
      </w:r>
      <w:r w:rsidR="00D3550D">
        <w:rPr>
          <w:rFonts w:ascii="Times New Roman" w:hAnsi="Times New Roman" w:cs="Times New Roman"/>
          <w:sz w:val="24"/>
          <w:szCs w:val="24"/>
          <w:lang w:val="bg-BG"/>
        </w:rPr>
        <w:t>щ</w:t>
      </w:r>
      <w:r w:rsidRPr="007F5D0D">
        <w:rPr>
          <w:rFonts w:ascii="Times New Roman" w:hAnsi="Times New Roman" w:cs="Times New Roman"/>
          <w:sz w:val="24"/>
          <w:szCs w:val="24"/>
        </w:rPr>
        <w:t>ит</w:t>
      </w:r>
      <w:r w:rsidR="00D3550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7F5D0D">
        <w:rPr>
          <w:rFonts w:ascii="Times New Roman" w:hAnsi="Times New Roman" w:cs="Times New Roman"/>
          <w:sz w:val="24"/>
          <w:szCs w:val="24"/>
        </w:rPr>
        <w:t>ите и специални функции на насажденията, превръщането им в семенни и цел на производство- добив на средна строителна дървесина при турнус на с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F5D0D">
        <w:rPr>
          <w:rFonts w:ascii="Times New Roman" w:hAnsi="Times New Roman" w:cs="Times New Roman"/>
          <w:sz w:val="24"/>
          <w:szCs w:val="24"/>
        </w:rPr>
        <w:t xml:space="preserve">ч 55 години 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>за дъбовите насаждения</w:t>
      </w:r>
      <w:r w:rsidRPr="007F5D0D">
        <w:rPr>
          <w:rFonts w:ascii="Times New Roman" w:hAnsi="Times New Roman" w:cs="Times New Roman"/>
          <w:sz w:val="24"/>
          <w:szCs w:val="24"/>
        </w:rPr>
        <w:t>.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За насажденията </w:t>
      </w:r>
      <w:r w:rsidR="00D73208" w:rsidRPr="007F5D0D">
        <w:rPr>
          <w:rFonts w:ascii="Times New Roman" w:hAnsi="Times New Roman" w:cs="Times New Roman"/>
          <w:sz w:val="24"/>
          <w:szCs w:val="24"/>
          <w:lang w:val="bg-BG"/>
        </w:rPr>
        <w:t>от бук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>турнусът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на сеч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73208" w:rsidRPr="007F5D0D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>0 г. и цел</w:t>
      </w:r>
      <w:r w:rsidRPr="007F5D0D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B9117E" w:rsidRPr="007F5D0D">
        <w:rPr>
          <w:rFonts w:ascii="Times New Roman" w:hAnsi="Times New Roman" w:cs="Times New Roman"/>
          <w:sz w:val="24"/>
          <w:szCs w:val="24"/>
          <w:lang w:val="bg-BG"/>
        </w:rPr>
        <w:t xml:space="preserve"> на производство добивът на едра строителна дървесина с диаметър на тънкия край 18 см. </w:t>
      </w:r>
    </w:p>
    <w:p w:rsidR="00B9117E" w:rsidRDefault="00B9117E" w:rsidP="00B9117E">
      <w:pPr>
        <w:pStyle w:val="PlainText"/>
        <w:rPr>
          <w:sz w:val="18"/>
          <w:szCs w:val="18"/>
        </w:rPr>
      </w:pPr>
    </w:p>
    <w:p w:rsidR="0081049A" w:rsidRDefault="0081049A" w:rsidP="0081049A">
      <w:pPr>
        <w:spacing w:after="160" w:line="259" w:lineRule="auto"/>
        <w:rPr>
          <w:b/>
          <w:bCs/>
        </w:rPr>
      </w:pPr>
      <w:r w:rsidRPr="0088710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p w:rsidR="00722E01" w:rsidRPr="00887108" w:rsidRDefault="00722E01" w:rsidP="00722E01">
      <w:pPr>
        <w:spacing w:line="259" w:lineRule="auto"/>
        <w:rPr>
          <w:b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201"/>
        <w:gridCol w:w="1132"/>
        <w:gridCol w:w="410"/>
        <w:gridCol w:w="216"/>
        <w:gridCol w:w="294"/>
        <w:gridCol w:w="410"/>
        <w:gridCol w:w="310"/>
        <w:gridCol w:w="726"/>
        <w:gridCol w:w="776"/>
      </w:tblGrid>
      <w:tr w:rsidR="0081049A" w:rsidRPr="00887108" w:rsidTr="00D91E02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Групи месторастения и</w:t>
            </w:r>
            <w:r w:rsidRPr="0088710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</w:t>
            </w:r>
            <w:r w:rsidRPr="00887108">
              <w:rPr>
                <w:b/>
                <w:bCs/>
              </w:rPr>
              <w:br/>
              <w:t>бонитет</w:t>
            </w:r>
          </w:p>
        </w:tc>
      </w:tr>
      <w:tr w:rsidR="0081049A" w:rsidRPr="00887108" w:rsidTr="00D91E02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5.0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4.0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1.0</w:t>
            </w:r>
          </w:p>
        </w:tc>
      </w:tr>
      <w:tr w:rsidR="0081049A" w:rsidRPr="00887108" w:rsidTr="00D91E0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1.0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2.5</w:t>
            </w:r>
          </w:p>
        </w:tc>
      </w:tr>
      <w:tr w:rsidR="0081049A" w:rsidRPr="00887108" w:rsidTr="00D91E02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 </w:t>
            </w:r>
          </w:p>
        </w:tc>
      </w:tr>
    </w:tbl>
    <w:p w:rsidR="00C1496E" w:rsidRDefault="00C1496E" w:rsidP="0081049A">
      <w:pPr>
        <w:spacing w:after="160" w:line="259" w:lineRule="auto"/>
        <w:rPr>
          <w:b/>
          <w:bCs/>
          <w:lang w:val="bg-BG"/>
        </w:rPr>
      </w:pPr>
    </w:p>
    <w:p w:rsidR="0081049A" w:rsidRDefault="0081049A" w:rsidP="0081049A">
      <w:pPr>
        <w:spacing w:after="160" w:line="259" w:lineRule="auto"/>
        <w:rPr>
          <w:b/>
          <w:bCs/>
          <w:lang w:val="bg-BG"/>
        </w:rPr>
      </w:pPr>
      <w:r w:rsidRPr="00887108">
        <w:rPr>
          <w:b/>
          <w:bCs/>
        </w:rPr>
        <w:lastRenderedPageBreak/>
        <w:t>Разпределение на ЗАЛЕСЕНАТА ПЛОЩ, oбщия дървесен ЗАПАС и средния ПРИРАСТ по класове и подкласове на ВЪЗРАСТ през 5 години</w:t>
      </w:r>
    </w:p>
    <w:p w:rsidR="002525C9" w:rsidRPr="002525C9" w:rsidRDefault="002525C9" w:rsidP="0081049A">
      <w:pPr>
        <w:spacing w:after="160" w:line="259" w:lineRule="auto"/>
        <w:rPr>
          <w:b/>
          <w:bCs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3"/>
        <w:gridCol w:w="1050"/>
        <w:gridCol w:w="600"/>
        <w:gridCol w:w="1050"/>
        <w:gridCol w:w="600"/>
        <w:gridCol w:w="1200"/>
        <w:gridCol w:w="1200"/>
      </w:tblGrid>
      <w:tr w:rsidR="0081049A" w:rsidRPr="00887108" w:rsidTr="00D91E02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Класове на възраст</w:t>
            </w:r>
          </w:p>
        </w:tc>
        <w:tc>
          <w:tcPr>
            <w:tcW w:w="120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Надлесни</w:t>
            </w:r>
            <w:r w:rsidRPr="0088710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Среден прираст</w:t>
            </w:r>
            <w:r w:rsidRPr="00887108">
              <w:rPr>
                <w:b/>
                <w:bCs/>
              </w:rPr>
              <w:br/>
              <w:t>куб.м</w:t>
            </w:r>
          </w:p>
        </w:tc>
      </w:tr>
      <w:tr w:rsidR="0081049A" w:rsidRPr="00887108" w:rsidTr="00D91E0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81049A" w:rsidRPr="00887108" w:rsidTr="00D91E02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VI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</w:t>
            </w:r>
          </w:p>
        </w:tc>
      </w:tr>
      <w:tr w:rsidR="0081049A" w:rsidRPr="00887108" w:rsidTr="00D91E02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XIV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37.8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42.2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20</w:t>
            </w:r>
          </w:p>
        </w:tc>
      </w:tr>
      <w:tr w:rsidR="0081049A" w:rsidRPr="00887108" w:rsidTr="00D91E02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XVI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62.2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1900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56.9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</w:pPr>
            <w:r w:rsidRPr="00887108">
              <w:t>24</w:t>
            </w:r>
          </w:p>
        </w:tc>
      </w:tr>
      <w:tr w:rsidR="0081049A" w:rsidRPr="00887108" w:rsidTr="00D91E02">
        <w:tc>
          <w:tcPr>
            <w:tcW w:w="240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16.4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3340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049A" w:rsidRPr="00887108" w:rsidRDefault="0081049A" w:rsidP="00D91E02">
            <w:pPr>
              <w:spacing w:after="160" w:line="259" w:lineRule="auto"/>
              <w:rPr>
                <w:b/>
                <w:bCs/>
              </w:rPr>
            </w:pPr>
            <w:r w:rsidRPr="00887108">
              <w:rPr>
                <w:b/>
                <w:bCs/>
              </w:rPr>
              <w:t>45</w:t>
            </w:r>
          </w:p>
        </w:tc>
      </w:tr>
    </w:tbl>
    <w:p w:rsidR="0081049A" w:rsidRPr="00887108" w:rsidRDefault="0081049A" w:rsidP="0081049A">
      <w:pPr>
        <w:spacing w:after="160" w:line="259" w:lineRule="auto"/>
      </w:pPr>
      <w:proofErr w:type="gramStart"/>
      <w:r w:rsidRPr="00887108">
        <w:t>средна</w:t>
      </w:r>
      <w:proofErr w:type="gramEnd"/>
      <w:r w:rsidRPr="00887108">
        <w:t xml:space="preserve"> възраст: 76 години</w:t>
      </w:r>
      <w:r w:rsidRPr="00887108">
        <w:br/>
        <w:t>среден запас: 204 куб.м/ха</w:t>
      </w:r>
      <w:r w:rsidRPr="00887108">
        <w:br/>
        <w:t>среден прираст: 2.74 куб.м/ха</w:t>
      </w:r>
    </w:p>
    <w:p w:rsidR="00B9117E" w:rsidRDefault="00B9117E" w:rsidP="00B9117E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С</w:t>
      </w:r>
      <w:r w:rsidRPr="008F2DFF">
        <w:rPr>
          <w:b/>
          <w:sz w:val="24"/>
          <w:szCs w:val="24"/>
        </w:rPr>
        <w:t xml:space="preserve">топански класове в горите със </w:t>
      </w:r>
      <w:r>
        <w:rPr>
          <w:b/>
          <w:sz w:val="24"/>
          <w:szCs w:val="24"/>
          <w:lang w:val="bg-BG"/>
        </w:rPr>
        <w:t>стопански</w:t>
      </w:r>
      <w:r w:rsidRPr="008F2DFF">
        <w:rPr>
          <w:b/>
          <w:sz w:val="24"/>
          <w:szCs w:val="24"/>
        </w:rPr>
        <w:t xml:space="preserve"> функции</w:t>
      </w:r>
    </w:p>
    <w:p w:rsidR="00B9117E" w:rsidRDefault="00B9117E" w:rsidP="00B9117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</w:p>
    <w:p w:rsidR="00B9117E" w:rsidRDefault="00EA266B" w:rsidP="00B9117E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Смърчов високобонитетен стопански клас</w:t>
      </w:r>
      <w:r w:rsidR="00B9117E">
        <w:rPr>
          <w:rFonts w:ascii="Times New Roman" w:hAnsi="Times New Roman"/>
          <w:b/>
          <w:sz w:val="24"/>
          <w:lang w:val="bg-BG"/>
        </w:rPr>
        <w:t xml:space="preserve">- </w:t>
      </w:r>
      <w:r>
        <w:rPr>
          <w:rFonts w:ascii="Times New Roman" w:hAnsi="Times New Roman"/>
          <w:b/>
          <w:sz w:val="24"/>
          <w:lang w:val="bg-BG"/>
        </w:rPr>
        <w:t>СВ</w:t>
      </w:r>
      <w:r w:rsidR="00B9117E">
        <w:rPr>
          <w:rFonts w:ascii="Times New Roman" w:hAnsi="Times New Roman"/>
          <w:b/>
          <w:sz w:val="24"/>
          <w:lang w:val="bg-BG"/>
        </w:rPr>
        <w:t xml:space="preserve"> </w:t>
      </w:r>
    </w:p>
    <w:p w:rsidR="00B9117E" w:rsidRDefault="00B9117E" w:rsidP="00B9117E">
      <w:pPr>
        <w:pStyle w:val="PlainText"/>
        <w:rPr>
          <w:rFonts w:ascii="Times New Roman" w:hAnsi="Times New Roman"/>
          <w:sz w:val="24"/>
          <w:lang w:val="bg-BG"/>
        </w:rPr>
      </w:pPr>
    </w:p>
    <w:p w:rsidR="00B9117E" w:rsidRPr="00C1031A" w:rsidRDefault="00B9117E" w:rsidP="00AF71D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Стопански клас </w:t>
      </w:r>
      <w:r w:rsidR="002B6451">
        <w:rPr>
          <w:rFonts w:ascii="Times New Roman" w:hAnsi="Times New Roman" w:cs="Times New Roman"/>
          <w:sz w:val="24"/>
          <w:szCs w:val="24"/>
          <w:lang w:val="ru-RU"/>
        </w:rPr>
        <w:t>Смърчов високобонитетен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заема площ от </w:t>
      </w:r>
      <w:r w:rsidR="00845D00">
        <w:rPr>
          <w:rFonts w:ascii="Times New Roman" w:hAnsi="Times New Roman" w:cs="Times New Roman"/>
          <w:sz w:val="24"/>
          <w:szCs w:val="24"/>
          <w:lang w:val="ru-RU"/>
        </w:rPr>
        <w:t>2.8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 w:rsidR="00845D00">
        <w:rPr>
          <w:rFonts w:ascii="Times New Roman" w:hAnsi="Times New Roman" w:cs="Times New Roman"/>
          <w:sz w:val="24"/>
          <w:szCs w:val="24"/>
          <w:lang w:val="ru-RU"/>
        </w:rPr>
        <w:t>1.6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117E" w:rsidRPr="00C1031A" w:rsidRDefault="00B9117E" w:rsidP="00AF71D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031A">
        <w:rPr>
          <w:rFonts w:ascii="Times New Roman" w:hAnsi="Times New Roman" w:cs="Times New Roman"/>
          <w:sz w:val="24"/>
          <w:szCs w:val="24"/>
          <w:lang w:val="bg-BG"/>
        </w:rPr>
        <w:t>Съставен е от чисти или с пре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обладание на </w:t>
      </w:r>
      <w:r w:rsidR="00845D00">
        <w:rPr>
          <w:rFonts w:ascii="Times New Roman" w:hAnsi="Times New Roman" w:cs="Times New Roman"/>
          <w:sz w:val="24"/>
          <w:szCs w:val="24"/>
          <w:lang w:val="bg-BG"/>
        </w:rPr>
        <w:t>смърч насаждения от втори бонитет</w:t>
      </w:r>
      <w:r w:rsidRPr="00C1031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B9117E" w:rsidRPr="00C1031A" w:rsidRDefault="00845D00" w:rsidP="00AF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По равно са представени 4 и 6ти</w:t>
      </w:r>
      <w:r w:rsidR="00B9117E">
        <w:rPr>
          <w:sz w:val="24"/>
          <w:szCs w:val="24"/>
          <w:lang w:val="bg-BG"/>
        </w:rPr>
        <w:t xml:space="preserve"> клас на възраст, а средната възраст на стопанския клас е </w:t>
      </w:r>
      <w:r>
        <w:rPr>
          <w:sz w:val="24"/>
          <w:szCs w:val="24"/>
          <w:lang w:val="bg-BG"/>
        </w:rPr>
        <w:t>89</w:t>
      </w:r>
      <w:r w:rsidR="00B9117E">
        <w:rPr>
          <w:sz w:val="24"/>
          <w:szCs w:val="24"/>
          <w:lang w:val="bg-BG"/>
        </w:rPr>
        <w:t xml:space="preserve"> г.</w:t>
      </w:r>
      <w:r w:rsidR="00B9117E">
        <w:rPr>
          <w:sz w:val="24"/>
          <w:szCs w:val="24"/>
        </w:rPr>
        <w:t xml:space="preserve"> </w:t>
      </w:r>
      <w:proofErr w:type="gramStart"/>
      <w:r w:rsidR="00B9117E" w:rsidRPr="00C1031A">
        <w:rPr>
          <w:sz w:val="24"/>
          <w:szCs w:val="24"/>
        </w:rPr>
        <w:t xml:space="preserve">Средният запас е </w:t>
      </w:r>
      <w:r>
        <w:rPr>
          <w:sz w:val="24"/>
          <w:szCs w:val="24"/>
          <w:lang w:val="bg-BG"/>
        </w:rPr>
        <w:t>411</w:t>
      </w:r>
      <w:r w:rsidR="00B9117E" w:rsidRPr="00C1031A">
        <w:rPr>
          <w:sz w:val="24"/>
          <w:szCs w:val="24"/>
        </w:rPr>
        <w:t xml:space="preserve"> куб.м/ха., а средният годишен прираст- </w:t>
      </w:r>
      <w:r>
        <w:rPr>
          <w:sz w:val="24"/>
          <w:szCs w:val="24"/>
          <w:lang w:val="bg-BG"/>
        </w:rPr>
        <w:t>5.00</w:t>
      </w:r>
      <w:r w:rsidR="00B9117E" w:rsidRPr="00C1031A">
        <w:rPr>
          <w:sz w:val="24"/>
          <w:szCs w:val="24"/>
        </w:rPr>
        <w:t xml:space="preserve"> куб.м/ха.</w:t>
      </w:r>
      <w:proofErr w:type="gramEnd"/>
      <w:r w:rsidR="00B9117E" w:rsidRPr="00C1031A">
        <w:rPr>
          <w:sz w:val="24"/>
          <w:szCs w:val="24"/>
        </w:rPr>
        <w:t xml:space="preserve"> </w:t>
      </w:r>
    </w:p>
    <w:p w:rsidR="00B9117E" w:rsidRDefault="00B9117E" w:rsidP="00AF71D9">
      <w:pPr>
        <w:pStyle w:val="BodyTextIndent"/>
      </w:pPr>
      <w:r w:rsidRPr="00C1031A">
        <w:t>Заеманите месторастения са предимно богати.</w:t>
      </w:r>
    </w:p>
    <w:p w:rsidR="0014025B" w:rsidRDefault="00840303" w:rsidP="00AF71D9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Целта</w:t>
      </w:r>
      <w:r w:rsidR="0014025B" w:rsidRPr="000D19E9">
        <w:rPr>
          <w:sz w:val="24"/>
          <w:szCs w:val="24"/>
          <w:lang w:val="bg-BG"/>
        </w:rPr>
        <w:t xml:space="preserve"> на производство за стопанския клас е едра строителна дървесина с д.т.кр. над </w:t>
      </w:r>
      <w:r w:rsidR="00845D00">
        <w:rPr>
          <w:sz w:val="24"/>
          <w:szCs w:val="24"/>
          <w:lang w:val="bg-BG"/>
        </w:rPr>
        <w:t>3</w:t>
      </w:r>
      <w:r w:rsidR="0014025B" w:rsidRPr="000D19E9">
        <w:rPr>
          <w:sz w:val="24"/>
          <w:szCs w:val="24"/>
          <w:lang w:val="bg-BG"/>
        </w:rPr>
        <w:t>0 см., която ще се постигне при турнус на сеч 1</w:t>
      </w:r>
      <w:r w:rsidR="00845D00">
        <w:rPr>
          <w:sz w:val="24"/>
          <w:szCs w:val="24"/>
          <w:lang w:val="bg-BG"/>
        </w:rPr>
        <w:t>2</w:t>
      </w:r>
      <w:r w:rsidR="0014025B" w:rsidRPr="000D19E9">
        <w:rPr>
          <w:sz w:val="24"/>
          <w:szCs w:val="24"/>
          <w:lang w:val="bg-BG"/>
        </w:rPr>
        <w:t>0 г.</w:t>
      </w:r>
    </w:p>
    <w:p w:rsidR="00853258" w:rsidRDefault="00853258" w:rsidP="00683E3E">
      <w:pPr>
        <w:rPr>
          <w:b/>
          <w:bCs/>
          <w:lang w:val="bg-BG"/>
        </w:rPr>
      </w:pPr>
    </w:p>
    <w:p w:rsidR="000F4674" w:rsidRPr="00915848" w:rsidRDefault="000F4674" w:rsidP="000F4674">
      <w:pPr>
        <w:spacing w:after="160" w:line="259" w:lineRule="auto"/>
        <w:rPr>
          <w:b/>
          <w:bCs/>
        </w:rPr>
      </w:pPr>
      <w:r w:rsidRPr="00915848">
        <w:rPr>
          <w:b/>
          <w:bCs/>
        </w:rPr>
        <w:t>Разпределение на ЗАЛЕСЕНАТА ПЛОЩ по видове МЕСТОРАСТЕНИЯ, видове НАСАЖДЕНИЯ и БОНИТЕТ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284"/>
        <w:gridCol w:w="1056"/>
        <w:gridCol w:w="138"/>
        <w:gridCol w:w="510"/>
        <w:gridCol w:w="294"/>
        <w:gridCol w:w="283"/>
        <w:gridCol w:w="205"/>
        <w:gridCol w:w="726"/>
        <w:gridCol w:w="776"/>
      </w:tblGrid>
      <w:tr w:rsidR="000F4674" w:rsidRPr="00915848" w:rsidTr="00ED5235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Групи месторастения и</w:t>
            </w:r>
            <w:r w:rsidRPr="00915848">
              <w:rPr>
                <w:b/>
                <w:bCs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Среден</w:t>
            </w:r>
            <w:r w:rsidRPr="00915848">
              <w:rPr>
                <w:b/>
                <w:bCs/>
              </w:rPr>
              <w:br/>
              <w:t>бонитет</w:t>
            </w:r>
          </w:p>
        </w:tc>
      </w:tr>
      <w:tr w:rsidR="000F4674" w:rsidRPr="00915848" w:rsidTr="00ED5235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0F4674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2.0</w:t>
            </w:r>
          </w:p>
        </w:tc>
      </w:tr>
      <w:tr w:rsidR="000F4674" w:rsidRPr="00915848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2.0</w:t>
            </w:r>
          </w:p>
        </w:tc>
      </w:tr>
      <w:tr w:rsidR="000F4674" w:rsidRPr="00915848" w:rsidTr="00ED5235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2.0</w:t>
            </w:r>
          </w:p>
        </w:tc>
      </w:tr>
      <w:tr w:rsidR="000F4674" w:rsidRPr="00915848" w:rsidTr="00ED5235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 </w:t>
            </w:r>
          </w:p>
        </w:tc>
      </w:tr>
    </w:tbl>
    <w:p w:rsidR="00D3550D" w:rsidRDefault="00D3550D" w:rsidP="000F4674">
      <w:pPr>
        <w:spacing w:after="160" w:line="259" w:lineRule="auto"/>
        <w:rPr>
          <w:b/>
          <w:bCs/>
        </w:rPr>
      </w:pPr>
    </w:p>
    <w:p w:rsidR="009D3995" w:rsidRDefault="009D3995" w:rsidP="000F4674">
      <w:pPr>
        <w:spacing w:after="160" w:line="259" w:lineRule="auto"/>
        <w:rPr>
          <w:b/>
          <w:bCs/>
        </w:rPr>
      </w:pPr>
    </w:p>
    <w:p w:rsidR="009D3995" w:rsidRDefault="009D3995" w:rsidP="000F4674">
      <w:pPr>
        <w:spacing w:after="160" w:line="259" w:lineRule="auto"/>
        <w:rPr>
          <w:b/>
          <w:bCs/>
        </w:rPr>
      </w:pPr>
      <w:bookmarkStart w:id="0" w:name="_GoBack"/>
      <w:bookmarkEnd w:id="0"/>
    </w:p>
    <w:p w:rsidR="000F4674" w:rsidRPr="00915848" w:rsidRDefault="000F4674" w:rsidP="000F4674">
      <w:pPr>
        <w:spacing w:after="160" w:line="259" w:lineRule="auto"/>
        <w:rPr>
          <w:b/>
          <w:bCs/>
        </w:rPr>
      </w:pPr>
      <w:r w:rsidRPr="00915848">
        <w:rPr>
          <w:b/>
          <w:bCs/>
        </w:rPr>
        <w:lastRenderedPageBreak/>
        <w:t>Разпределение на ЗАЛЕСЕНАТА ПЛОЩ, oбщия дървесен ЗАПАС и средния ПРИРАСТ по класове и подкласове на ВЪЗРАСТ през 20 години</w:t>
      </w:r>
    </w:p>
    <w:p w:rsidR="000F4674" w:rsidRPr="00915848" w:rsidRDefault="000F4674" w:rsidP="000F4674">
      <w:pPr>
        <w:spacing w:line="259" w:lineRule="aut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3"/>
        <w:gridCol w:w="1050"/>
        <w:gridCol w:w="600"/>
        <w:gridCol w:w="1050"/>
        <w:gridCol w:w="600"/>
        <w:gridCol w:w="1200"/>
        <w:gridCol w:w="1200"/>
      </w:tblGrid>
      <w:tr w:rsidR="000F4674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Класове на възраст</w:t>
            </w:r>
          </w:p>
        </w:tc>
        <w:tc>
          <w:tcPr>
            <w:tcW w:w="120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Надлесни</w:t>
            </w:r>
            <w:r w:rsidRPr="00915848">
              <w:rPr>
                <w:b/>
                <w:bCs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Среден прираст</w:t>
            </w:r>
            <w:r w:rsidRPr="00915848">
              <w:rPr>
                <w:b/>
                <w:bCs/>
              </w:rPr>
              <w:br/>
              <w:t>куб.м</w:t>
            </w:r>
          </w:p>
        </w:tc>
      </w:tr>
      <w:tr w:rsidR="000F4674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0F4674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II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2</w:t>
            </w:r>
          </w:p>
        </w:tc>
      </w:tr>
      <w:tr w:rsidR="000F4674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</w:tr>
      <w:tr w:rsidR="000F4674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IV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53.6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35.6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6</w:t>
            </w:r>
          </w:p>
        </w:tc>
      </w:tr>
      <w:tr w:rsidR="000F4674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</w:tr>
      <w:tr w:rsidR="000F4674" w:rsidRPr="00915848" w:rsidTr="00ED5235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VI</w:t>
            </w: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46.4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670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58.3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6</w:t>
            </w:r>
          </w:p>
        </w:tc>
      </w:tr>
      <w:tr w:rsidR="000F4674" w:rsidRPr="00915848" w:rsidTr="00ED523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  <w:r w:rsidRPr="00915848"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</w:pPr>
          </w:p>
        </w:tc>
      </w:tr>
      <w:tr w:rsidR="000F4674" w:rsidRPr="00915848" w:rsidTr="00ED5235">
        <w:tc>
          <w:tcPr>
            <w:tcW w:w="240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1150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4674" w:rsidRPr="00915848" w:rsidRDefault="000F4674" w:rsidP="00ED5235">
            <w:pPr>
              <w:spacing w:after="160" w:line="259" w:lineRule="auto"/>
              <w:rPr>
                <w:b/>
                <w:bCs/>
              </w:rPr>
            </w:pPr>
            <w:r w:rsidRPr="00915848">
              <w:rPr>
                <w:b/>
                <w:bCs/>
              </w:rPr>
              <w:t>14</w:t>
            </w:r>
          </w:p>
        </w:tc>
      </w:tr>
    </w:tbl>
    <w:p w:rsidR="000F4674" w:rsidRPr="00915848" w:rsidRDefault="000F4674" w:rsidP="000F4674">
      <w:pPr>
        <w:spacing w:after="160" w:line="259" w:lineRule="auto"/>
      </w:pPr>
      <w:proofErr w:type="gramStart"/>
      <w:r w:rsidRPr="00915848">
        <w:t>средна</w:t>
      </w:r>
      <w:proofErr w:type="gramEnd"/>
      <w:r w:rsidRPr="00915848">
        <w:t xml:space="preserve"> възраст: 89 години</w:t>
      </w:r>
      <w:r w:rsidRPr="00915848">
        <w:br/>
        <w:t>среден запас: 411 куб.м/ха</w:t>
      </w:r>
      <w:r w:rsidRPr="00915848">
        <w:br/>
        <w:t>среден прираст: 5.00 куб.м/ха</w:t>
      </w:r>
    </w:p>
    <w:p w:rsidR="00B9117E" w:rsidRPr="004C5288" w:rsidRDefault="00B9117E" w:rsidP="00B9117E">
      <w:pPr>
        <w:pStyle w:val="Heading4"/>
        <w:ind w:firstLine="720"/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</w:pP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III.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Средногодишни норми на ползване от възобновителни сечи във високостъблените гори</w:t>
      </w:r>
    </w:p>
    <w:p w:rsidR="00B9117E" w:rsidRDefault="00B9117E" w:rsidP="00B9117E">
      <w:pPr>
        <w:ind w:firstLine="709"/>
        <w:jc w:val="both"/>
        <w:rPr>
          <w:sz w:val="24"/>
          <w:szCs w:val="24"/>
        </w:rPr>
      </w:pPr>
    </w:p>
    <w:p w:rsidR="00B9117E" w:rsidRDefault="00B9117E" w:rsidP="00B9117E">
      <w:pPr>
        <w:pStyle w:val="BodyTextIndent"/>
      </w:pPr>
      <w:r>
        <w:t>Съгласно нормативната база, на определяне размера на  пол</w:t>
      </w:r>
      <w:r>
        <w:softHyphen/>
        <w:t>зва</w:t>
      </w:r>
      <w:r>
        <w:softHyphen/>
        <w:t>нето от възобновителни сечи по формулни методи по</w:t>
      </w:r>
      <w:r>
        <w:softHyphen/>
        <w:t>д</w:t>
      </w:r>
      <w:r>
        <w:softHyphen/>
        <w:t>ле</w:t>
      </w:r>
      <w:r>
        <w:softHyphen/>
        <w:t>жат всички  сто</w:t>
      </w:r>
      <w:r>
        <w:softHyphen/>
        <w:t>пан</w:t>
      </w:r>
      <w:r>
        <w:softHyphen/>
        <w:t>с</w:t>
      </w:r>
      <w:r>
        <w:softHyphen/>
        <w:t>ки кла</w:t>
      </w:r>
      <w:r>
        <w:softHyphen/>
        <w:t>со</w:t>
      </w:r>
      <w:r>
        <w:softHyphen/>
        <w:t>ве във ви</w:t>
      </w:r>
      <w:r>
        <w:softHyphen/>
        <w:t>со</w:t>
      </w:r>
      <w:r>
        <w:softHyphen/>
        <w:t>ко</w:t>
      </w:r>
      <w:r>
        <w:softHyphen/>
        <w:t>с</w:t>
      </w:r>
      <w:r>
        <w:softHyphen/>
        <w:t>тъ</w:t>
      </w:r>
      <w:r>
        <w:softHyphen/>
        <w:t>б</w:t>
      </w:r>
      <w:r>
        <w:softHyphen/>
        <w:t>ле</w:t>
      </w:r>
      <w:r>
        <w:softHyphen/>
        <w:t>ните гори със стопански функции.</w:t>
      </w:r>
    </w:p>
    <w:p w:rsidR="00B9117E" w:rsidRDefault="00B9117E" w:rsidP="00B9117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Ползването от възобновителни сечи във високостъблените гори ЗСФ, се набира като сума от ползването в отделните насаждения, в зависимост от планираните по вид и интензивност възобновителни сечи, съобразно състоянието (състав, строеж, общо и здравословно състояние, възобновяване и пр.) на конкретното насаждение и се определя като сечище по състояние</w:t>
      </w:r>
      <w:r w:rsidRPr="00E40CD9">
        <w:rPr>
          <w:sz w:val="24"/>
          <w:szCs w:val="24"/>
        </w:rPr>
        <w:t xml:space="preserve"> </w:t>
      </w:r>
      <w:r>
        <w:rPr>
          <w:sz w:val="24"/>
          <w:szCs w:val="24"/>
        </w:rPr>
        <w:t>(Наредба 18, приложение 21 към чл. 77).</w:t>
      </w:r>
      <w:r>
        <w:rPr>
          <w:sz w:val="24"/>
          <w:szCs w:val="24"/>
          <w:lang w:val="bg-BG"/>
        </w:rPr>
        <w:t xml:space="preserve"> </w:t>
      </w:r>
      <w:r w:rsidRPr="00823476">
        <w:rPr>
          <w:sz w:val="24"/>
          <w:szCs w:val="24"/>
          <w:lang w:val="bg-BG"/>
        </w:rPr>
        <w:t>Затова за</w:t>
      </w:r>
      <w:r w:rsidRPr="00823476">
        <w:rPr>
          <w:sz w:val="24"/>
          <w:szCs w:val="24"/>
        </w:rPr>
        <w:t xml:space="preserve"> тази част от горските територии, която е със специални или защитни функции, предлаганите сечища са по състояние, като е направена оценка на близостта им до изчислените по формулни методи.</w:t>
      </w:r>
    </w:p>
    <w:p w:rsidR="00C11B64" w:rsidRPr="00C11B64" w:rsidRDefault="00C11B64" w:rsidP="00B9117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стопански клас Смърчов високобонитетен на горите с дървопроизводителни функции</w:t>
      </w:r>
      <w:r w:rsidR="004354DA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са зрели две насаждения с обща площ 1.3 ха и </w:t>
      </w:r>
      <w:r w:rsidR="0016787F">
        <w:rPr>
          <w:sz w:val="24"/>
          <w:szCs w:val="24"/>
          <w:lang w:val="bg-BG"/>
        </w:rPr>
        <w:t>затова в този стопански клас изчисленията по формулни методи са направени общо за горите СтФ и ЗСФ</w:t>
      </w:r>
      <w:r>
        <w:rPr>
          <w:sz w:val="24"/>
          <w:szCs w:val="24"/>
          <w:lang w:val="bg-BG"/>
        </w:rPr>
        <w:t>.</w:t>
      </w:r>
    </w:p>
    <w:p w:rsidR="00B9117E" w:rsidRDefault="00B9117E" w:rsidP="00B9117E">
      <w:pPr>
        <w:jc w:val="both"/>
        <w:rPr>
          <w:sz w:val="24"/>
          <w:szCs w:val="24"/>
        </w:rPr>
      </w:pPr>
    </w:p>
    <w:p w:rsidR="00EA3D6D" w:rsidRDefault="00B9117E" w:rsidP="00EA3D6D">
      <w:pPr>
        <w:pStyle w:val="PlainText"/>
        <w:ind w:firstLine="720"/>
        <w:rPr>
          <w:rFonts w:ascii="Times New Roman" w:hAnsi="Times New Roman"/>
          <w:sz w:val="24"/>
          <w:lang w:val="bg-BG"/>
        </w:rPr>
        <w:sectPr w:rsidR="00EA3D6D" w:rsidSect="004022B4">
          <w:footerReference w:type="default" r:id="rId11"/>
          <w:pgSz w:w="11906" w:h="16838"/>
          <w:pgMar w:top="1418" w:right="1021" w:bottom="1418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lang w:val="bg-BG"/>
        </w:rPr>
        <w:t>И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softHyphen/>
        <w:t>чи</w:t>
      </w:r>
      <w:r>
        <w:rPr>
          <w:rFonts w:ascii="Times New Roman" w:hAnsi="Times New Roman"/>
          <w:sz w:val="24"/>
        </w:rPr>
        <w:softHyphen/>
        <w:t>с</w:t>
      </w:r>
      <w:r>
        <w:rPr>
          <w:rFonts w:ascii="Times New Roman" w:hAnsi="Times New Roman"/>
          <w:sz w:val="24"/>
        </w:rPr>
        <w:softHyphen/>
        <w:t>ле</w:t>
      </w:r>
      <w:r>
        <w:rPr>
          <w:rFonts w:ascii="Times New Roman" w:hAnsi="Times New Roman"/>
          <w:sz w:val="24"/>
        </w:rPr>
        <w:softHyphen/>
        <w:t>ни</w:t>
      </w:r>
      <w:r>
        <w:rPr>
          <w:rFonts w:ascii="Times New Roman" w:hAnsi="Times New Roman"/>
          <w:sz w:val="24"/>
        </w:rPr>
        <w:softHyphen/>
        <w:t>те ва</w:t>
      </w:r>
      <w:r>
        <w:rPr>
          <w:rFonts w:ascii="Times New Roman" w:hAnsi="Times New Roman"/>
          <w:sz w:val="24"/>
        </w:rPr>
        <w:softHyphen/>
        <w:t>ри</w:t>
      </w:r>
      <w:r>
        <w:rPr>
          <w:rFonts w:ascii="Times New Roman" w:hAnsi="Times New Roman"/>
          <w:sz w:val="24"/>
        </w:rPr>
        <w:softHyphen/>
        <w:t>ан</w:t>
      </w:r>
      <w:r>
        <w:rPr>
          <w:rFonts w:ascii="Times New Roman" w:hAnsi="Times New Roman"/>
          <w:sz w:val="24"/>
        </w:rPr>
        <w:softHyphen/>
        <w:t>ти на го</w:t>
      </w:r>
      <w:r>
        <w:rPr>
          <w:rFonts w:ascii="Times New Roman" w:hAnsi="Times New Roman"/>
          <w:sz w:val="24"/>
        </w:rPr>
        <w:softHyphen/>
        <w:t>ди</w:t>
      </w:r>
      <w:r>
        <w:rPr>
          <w:rFonts w:ascii="Times New Roman" w:hAnsi="Times New Roman"/>
          <w:sz w:val="24"/>
        </w:rPr>
        <w:softHyphen/>
        <w:t>ш</w:t>
      </w:r>
      <w:r>
        <w:rPr>
          <w:rFonts w:ascii="Times New Roman" w:hAnsi="Times New Roman"/>
          <w:sz w:val="24"/>
        </w:rPr>
        <w:softHyphen/>
        <w:t>но</w:t>
      </w:r>
      <w:r>
        <w:rPr>
          <w:rFonts w:ascii="Times New Roman" w:hAnsi="Times New Roman"/>
          <w:sz w:val="24"/>
        </w:rPr>
        <w:softHyphen/>
        <w:t xml:space="preserve"> се</w:t>
      </w:r>
      <w:r>
        <w:rPr>
          <w:rFonts w:ascii="Times New Roman" w:hAnsi="Times New Roman"/>
          <w:sz w:val="24"/>
        </w:rPr>
        <w:softHyphen/>
        <w:t>чи</w:t>
      </w:r>
      <w:r>
        <w:rPr>
          <w:rFonts w:ascii="Times New Roman" w:hAnsi="Times New Roman"/>
          <w:sz w:val="24"/>
        </w:rPr>
        <w:softHyphen/>
        <w:t>ще по ра</w:t>
      </w:r>
      <w:r>
        <w:rPr>
          <w:rFonts w:ascii="Times New Roman" w:hAnsi="Times New Roman"/>
          <w:sz w:val="24"/>
        </w:rPr>
        <w:softHyphen/>
        <w:t>з</w:t>
      </w:r>
      <w:r>
        <w:rPr>
          <w:rFonts w:ascii="Times New Roman" w:hAnsi="Times New Roman"/>
          <w:sz w:val="24"/>
        </w:rPr>
        <w:softHyphen/>
        <w:t>лич</w:t>
      </w:r>
      <w:r>
        <w:rPr>
          <w:rFonts w:ascii="Times New Roman" w:hAnsi="Times New Roman"/>
          <w:sz w:val="24"/>
        </w:rPr>
        <w:softHyphen/>
        <w:t>ни</w:t>
      </w:r>
      <w:r>
        <w:rPr>
          <w:rFonts w:ascii="Times New Roman" w:hAnsi="Times New Roman"/>
          <w:sz w:val="24"/>
        </w:rPr>
        <w:softHyphen/>
        <w:t>те фор</w:t>
      </w:r>
      <w:r>
        <w:rPr>
          <w:rFonts w:ascii="Times New Roman" w:hAnsi="Times New Roman"/>
          <w:sz w:val="24"/>
        </w:rPr>
        <w:softHyphen/>
        <w:t>мул</w:t>
      </w:r>
      <w:r>
        <w:rPr>
          <w:rFonts w:ascii="Times New Roman" w:hAnsi="Times New Roman"/>
          <w:sz w:val="24"/>
        </w:rPr>
        <w:softHyphen/>
        <w:t>ни ме</w:t>
      </w:r>
      <w:r>
        <w:rPr>
          <w:rFonts w:ascii="Times New Roman" w:hAnsi="Times New Roman"/>
          <w:sz w:val="24"/>
        </w:rPr>
        <w:softHyphen/>
        <w:t>то</w:t>
      </w:r>
      <w:r>
        <w:rPr>
          <w:rFonts w:ascii="Times New Roman" w:hAnsi="Times New Roman"/>
          <w:sz w:val="24"/>
        </w:rPr>
        <w:softHyphen/>
        <w:t>ди са да</w:t>
      </w:r>
      <w:r>
        <w:rPr>
          <w:rFonts w:ascii="Times New Roman" w:hAnsi="Times New Roman"/>
          <w:sz w:val="24"/>
        </w:rPr>
        <w:softHyphen/>
        <w:t>де</w:t>
      </w:r>
      <w:r>
        <w:rPr>
          <w:rFonts w:ascii="Times New Roman" w:hAnsi="Times New Roman"/>
          <w:sz w:val="24"/>
        </w:rPr>
        <w:softHyphen/>
        <w:t>ни в Та</w:t>
      </w:r>
      <w:r>
        <w:rPr>
          <w:rFonts w:ascii="Times New Roman" w:hAnsi="Times New Roman"/>
          <w:sz w:val="24"/>
        </w:rPr>
        <w:softHyphen/>
        <w:t>б</w:t>
      </w:r>
      <w:r>
        <w:rPr>
          <w:rFonts w:ascii="Times New Roman" w:hAnsi="Times New Roman"/>
          <w:sz w:val="24"/>
        </w:rPr>
        <w:softHyphen/>
        <w:t>ли</w:t>
      </w:r>
      <w:r>
        <w:rPr>
          <w:rFonts w:ascii="Times New Roman" w:hAnsi="Times New Roman"/>
          <w:sz w:val="24"/>
        </w:rPr>
        <w:softHyphen/>
        <w:t>ца №</w:t>
      </w:r>
      <w:r>
        <w:rPr>
          <w:rFonts w:ascii="Times New Roman" w:hAnsi="Times New Roman"/>
          <w:sz w:val="24"/>
          <w:lang w:val="bg-BG"/>
        </w:rPr>
        <w:t xml:space="preserve"> </w:t>
      </w:r>
      <w:r w:rsidR="00C30D04">
        <w:rPr>
          <w:rFonts w:ascii="Times New Roman" w:hAnsi="Times New Roman"/>
          <w:sz w:val="24"/>
          <w:lang w:val="bg-BG"/>
        </w:rPr>
        <w:t>6</w:t>
      </w:r>
      <w:r>
        <w:rPr>
          <w:rFonts w:ascii="Times New Roman" w:hAnsi="Times New Roman"/>
          <w:sz w:val="24"/>
          <w:lang w:val="bg-BG"/>
        </w:rPr>
        <w:t xml:space="preserve">. </w:t>
      </w:r>
    </w:p>
    <w:p w:rsidR="00EA3D6D" w:rsidRDefault="00EA3D6D" w:rsidP="00EA3D6D">
      <w:pPr>
        <w:outlineLvl w:val="0"/>
        <w:rPr>
          <w:bCs/>
          <w:color w:val="000000"/>
          <w:kern w:val="36"/>
          <w:lang w:val="bg-BG" w:eastAsia="bg-BG"/>
        </w:rPr>
      </w:pPr>
      <w:r w:rsidRPr="00FD735B">
        <w:lastRenderedPageBreak/>
        <w:t>Та</w:t>
      </w:r>
      <w:r w:rsidRPr="00FD735B">
        <w:softHyphen/>
        <w:t>б</w:t>
      </w:r>
      <w:r w:rsidRPr="00FD735B">
        <w:softHyphen/>
        <w:t>ли</w:t>
      </w:r>
      <w:r w:rsidRPr="00FD735B">
        <w:softHyphen/>
        <w:t xml:space="preserve">ца № </w:t>
      </w:r>
      <w:r>
        <w:rPr>
          <w:lang w:val="bg-BG"/>
        </w:rPr>
        <w:t>6</w:t>
      </w:r>
      <w:r w:rsidRPr="00FD735B">
        <w:t xml:space="preserve"> </w:t>
      </w:r>
      <w:r w:rsidRPr="00FD735B">
        <w:rPr>
          <w:bCs/>
          <w:color w:val="000000"/>
          <w:kern w:val="36"/>
          <w:lang w:eastAsia="bg-BG"/>
        </w:rPr>
        <w:t xml:space="preserve">Изчисляване размера на годишното ползване от възобновителни сечи по </w:t>
      </w:r>
      <w:r w:rsidR="00AF71D9">
        <w:rPr>
          <w:bCs/>
          <w:color w:val="000000"/>
          <w:kern w:val="36"/>
          <w:lang w:val="bg-BG" w:eastAsia="bg-BG"/>
        </w:rPr>
        <w:t xml:space="preserve">условни </w:t>
      </w:r>
      <w:r w:rsidRPr="00FD735B">
        <w:rPr>
          <w:bCs/>
          <w:color w:val="000000"/>
          <w:kern w:val="36"/>
          <w:lang w:eastAsia="bg-BG"/>
        </w:rPr>
        <w:t>стопански класове</w:t>
      </w:r>
    </w:p>
    <w:p w:rsidR="00EA3D6D" w:rsidRPr="00864F2A" w:rsidRDefault="00EA3D6D" w:rsidP="00EA3D6D">
      <w:pPr>
        <w:outlineLvl w:val="0"/>
        <w:rPr>
          <w:bCs/>
          <w:color w:val="000000"/>
          <w:kern w:val="36"/>
          <w:lang w:val="bg-BG" w:eastAsia="bg-BG"/>
        </w:rPr>
      </w:pPr>
    </w:p>
    <w:tbl>
      <w:tblPr>
        <w:tblW w:w="0" w:type="auto"/>
        <w:tblInd w:w="-1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816"/>
        <w:gridCol w:w="768"/>
        <w:gridCol w:w="997"/>
        <w:gridCol w:w="997"/>
        <w:gridCol w:w="997"/>
        <w:gridCol w:w="997"/>
        <w:gridCol w:w="790"/>
        <w:gridCol w:w="483"/>
        <w:gridCol w:w="495"/>
        <w:gridCol w:w="483"/>
        <w:gridCol w:w="495"/>
        <w:gridCol w:w="483"/>
        <w:gridCol w:w="495"/>
        <w:gridCol w:w="483"/>
        <w:gridCol w:w="495"/>
        <w:gridCol w:w="483"/>
        <w:gridCol w:w="495"/>
        <w:gridCol w:w="483"/>
        <w:gridCol w:w="495"/>
        <w:gridCol w:w="523"/>
        <w:gridCol w:w="537"/>
      </w:tblGrid>
      <w:tr w:rsidR="00EA3D6D" w:rsidRPr="00864F2A" w:rsidTr="00AF71D9">
        <w:tc>
          <w:tcPr>
            <w:tcW w:w="99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Стопански клас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Възприет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 xml:space="preserve">турнус на 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сеч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залесена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площ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 на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зрели и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презрели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 на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дозряващи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 на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най-възраст.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 xml:space="preserve">клас на 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средно-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възрастни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Запас на 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 xml:space="preserve">зрелите и 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презрели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Среден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експлоа-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тационен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запас</w:t>
            </w:r>
          </w:p>
        </w:tc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Изчислени варианти на годишно сечище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Възприето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сечище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между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изчислените</w:t>
            </w: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 среден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прираст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зрелост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 възраст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за 40 години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 възраст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за 60 години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Нормално площно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сечище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 формулата</w:t>
            </w: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на Щоцер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запас</w:t>
            </w: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години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хектари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куб.м/ха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</w:tr>
      <w:tr w:rsidR="00EA3D6D" w:rsidRPr="00864F2A" w:rsidTr="00AF71D9">
        <w:tc>
          <w:tcPr>
            <w:tcW w:w="99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Бялборов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EA3D6D" w:rsidRPr="00864F2A" w:rsidTr="00AF71D9">
        <w:tc>
          <w:tcPr>
            <w:tcW w:w="99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Бялборов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1.3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22.9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200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0.6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0.4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EA3D6D" w:rsidRPr="00864F2A" w:rsidTr="00AF71D9">
        <w:tc>
          <w:tcPr>
            <w:tcW w:w="99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Смърчов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118.4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55.5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13390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413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1.3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1.6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661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909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1.7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702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1.0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413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1.5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620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по Състояние</w:t>
            </w: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301</w:t>
            </w:r>
          </w:p>
        </w:tc>
      </w:tr>
      <w:tr w:rsidR="00EA3D6D" w:rsidRPr="00864F2A" w:rsidTr="00AF71D9">
        <w:tc>
          <w:tcPr>
            <w:tcW w:w="99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Смърчов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930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47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4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по Състояние</w:t>
            </w:r>
          </w:p>
        </w:tc>
      </w:tr>
      <w:tr w:rsidR="00EA3D6D" w:rsidRPr="00864F2A" w:rsidTr="00AF71D9">
        <w:tc>
          <w:tcPr>
            <w:tcW w:w="99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25</w:t>
            </w:r>
          </w:p>
        </w:tc>
      </w:tr>
      <w:tr w:rsidR="00EA3D6D" w:rsidRPr="00864F2A" w:rsidTr="00AF71D9">
        <w:tc>
          <w:tcPr>
            <w:tcW w:w="9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60.0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14380</w:t>
            </w: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D6D" w:rsidRPr="00864F2A" w:rsidRDefault="00EA3D6D" w:rsidP="00EA54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864F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</w:tbl>
    <w:p w:rsidR="00EA3D6D" w:rsidRDefault="00EA3D6D" w:rsidP="00B9117E">
      <w:pPr>
        <w:pStyle w:val="PlainText"/>
        <w:ind w:firstLine="720"/>
        <w:jc w:val="both"/>
        <w:rPr>
          <w:rFonts w:ascii="Times New Roman" w:hAnsi="Times New Roman"/>
          <w:sz w:val="24"/>
        </w:rPr>
        <w:sectPr w:rsidR="00EA3D6D" w:rsidSect="00EA3D6D">
          <w:footerReference w:type="default" r:id="rId12"/>
          <w:pgSz w:w="16838" w:h="11906" w:orient="landscape"/>
          <w:pgMar w:top="1134" w:right="1418" w:bottom="1021" w:left="1418" w:header="709" w:footer="709" w:gutter="0"/>
          <w:cols w:space="708"/>
          <w:docGrid w:linePitch="360"/>
        </w:sectPr>
      </w:pPr>
    </w:p>
    <w:p w:rsidR="00B9117E" w:rsidRPr="0088639E" w:rsidRDefault="00B9117E" w:rsidP="00B9117E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Следва аргументация на възприетите варианти на годишно ползване от възобновителни сечи по условни стопански класове. За всеки от тях е приложена и таблица за разпределение площта на зрелите насаждения по </w:t>
      </w:r>
      <w:r w:rsidR="0048377B">
        <w:rPr>
          <w:sz w:val="24"/>
          <w:szCs w:val="24"/>
          <w:lang w:val="bg-BG"/>
        </w:rPr>
        <w:t>склопеност</w:t>
      </w:r>
      <w:r>
        <w:rPr>
          <w:sz w:val="24"/>
          <w:szCs w:val="24"/>
          <w:lang w:val="bg-BG"/>
        </w:rPr>
        <w:t xml:space="preserve"> и степен на възобновяване.</w:t>
      </w:r>
    </w:p>
    <w:p w:rsidR="0039362D" w:rsidRDefault="0039362D" w:rsidP="00B9117E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</w:p>
    <w:p w:rsidR="00B9117E" w:rsidRDefault="00FB4874" w:rsidP="00B9117E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</w:t>
      </w:r>
      <w:r w:rsidR="00B9117E">
        <w:rPr>
          <w:rFonts w:ascii="Times New Roman" w:hAnsi="Times New Roman"/>
          <w:b/>
          <w:sz w:val="24"/>
          <w:lang w:val="bg-BG"/>
        </w:rPr>
        <w:t xml:space="preserve"> високобонитетен стопански клас</w:t>
      </w:r>
    </w:p>
    <w:p w:rsidR="0039362D" w:rsidRDefault="00B9117E" w:rsidP="00FB4874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</w:t>
      </w:r>
      <w:r w:rsidR="00FB4874">
        <w:rPr>
          <w:rFonts w:ascii="Times New Roman" w:hAnsi="Times New Roman"/>
          <w:sz w:val="24"/>
          <w:lang w:val="bg-BG"/>
        </w:rPr>
        <w:t>зрели насаждения няма и не са планирани възобновителни сечи.</w:t>
      </w:r>
    </w:p>
    <w:p w:rsidR="00FB4874" w:rsidRDefault="00FB4874" w:rsidP="00FB4874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</w:p>
    <w:p w:rsidR="00FB4874" w:rsidRDefault="00FB4874" w:rsidP="00FB4874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средно и нискобонитетен стопански клас</w:t>
      </w:r>
    </w:p>
    <w:p w:rsidR="00B9117E" w:rsidRDefault="00B9117E" w:rsidP="00FB4874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В този </w:t>
      </w:r>
      <w:r w:rsidR="00FB4874">
        <w:rPr>
          <w:rFonts w:ascii="Times New Roman" w:hAnsi="Times New Roman"/>
          <w:sz w:val="24"/>
          <w:lang w:val="bg-BG"/>
        </w:rPr>
        <w:t xml:space="preserve">условен </w:t>
      </w:r>
      <w:r>
        <w:rPr>
          <w:rFonts w:ascii="Times New Roman" w:hAnsi="Times New Roman"/>
          <w:sz w:val="24"/>
          <w:lang w:val="bg-BG"/>
        </w:rPr>
        <w:t xml:space="preserve">стопански клас </w:t>
      </w:r>
      <w:r w:rsidR="00FB4874">
        <w:rPr>
          <w:rFonts w:ascii="Times New Roman" w:hAnsi="Times New Roman"/>
          <w:sz w:val="24"/>
          <w:lang w:val="bg-BG"/>
        </w:rPr>
        <w:t>е зряло едно насаждение, което е с минимална площ и невъзобновено и се предлага в него да не се провеждат възобновителни сечи през ревизионния период.</w:t>
      </w:r>
    </w:p>
    <w:p w:rsidR="00B9117E" w:rsidRDefault="00B9117E" w:rsidP="00B9117E">
      <w:pPr>
        <w:pStyle w:val="PlainText"/>
        <w:jc w:val="both"/>
        <w:rPr>
          <w:rFonts w:ascii="Times New Roman" w:hAnsi="Times New Roman"/>
          <w:sz w:val="24"/>
          <w:lang w:val="bg-BG"/>
        </w:rPr>
      </w:pPr>
    </w:p>
    <w:p w:rsidR="0086191D" w:rsidRDefault="0086191D" w:rsidP="0086191D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високобонитетен стопански клас</w:t>
      </w:r>
    </w:p>
    <w:p w:rsidR="00B9117E" w:rsidRDefault="00B9117E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с </w:t>
      </w:r>
      <w:r w:rsidR="00906B51">
        <w:rPr>
          <w:rFonts w:ascii="Times New Roman" w:hAnsi="Times New Roman"/>
          <w:sz w:val="24"/>
          <w:lang w:val="bg-BG"/>
        </w:rPr>
        <w:t>най</w:t>
      </w:r>
      <w:r>
        <w:rPr>
          <w:rFonts w:ascii="Times New Roman" w:hAnsi="Times New Roman"/>
          <w:sz w:val="24"/>
          <w:lang w:val="bg-BG"/>
        </w:rPr>
        <w:t xml:space="preserve"> голяма площ е класът на </w:t>
      </w:r>
      <w:r w:rsidR="00906B51">
        <w:rPr>
          <w:rFonts w:ascii="Times New Roman" w:hAnsi="Times New Roman"/>
          <w:sz w:val="24"/>
          <w:lang w:val="bg-BG"/>
        </w:rPr>
        <w:t>дозряващите</w:t>
      </w:r>
      <w:r>
        <w:rPr>
          <w:rFonts w:ascii="Times New Roman" w:hAnsi="Times New Roman"/>
          <w:sz w:val="24"/>
          <w:lang w:val="bg-BG"/>
        </w:rPr>
        <w:t xml:space="preserve"> насаждения, а останалите два класа </w:t>
      </w:r>
      <w:r w:rsidR="00906B51">
        <w:rPr>
          <w:rFonts w:ascii="Times New Roman" w:hAnsi="Times New Roman"/>
          <w:sz w:val="24"/>
          <w:lang w:val="bg-BG"/>
        </w:rPr>
        <w:t>общо заемат същата площ</w:t>
      </w:r>
      <w:r>
        <w:rPr>
          <w:rFonts w:ascii="Times New Roman" w:hAnsi="Times New Roman"/>
          <w:sz w:val="24"/>
          <w:lang w:val="bg-BG"/>
        </w:rPr>
        <w:t xml:space="preserve">. </w:t>
      </w:r>
    </w:p>
    <w:p w:rsidR="00B9117E" w:rsidRDefault="00B9117E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Предвид на тази особеност на възрастовата структура, най- голямо е сечището по </w:t>
      </w:r>
      <w:r w:rsidR="00906B51">
        <w:rPr>
          <w:rFonts w:ascii="Times New Roman" w:hAnsi="Times New Roman"/>
          <w:sz w:val="24"/>
          <w:lang w:val="bg-BG"/>
        </w:rPr>
        <w:t>възраст за 40 години, следвано от това за 60 години</w:t>
      </w:r>
      <w:r>
        <w:rPr>
          <w:rFonts w:ascii="Times New Roman" w:hAnsi="Times New Roman"/>
          <w:sz w:val="24"/>
          <w:lang w:val="bg-BG"/>
        </w:rPr>
        <w:t xml:space="preserve">. Сечището по </w:t>
      </w:r>
      <w:r w:rsidR="00906B51">
        <w:rPr>
          <w:rFonts w:ascii="Times New Roman" w:hAnsi="Times New Roman"/>
          <w:sz w:val="24"/>
          <w:lang w:val="bg-BG"/>
        </w:rPr>
        <w:t>среден прираст</w:t>
      </w:r>
      <w:r>
        <w:rPr>
          <w:rFonts w:ascii="Times New Roman" w:hAnsi="Times New Roman"/>
          <w:sz w:val="24"/>
          <w:lang w:val="bg-BG"/>
        </w:rPr>
        <w:t xml:space="preserve"> е най- малкото по размер.</w:t>
      </w:r>
    </w:p>
    <w:p w:rsidR="00B9117E" w:rsidRDefault="00B9117E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Преобладават </w:t>
      </w:r>
      <w:r w:rsidR="009D76BE">
        <w:rPr>
          <w:rFonts w:ascii="Times New Roman" w:hAnsi="Times New Roman"/>
          <w:sz w:val="24"/>
          <w:lang w:val="bg-BG"/>
        </w:rPr>
        <w:t>слабовъзобновените</w:t>
      </w:r>
      <w:r>
        <w:rPr>
          <w:rFonts w:ascii="Times New Roman" w:hAnsi="Times New Roman"/>
          <w:sz w:val="24"/>
          <w:lang w:val="bg-BG"/>
        </w:rPr>
        <w:t xml:space="preserve"> площи, включително и при занижена склопеност на н</w:t>
      </w:r>
      <w:r w:rsidR="00C1496E">
        <w:rPr>
          <w:rFonts w:ascii="Times New Roman" w:hAnsi="Times New Roman"/>
          <w:sz w:val="24"/>
          <w:lang w:val="bg-BG"/>
        </w:rPr>
        <w:t>а</w:t>
      </w:r>
      <w:r>
        <w:rPr>
          <w:rFonts w:ascii="Times New Roman" w:hAnsi="Times New Roman"/>
          <w:sz w:val="24"/>
          <w:lang w:val="bg-BG"/>
        </w:rPr>
        <w:t>сажденията.</w:t>
      </w:r>
      <w:r w:rsidR="00906B51">
        <w:rPr>
          <w:rFonts w:ascii="Times New Roman" w:hAnsi="Times New Roman"/>
          <w:sz w:val="24"/>
          <w:lang w:val="bg-BG"/>
        </w:rPr>
        <w:t xml:space="preserve"> Добре възобновените площи са малко.</w:t>
      </w:r>
    </w:p>
    <w:p w:rsidR="00B9117E" w:rsidRDefault="00B9117E" w:rsidP="00B9117E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>Липсата на добро възобновяване</w:t>
      </w:r>
      <w:r w:rsidR="00D03E75">
        <w:rPr>
          <w:rFonts w:ascii="Times New Roman" w:hAnsi="Times New Roman"/>
          <w:sz w:val="24"/>
          <w:lang w:val="bg-BG"/>
        </w:rPr>
        <w:t xml:space="preserve"> и</w:t>
      </w:r>
      <w:r>
        <w:rPr>
          <w:rFonts w:ascii="Times New Roman" w:hAnsi="Times New Roman"/>
          <w:sz w:val="24"/>
          <w:lang w:val="bg-BG"/>
        </w:rPr>
        <w:t xml:space="preserve"> </w:t>
      </w:r>
      <w:r w:rsidR="00906B51">
        <w:rPr>
          <w:rFonts w:ascii="Times New Roman" w:hAnsi="Times New Roman"/>
          <w:sz w:val="24"/>
          <w:lang w:val="bg-BG"/>
        </w:rPr>
        <w:t>прилаганите групово- постепенни сечи, които са с дълъг възобновителен период</w:t>
      </w:r>
      <w:r w:rsidR="00D03E75">
        <w:rPr>
          <w:rFonts w:ascii="Times New Roman" w:hAnsi="Times New Roman"/>
          <w:sz w:val="24"/>
          <w:lang w:val="bg-BG"/>
        </w:rPr>
        <w:t xml:space="preserve">, </w:t>
      </w:r>
      <w:r>
        <w:rPr>
          <w:rFonts w:ascii="Times New Roman" w:hAnsi="Times New Roman"/>
          <w:sz w:val="24"/>
          <w:lang w:val="bg-BG"/>
        </w:rPr>
        <w:t>предполага</w:t>
      </w:r>
      <w:r w:rsidR="00D03E75">
        <w:rPr>
          <w:rFonts w:ascii="Times New Roman" w:hAnsi="Times New Roman"/>
          <w:sz w:val="24"/>
          <w:lang w:val="bg-BG"/>
        </w:rPr>
        <w:t>т</w:t>
      </w:r>
      <w:r>
        <w:rPr>
          <w:rFonts w:ascii="Times New Roman" w:hAnsi="Times New Roman"/>
          <w:sz w:val="24"/>
          <w:lang w:val="bg-BG"/>
        </w:rPr>
        <w:t xml:space="preserve"> ниска норма на годишно ползване. 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</w:t>
      </w:r>
      <w:r w:rsidR="00D03E75">
        <w:rPr>
          <w:rFonts w:ascii="Times New Roman" w:hAnsi="Times New Roman"/>
          <w:sz w:val="24"/>
          <w:lang w:val="bg-BG"/>
        </w:rPr>
        <w:t>301</w:t>
      </w:r>
      <w:r>
        <w:rPr>
          <w:rFonts w:ascii="Times New Roman" w:hAnsi="Times New Roman"/>
          <w:sz w:val="24"/>
          <w:lang w:val="bg-BG"/>
        </w:rPr>
        <w:t xml:space="preserve"> куб.м. годишно ползване по запас и </w:t>
      </w:r>
      <w:r w:rsidR="00D03E75">
        <w:rPr>
          <w:rFonts w:ascii="Times New Roman" w:hAnsi="Times New Roman"/>
          <w:sz w:val="24"/>
          <w:lang w:val="bg-BG"/>
        </w:rPr>
        <w:t>0.7</w:t>
      </w:r>
      <w:r>
        <w:rPr>
          <w:rFonts w:ascii="Times New Roman" w:hAnsi="Times New Roman"/>
          <w:sz w:val="24"/>
          <w:lang w:val="bg-BG"/>
        </w:rPr>
        <w:t xml:space="preserve"> ха по площ. </w:t>
      </w:r>
    </w:p>
    <w:p w:rsidR="0070116C" w:rsidRDefault="0070116C" w:rsidP="00B9117E">
      <w:pPr>
        <w:pStyle w:val="PlainText"/>
        <w:rPr>
          <w:sz w:val="18"/>
          <w:szCs w:val="18"/>
        </w:rPr>
      </w:pPr>
    </w:p>
    <w:p w:rsidR="00B9117E" w:rsidRPr="000F3D35" w:rsidRDefault="00B9117E" w:rsidP="00B9117E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B9117E" w:rsidRPr="000F3D35" w:rsidRDefault="00B9117E" w:rsidP="00B9117E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86191D" w:rsidRPr="00627632" w:rsidTr="00ED5235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Смърчов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слабо</w:t>
            </w:r>
            <w:r w:rsidRPr="00627632">
              <w:rPr>
                <w:b/>
                <w:bCs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средно</w:t>
            </w:r>
            <w:r w:rsidRPr="00627632">
              <w:rPr>
                <w:b/>
                <w:bCs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добро</w:t>
            </w:r>
            <w:r w:rsidRPr="00627632">
              <w:rPr>
                <w:b/>
                <w:bCs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общо</w:t>
            </w:r>
          </w:p>
        </w:tc>
      </w:tr>
      <w:tr w:rsidR="0086191D" w:rsidRPr="00627632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6191D" w:rsidRPr="00627632" w:rsidRDefault="0086191D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хектари</w:t>
            </w:r>
          </w:p>
        </w:tc>
      </w:tr>
      <w:tr w:rsidR="009F2C54" w:rsidRPr="00627632" w:rsidTr="00A5676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/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0.6</w:t>
            </w:r>
          </w:p>
        </w:tc>
      </w:tr>
      <w:tr w:rsidR="009F2C54" w:rsidRPr="00627632" w:rsidTr="00A5676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/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3.5</w:t>
            </w:r>
          </w:p>
        </w:tc>
      </w:tr>
      <w:tr w:rsidR="009F2C54" w:rsidRPr="00627632" w:rsidTr="00A5676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5.8</w:t>
            </w:r>
          </w:p>
        </w:tc>
      </w:tr>
      <w:tr w:rsidR="009F2C54" w:rsidRPr="00627632" w:rsidTr="00A5676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15.5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/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16.0</w:t>
            </w:r>
          </w:p>
        </w:tc>
      </w:tr>
      <w:tr w:rsidR="009F2C54" w:rsidRPr="00627632" w:rsidTr="00A5676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E15236" w:rsidRDefault="009F2C54" w:rsidP="009F2C54">
            <w:r w:rsidRPr="00E15236"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Default="009F2C54" w:rsidP="009F2C54">
            <w:r w:rsidRPr="00E15236">
              <w:t>6.5</w:t>
            </w:r>
          </w:p>
        </w:tc>
      </w:tr>
      <w:tr w:rsidR="009F2C54" w:rsidRPr="00627632" w:rsidTr="00FF63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2C54" w:rsidRPr="00627632" w:rsidRDefault="009F2C54" w:rsidP="009F2C54">
            <w:pPr>
              <w:spacing w:after="160" w:line="259" w:lineRule="auto"/>
            </w:pPr>
            <w:r w:rsidRPr="00627632"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52181E" w:rsidRDefault="009F2C54" w:rsidP="009F2C54">
            <w:r w:rsidRPr="0052181E">
              <w:t>25.9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52181E" w:rsidRDefault="009F2C54" w:rsidP="009F2C54">
            <w:r w:rsidRPr="0052181E">
              <w:t>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Pr="0052181E" w:rsidRDefault="009F2C54" w:rsidP="009F2C54">
            <w:r w:rsidRPr="0052181E">
              <w:t>2.4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2C54" w:rsidRDefault="009F2C54" w:rsidP="009F2C54">
            <w:r w:rsidRPr="0052181E">
              <w:t>32.4</w:t>
            </w:r>
          </w:p>
        </w:tc>
      </w:tr>
    </w:tbl>
    <w:p w:rsidR="004354DA" w:rsidRDefault="004354DA" w:rsidP="003D0D00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</w:p>
    <w:p w:rsidR="003D0D00" w:rsidRDefault="003D0D00" w:rsidP="003D0D00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средно и нискобонитетен стопански клас</w:t>
      </w:r>
    </w:p>
    <w:p w:rsidR="00B9117E" w:rsidRDefault="00B9117E" w:rsidP="00B9117E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В този стопански клас </w:t>
      </w:r>
      <w:r w:rsidR="00EC5610">
        <w:rPr>
          <w:rFonts w:ascii="Times New Roman" w:hAnsi="Times New Roman"/>
          <w:sz w:val="24"/>
          <w:lang w:val="bg-BG"/>
        </w:rPr>
        <w:t>са зрели само две насаждения и затова изчисленията по формулните методи, имат изключително теоретичен и илюстративен характер</w:t>
      </w:r>
      <w:r>
        <w:rPr>
          <w:rFonts w:ascii="Times New Roman" w:hAnsi="Times New Roman"/>
          <w:sz w:val="24"/>
          <w:lang w:val="bg-BG"/>
        </w:rPr>
        <w:t>.</w:t>
      </w:r>
    </w:p>
    <w:p w:rsidR="00B9117E" w:rsidRPr="007A3129" w:rsidRDefault="00EC5610" w:rsidP="00B9117E">
      <w:pPr>
        <w:pStyle w:val="PlainText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bg-BG"/>
        </w:rPr>
        <w:t>С най- голяма площ са зрелите насаждения, средновъзрасти практически отсъстват</w:t>
      </w:r>
      <w:r w:rsidR="00B9117E">
        <w:rPr>
          <w:rFonts w:ascii="Times New Roman" w:hAnsi="Times New Roman"/>
          <w:sz w:val="24"/>
          <w:lang w:val="bg-BG"/>
        </w:rPr>
        <w:t>.</w:t>
      </w:r>
    </w:p>
    <w:p w:rsidR="00B9117E" w:rsidRDefault="00B9117E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Данните от таблицата по </w:t>
      </w:r>
      <w:r w:rsidR="0048377B">
        <w:rPr>
          <w:rFonts w:ascii="Times New Roman" w:hAnsi="Times New Roman"/>
          <w:sz w:val="24"/>
          <w:lang w:val="bg-BG"/>
        </w:rPr>
        <w:t>склопеност</w:t>
      </w:r>
      <w:r>
        <w:rPr>
          <w:rFonts w:ascii="Times New Roman" w:hAnsi="Times New Roman"/>
          <w:sz w:val="24"/>
          <w:lang w:val="bg-BG"/>
        </w:rPr>
        <w:t xml:space="preserve"> и степен на възобновяване показват </w:t>
      </w:r>
      <w:r w:rsidR="00C16F13">
        <w:rPr>
          <w:rFonts w:ascii="Times New Roman" w:hAnsi="Times New Roman"/>
          <w:sz w:val="24"/>
          <w:lang w:val="bg-BG"/>
        </w:rPr>
        <w:t>слабо</w:t>
      </w:r>
      <w:r>
        <w:rPr>
          <w:rFonts w:ascii="Times New Roman" w:hAnsi="Times New Roman"/>
          <w:sz w:val="24"/>
          <w:lang w:val="bg-BG"/>
        </w:rPr>
        <w:t xml:space="preserve"> възобновяване.</w:t>
      </w:r>
    </w:p>
    <w:p w:rsidR="00B9117E" w:rsidRDefault="00B9117E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За този стопански клас се предлага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, като размера  му да бъде </w:t>
      </w:r>
      <w:r w:rsidR="00EC5610">
        <w:rPr>
          <w:rFonts w:ascii="Times New Roman" w:hAnsi="Times New Roman"/>
          <w:sz w:val="24"/>
          <w:lang w:val="bg-BG"/>
        </w:rPr>
        <w:t>25</w:t>
      </w:r>
      <w:r>
        <w:rPr>
          <w:rFonts w:ascii="Times New Roman" w:hAnsi="Times New Roman"/>
          <w:sz w:val="24"/>
          <w:lang w:val="bg-BG"/>
        </w:rPr>
        <w:t xml:space="preserve"> куб.м. по запас и 0.</w:t>
      </w:r>
      <w:r w:rsidR="00EC5610">
        <w:rPr>
          <w:rFonts w:ascii="Times New Roman" w:hAnsi="Times New Roman"/>
          <w:sz w:val="24"/>
          <w:lang w:val="bg-BG"/>
        </w:rPr>
        <w:t>1</w:t>
      </w:r>
      <w:r>
        <w:rPr>
          <w:rFonts w:ascii="Times New Roman" w:hAnsi="Times New Roman"/>
          <w:sz w:val="24"/>
          <w:lang w:val="bg-BG"/>
        </w:rPr>
        <w:t xml:space="preserve"> ха по площ. </w:t>
      </w:r>
    </w:p>
    <w:p w:rsidR="002736B5" w:rsidRDefault="002736B5" w:rsidP="00B9117E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</w:p>
    <w:p w:rsidR="00B9117E" w:rsidRPr="002B3251" w:rsidRDefault="00B9117E" w:rsidP="00B9117E">
      <w:pPr>
        <w:pStyle w:val="PlainText"/>
        <w:rPr>
          <w:sz w:val="18"/>
          <w:szCs w:val="18"/>
          <w:lang w:val="ru-RU"/>
        </w:rPr>
      </w:pPr>
      <w:r w:rsidRPr="002B3251">
        <w:rPr>
          <w:sz w:val="18"/>
          <w:szCs w:val="18"/>
          <w:lang w:val="ru-RU"/>
        </w:rPr>
        <w:lastRenderedPageBreak/>
        <w:t>Разпределение на ПЛОЩТА по СКЛОПЕНОСТ и ВЪЗОБНОВЯВАНЕ</w:t>
      </w:r>
    </w:p>
    <w:p w:rsidR="00B9117E" w:rsidRPr="006A2B5F" w:rsidRDefault="00B9117E" w:rsidP="00B9117E">
      <w:pPr>
        <w:pStyle w:val="PlainText"/>
        <w:rPr>
          <w:sz w:val="21"/>
          <w:szCs w:val="21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3D0D00" w:rsidRPr="00627632" w:rsidTr="00ED5235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Смърчов СрН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слабо</w:t>
            </w:r>
            <w:r w:rsidRPr="00627632">
              <w:rPr>
                <w:b/>
                <w:bCs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средно</w:t>
            </w:r>
            <w:r w:rsidRPr="00627632">
              <w:rPr>
                <w:b/>
                <w:bCs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добро</w:t>
            </w:r>
            <w:r w:rsidRPr="00627632">
              <w:rPr>
                <w:b/>
                <w:bCs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общо</w:t>
            </w:r>
          </w:p>
        </w:tc>
      </w:tr>
      <w:tr w:rsidR="003D0D00" w:rsidRPr="00627632" w:rsidTr="00ED523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  <w:rPr>
                <w:b/>
                <w:bCs/>
              </w:rPr>
            </w:pPr>
            <w:r w:rsidRPr="00627632">
              <w:rPr>
                <w:b/>
                <w:bCs/>
              </w:rPr>
              <w:t>хектари</w:t>
            </w:r>
          </w:p>
        </w:tc>
      </w:tr>
      <w:tr w:rsidR="003D0D00" w:rsidRPr="00627632" w:rsidTr="00853F98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</w:pPr>
            <w:r w:rsidRPr="00627632"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853F98" w:rsidRDefault="00853F98" w:rsidP="00ED5235">
            <w:pPr>
              <w:spacing w:after="160" w:line="259" w:lineRule="auto"/>
              <w:rPr>
                <w:lang w:val="bg-BG"/>
              </w:rPr>
            </w:pPr>
            <w:r>
              <w:rPr>
                <w:lang w:val="bg-BG"/>
              </w:rPr>
              <w:t>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D0D00" w:rsidRPr="00627632" w:rsidRDefault="003D0D00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D0D00" w:rsidRPr="00627632" w:rsidRDefault="003D0D00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</w:pPr>
            <w:r w:rsidRPr="00627632">
              <w:t>4.2</w:t>
            </w:r>
          </w:p>
        </w:tc>
      </w:tr>
      <w:tr w:rsidR="003D0D00" w:rsidRPr="00627632" w:rsidTr="00853F98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</w:pPr>
            <w:r w:rsidRPr="00627632"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853F98" w:rsidRDefault="00853F98" w:rsidP="00ED5235">
            <w:pPr>
              <w:spacing w:after="160" w:line="259" w:lineRule="auto"/>
              <w:rPr>
                <w:lang w:val="bg-BG"/>
              </w:rPr>
            </w:pPr>
            <w:r>
              <w:rPr>
                <w:lang w:val="bg-BG"/>
              </w:rPr>
              <w:t>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D0D00" w:rsidRPr="00627632" w:rsidRDefault="003D0D00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D0D00" w:rsidRPr="00627632" w:rsidRDefault="003D0D00" w:rsidP="00ED5235">
            <w:pPr>
              <w:spacing w:after="160" w:line="259" w:lineRule="auto"/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0D00" w:rsidRPr="00627632" w:rsidRDefault="003D0D00" w:rsidP="00ED5235">
            <w:pPr>
              <w:spacing w:after="160" w:line="259" w:lineRule="auto"/>
            </w:pPr>
            <w:r w:rsidRPr="00627632">
              <w:t>4.2</w:t>
            </w:r>
          </w:p>
        </w:tc>
      </w:tr>
    </w:tbl>
    <w:p w:rsidR="00B9117E" w:rsidRDefault="00B9117E" w:rsidP="00B9117E">
      <w:pPr>
        <w:rPr>
          <w:lang w:val="bg-BG"/>
        </w:rPr>
      </w:pPr>
    </w:p>
    <w:p w:rsidR="00B9117E" w:rsidRPr="004C5288" w:rsidRDefault="00B9117E" w:rsidP="00B9117E">
      <w:pPr>
        <w:pStyle w:val="Heading4"/>
        <w:ind w:firstLine="720"/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IV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Средногодишно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ползване от възобновителни сечи в </w:t>
      </w: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>издънковите гори за превръщане в семенни</w:t>
      </w:r>
    </w:p>
    <w:p w:rsidR="00B9117E" w:rsidRDefault="00B9117E" w:rsidP="00B9117E">
      <w:pPr>
        <w:ind w:firstLine="709"/>
        <w:jc w:val="both"/>
        <w:rPr>
          <w:sz w:val="24"/>
          <w:szCs w:val="24"/>
        </w:rPr>
      </w:pPr>
    </w:p>
    <w:p w:rsidR="00B9117E" w:rsidRDefault="00B9117E" w:rsidP="00B9117E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изискванията на нормативната база, в тези гори годишното ползване от възобновителни сечи се набира по състояние (независимо от функционалната категория), като сума от ползванията в отделните насаждения.</w:t>
      </w:r>
    </w:p>
    <w:p w:rsidR="00B9117E" w:rsidRDefault="00B9117E" w:rsidP="00B9117E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B9117E" w:rsidRDefault="00B9117E" w:rsidP="00B9117E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  <w:r>
        <w:rPr>
          <w:rFonts w:cs="Arial"/>
          <w:b/>
          <w:spacing w:val="-4"/>
          <w:sz w:val="24"/>
          <w:szCs w:val="24"/>
          <w:lang w:val="bg-BG"/>
        </w:rPr>
        <w:t>Гори със специални и защитни функции</w:t>
      </w:r>
    </w:p>
    <w:p w:rsidR="00B9117E" w:rsidRDefault="00B9117E" w:rsidP="00B9117E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B9117E" w:rsidRDefault="00864F2A" w:rsidP="00B9117E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  <w:r>
        <w:rPr>
          <w:rFonts w:cs="Arial"/>
          <w:b/>
          <w:sz w:val="24"/>
          <w:szCs w:val="24"/>
          <w:lang w:val="bg-BG"/>
        </w:rPr>
        <w:t>Условен с</w:t>
      </w:r>
      <w:r w:rsidR="00B9117E" w:rsidRPr="000803B4">
        <w:rPr>
          <w:rFonts w:cs="Arial"/>
          <w:b/>
          <w:sz w:val="24"/>
          <w:szCs w:val="24"/>
        </w:rPr>
        <w:t xml:space="preserve">топански клас </w:t>
      </w:r>
      <w:r>
        <w:rPr>
          <w:rFonts w:cs="Arial"/>
          <w:b/>
          <w:spacing w:val="-4"/>
          <w:sz w:val="24"/>
          <w:szCs w:val="24"/>
          <w:lang w:val="bg-BG"/>
        </w:rPr>
        <w:t>Смесен средно и нискобонитетен</w:t>
      </w:r>
      <w:r w:rsidR="00B9117E">
        <w:rPr>
          <w:rFonts w:cs="Arial"/>
          <w:b/>
          <w:spacing w:val="-4"/>
          <w:sz w:val="24"/>
          <w:szCs w:val="24"/>
        </w:rPr>
        <w:t xml:space="preserve"> за превръщане</w:t>
      </w:r>
    </w:p>
    <w:p w:rsidR="00864F2A" w:rsidRPr="00A92FF5" w:rsidRDefault="00864F2A" w:rsidP="00B9117E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B9117E" w:rsidRDefault="0011302E" w:rsidP="00B9117E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Този условен стопански клас включва 4 насаждения- две дозряващи букови и две зимендъбови. И двете зимендъбови насаждения са зрели, като едното е със занижена склопеност и без възобновяване- в него възобновителна сеч не е планирана. В другото е планирана насока „възобновяване“, с интензивност 25% и добив 25 куб.м. </w:t>
      </w:r>
      <w:r w:rsidR="004E3CA1">
        <w:rPr>
          <w:sz w:val="24"/>
          <w:szCs w:val="24"/>
          <w:lang w:val="bg-BG"/>
        </w:rPr>
        <w:t>годишно</w:t>
      </w:r>
      <w:r>
        <w:rPr>
          <w:sz w:val="24"/>
          <w:szCs w:val="24"/>
          <w:lang w:val="bg-BG"/>
        </w:rPr>
        <w:t>.</w:t>
      </w:r>
    </w:p>
    <w:p w:rsidR="0011302E" w:rsidRPr="0011302E" w:rsidRDefault="0011302E" w:rsidP="00B9117E">
      <w:pPr>
        <w:ind w:firstLine="709"/>
        <w:jc w:val="both"/>
        <w:rPr>
          <w:sz w:val="24"/>
          <w:szCs w:val="24"/>
          <w:lang w:val="bg-BG"/>
        </w:rPr>
      </w:pPr>
    </w:p>
    <w:p w:rsidR="00884875" w:rsidRDefault="00884875" w:rsidP="00884875">
      <w:pPr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VI. </w:t>
      </w:r>
      <w:r>
        <w:rPr>
          <w:b/>
          <w:sz w:val="24"/>
          <w:szCs w:val="24"/>
          <w:u w:val="single"/>
        </w:rPr>
        <w:t xml:space="preserve">Общ размер на </w:t>
      </w:r>
      <w:proofErr w:type="gramStart"/>
      <w:r>
        <w:rPr>
          <w:b/>
          <w:sz w:val="24"/>
          <w:szCs w:val="24"/>
          <w:u w:val="single"/>
        </w:rPr>
        <w:t xml:space="preserve">ползването </w:t>
      </w:r>
      <w:r>
        <w:rPr>
          <w:b/>
          <w:sz w:val="24"/>
          <w:szCs w:val="24"/>
          <w:u w:val="single"/>
          <w:lang w:val="bg-BG"/>
        </w:rPr>
        <w:t xml:space="preserve"> от</w:t>
      </w:r>
      <w:proofErr w:type="gramEnd"/>
      <w:r>
        <w:rPr>
          <w:b/>
          <w:sz w:val="24"/>
          <w:szCs w:val="24"/>
          <w:u w:val="single"/>
          <w:lang w:val="bg-BG"/>
        </w:rPr>
        <w:t xml:space="preserve"> дървесина</w:t>
      </w:r>
      <w:r>
        <w:rPr>
          <w:b/>
          <w:sz w:val="24"/>
          <w:szCs w:val="24"/>
          <w:u w:val="single"/>
        </w:rPr>
        <w:t xml:space="preserve"> </w:t>
      </w:r>
    </w:p>
    <w:p w:rsidR="00884875" w:rsidRDefault="00884875" w:rsidP="00884875">
      <w:pPr>
        <w:ind w:firstLine="720"/>
        <w:jc w:val="both"/>
        <w:rPr>
          <w:b/>
          <w:sz w:val="24"/>
          <w:szCs w:val="24"/>
          <w:lang w:val="bg-BG"/>
        </w:rPr>
      </w:pPr>
    </w:p>
    <w:p w:rsidR="00884875" w:rsidRDefault="00884875" w:rsidP="00884875">
      <w:pPr>
        <w:ind w:firstLine="709"/>
        <w:jc w:val="both"/>
        <w:rPr>
          <w:b/>
          <w:sz w:val="24"/>
          <w:szCs w:val="24"/>
        </w:rPr>
      </w:pPr>
      <w:proofErr w:type="gramStart"/>
      <w:r w:rsidRPr="00446218">
        <w:rPr>
          <w:sz w:val="24"/>
          <w:szCs w:val="24"/>
        </w:rPr>
        <w:t xml:space="preserve">Общият </w:t>
      </w:r>
      <w:r w:rsidR="00CE0F6B">
        <w:rPr>
          <w:sz w:val="24"/>
          <w:szCs w:val="24"/>
          <w:lang w:val="bg-BG"/>
        </w:rPr>
        <w:t>планиран</w:t>
      </w:r>
      <w:r w:rsidRPr="00446218">
        <w:rPr>
          <w:sz w:val="24"/>
          <w:szCs w:val="24"/>
        </w:rPr>
        <w:t xml:space="preserve"> за десетилетието размер на ползването без клони, по групи гори и вид на сечта е представен в Табл. № </w:t>
      </w:r>
      <w:r w:rsidR="00E30FC6">
        <w:rPr>
          <w:sz w:val="24"/>
          <w:szCs w:val="24"/>
          <w:lang w:val="bg-BG"/>
        </w:rPr>
        <w:t>7</w:t>
      </w:r>
      <w:r w:rsidRPr="00446218">
        <w:rPr>
          <w:sz w:val="24"/>
          <w:szCs w:val="24"/>
        </w:rPr>
        <w:t>.</w:t>
      </w:r>
      <w:proofErr w:type="gramEnd"/>
      <w:r w:rsidRPr="00446218">
        <w:rPr>
          <w:sz w:val="24"/>
          <w:szCs w:val="24"/>
        </w:rPr>
        <w:t xml:space="preserve"> </w:t>
      </w:r>
      <w:r w:rsidRPr="00446218">
        <w:rPr>
          <w:b/>
          <w:sz w:val="24"/>
          <w:szCs w:val="24"/>
        </w:rPr>
        <w:t xml:space="preserve"> </w:t>
      </w:r>
    </w:p>
    <w:p w:rsidR="00884875" w:rsidRDefault="00884875" w:rsidP="00884875">
      <w:pPr>
        <w:ind w:left="7787" w:firstLine="709"/>
        <w:jc w:val="both"/>
        <w:rPr>
          <w:sz w:val="24"/>
          <w:szCs w:val="24"/>
        </w:rPr>
      </w:pPr>
    </w:p>
    <w:p w:rsidR="00884875" w:rsidRDefault="00884875" w:rsidP="00CE0F6B">
      <w:pPr>
        <w:jc w:val="both"/>
        <w:rPr>
          <w:sz w:val="24"/>
          <w:szCs w:val="24"/>
          <w:lang w:val="bg-BG"/>
        </w:rPr>
      </w:pPr>
      <w:r w:rsidRPr="00446218">
        <w:rPr>
          <w:sz w:val="24"/>
          <w:szCs w:val="24"/>
        </w:rPr>
        <w:t xml:space="preserve">Табл. № </w:t>
      </w:r>
      <w:r w:rsidR="00E30FC6">
        <w:rPr>
          <w:sz w:val="24"/>
          <w:szCs w:val="24"/>
          <w:lang w:val="bg-BG"/>
        </w:rPr>
        <w:t>7</w:t>
      </w:r>
      <w:r w:rsidR="00CE0F6B">
        <w:rPr>
          <w:sz w:val="24"/>
          <w:szCs w:val="24"/>
          <w:lang w:val="bg-BG"/>
        </w:rPr>
        <w:t xml:space="preserve"> Планиран размер на ползването през ревизионния период по групи гори и вид на сечта</w:t>
      </w:r>
    </w:p>
    <w:p w:rsidR="00CE0F6B" w:rsidRPr="00E30FC6" w:rsidRDefault="00CE0F6B" w:rsidP="00CE0F6B">
      <w:pPr>
        <w:jc w:val="both"/>
        <w:rPr>
          <w:b/>
          <w:sz w:val="24"/>
          <w:szCs w:val="24"/>
          <w:lang w:val="bg-BG"/>
        </w:rPr>
      </w:pPr>
    </w:p>
    <w:tbl>
      <w:tblPr>
        <w:tblStyle w:val="TableGrid"/>
        <w:tblW w:w="9440" w:type="dxa"/>
        <w:jc w:val="center"/>
        <w:tblLook w:val="01E0" w:firstRow="1" w:lastRow="1" w:firstColumn="1" w:lastColumn="1" w:noHBand="0" w:noVBand="0"/>
      </w:tblPr>
      <w:tblGrid>
        <w:gridCol w:w="2462"/>
        <w:gridCol w:w="2378"/>
        <w:gridCol w:w="1882"/>
        <w:gridCol w:w="1539"/>
        <w:gridCol w:w="1179"/>
      </w:tblGrid>
      <w:tr w:rsidR="00624DAF" w:rsidRPr="004A23E2" w:rsidTr="00624DAF">
        <w:trPr>
          <w:jc w:val="center"/>
        </w:trPr>
        <w:tc>
          <w:tcPr>
            <w:tcW w:w="2462" w:type="dxa"/>
            <w:vMerge w:val="restart"/>
          </w:tcPr>
          <w:p w:rsidR="00624DAF" w:rsidRPr="004A23E2" w:rsidRDefault="00624DAF" w:rsidP="00AF74A6">
            <w:pPr>
              <w:jc w:val="center"/>
            </w:pPr>
            <w:r w:rsidRPr="004A23E2">
              <w:rPr>
                <w:lang w:val="bg-BG"/>
              </w:rPr>
              <w:t>групи</w:t>
            </w:r>
            <w:r w:rsidRPr="004A23E2">
              <w:t xml:space="preserve"> гори</w:t>
            </w:r>
          </w:p>
        </w:tc>
        <w:tc>
          <w:tcPr>
            <w:tcW w:w="5799" w:type="dxa"/>
            <w:gridSpan w:val="3"/>
          </w:tcPr>
          <w:p w:rsidR="00624DAF" w:rsidRPr="004A23E2" w:rsidRDefault="00624DAF" w:rsidP="00AF74A6">
            <w:pPr>
              <w:jc w:val="center"/>
              <w:rPr>
                <w:b/>
                <w:lang w:val="bg-BG"/>
              </w:rPr>
            </w:pPr>
            <w:r w:rsidRPr="004A23E2">
              <w:t>Вид на сечта</w:t>
            </w:r>
          </w:p>
        </w:tc>
        <w:tc>
          <w:tcPr>
            <w:tcW w:w="1179" w:type="dxa"/>
            <w:vMerge w:val="restart"/>
          </w:tcPr>
          <w:p w:rsidR="00624DAF" w:rsidRPr="004A23E2" w:rsidRDefault="00624DAF" w:rsidP="00AF74A6">
            <w:pPr>
              <w:jc w:val="center"/>
              <w:rPr>
                <w:b/>
                <w:lang w:val="bg-BG"/>
              </w:rPr>
            </w:pPr>
            <w:r w:rsidRPr="004A23E2">
              <w:rPr>
                <w:b/>
                <w:lang w:val="bg-BG"/>
              </w:rPr>
              <w:t>общо</w:t>
            </w:r>
          </w:p>
        </w:tc>
      </w:tr>
      <w:tr w:rsidR="00624DAF" w:rsidRPr="004A23E2" w:rsidTr="00624DAF">
        <w:trPr>
          <w:jc w:val="center"/>
        </w:trPr>
        <w:tc>
          <w:tcPr>
            <w:tcW w:w="2462" w:type="dxa"/>
            <w:vMerge/>
          </w:tcPr>
          <w:p w:rsidR="00624DAF" w:rsidRPr="004A23E2" w:rsidRDefault="00624DAF" w:rsidP="00AF74A6">
            <w:pPr>
              <w:jc w:val="both"/>
            </w:pPr>
          </w:p>
        </w:tc>
        <w:tc>
          <w:tcPr>
            <w:tcW w:w="2378" w:type="dxa"/>
          </w:tcPr>
          <w:p w:rsidR="00624DAF" w:rsidRPr="004A23E2" w:rsidRDefault="00624DAF" w:rsidP="00AF74A6">
            <w:pPr>
              <w:jc w:val="center"/>
            </w:pPr>
            <w:r w:rsidRPr="004A23E2">
              <w:t>Възобновителни сечи</w:t>
            </w:r>
          </w:p>
        </w:tc>
        <w:tc>
          <w:tcPr>
            <w:tcW w:w="1882" w:type="dxa"/>
          </w:tcPr>
          <w:p w:rsidR="00624DAF" w:rsidRPr="004A23E2" w:rsidRDefault="00624DAF" w:rsidP="00AF74A6">
            <w:pPr>
              <w:jc w:val="center"/>
            </w:pPr>
            <w:r w:rsidRPr="004A23E2">
              <w:t>Отгледни сечи</w:t>
            </w:r>
          </w:p>
        </w:tc>
        <w:tc>
          <w:tcPr>
            <w:tcW w:w="1539" w:type="dxa"/>
          </w:tcPr>
          <w:p w:rsidR="00624DAF" w:rsidRPr="00624DAF" w:rsidRDefault="00624DAF" w:rsidP="00AF74A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За трансформация</w:t>
            </w:r>
          </w:p>
        </w:tc>
        <w:tc>
          <w:tcPr>
            <w:tcW w:w="1179" w:type="dxa"/>
            <w:vMerge/>
          </w:tcPr>
          <w:p w:rsidR="00624DAF" w:rsidRPr="004A23E2" w:rsidRDefault="00624DAF" w:rsidP="00AF74A6">
            <w:pPr>
              <w:jc w:val="center"/>
            </w:pPr>
          </w:p>
        </w:tc>
      </w:tr>
      <w:tr w:rsidR="00624DAF" w:rsidRPr="004A23E2" w:rsidTr="00624DAF">
        <w:trPr>
          <w:jc w:val="center"/>
        </w:trPr>
        <w:tc>
          <w:tcPr>
            <w:tcW w:w="2462" w:type="dxa"/>
          </w:tcPr>
          <w:p w:rsidR="00624DAF" w:rsidRPr="004A23E2" w:rsidRDefault="00624DAF" w:rsidP="00AF74A6">
            <w:pPr>
              <w:jc w:val="both"/>
            </w:pPr>
            <w:r w:rsidRPr="004A23E2">
              <w:t>иглолистни</w:t>
            </w:r>
          </w:p>
        </w:tc>
        <w:tc>
          <w:tcPr>
            <w:tcW w:w="2378" w:type="dxa"/>
          </w:tcPr>
          <w:p w:rsidR="00624DAF" w:rsidRPr="004A23E2" w:rsidRDefault="00840303" w:rsidP="00AF74A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3245</w:t>
            </w:r>
          </w:p>
        </w:tc>
        <w:tc>
          <w:tcPr>
            <w:tcW w:w="1882" w:type="dxa"/>
          </w:tcPr>
          <w:p w:rsidR="00624DAF" w:rsidRPr="00F93F75" w:rsidRDefault="00F93F75" w:rsidP="00CD4824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CD4824">
              <w:t>8</w:t>
            </w:r>
            <w:r>
              <w:rPr>
                <w:lang w:val="bg-BG"/>
              </w:rPr>
              <w:t>6</w:t>
            </w:r>
            <w:r w:rsidR="00840303">
              <w:rPr>
                <w:lang w:val="bg-BG"/>
              </w:rPr>
              <w:t>0</w:t>
            </w:r>
          </w:p>
        </w:tc>
        <w:tc>
          <w:tcPr>
            <w:tcW w:w="1539" w:type="dxa"/>
          </w:tcPr>
          <w:p w:rsidR="00624DAF" w:rsidRPr="00F93F75" w:rsidRDefault="00840303" w:rsidP="00AF74A6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825</w:t>
            </w:r>
          </w:p>
        </w:tc>
        <w:tc>
          <w:tcPr>
            <w:tcW w:w="1179" w:type="dxa"/>
          </w:tcPr>
          <w:p w:rsidR="00624DAF" w:rsidRPr="00F93F75" w:rsidRDefault="00F93F75" w:rsidP="00CD4824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6</w:t>
            </w:r>
            <w:r w:rsidR="00CD4824">
              <w:rPr>
                <w:b/>
              </w:rPr>
              <w:t>9</w:t>
            </w:r>
            <w:r w:rsidR="00840303">
              <w:rPr>
                <w:b/>
                <w:lang w:val="bg-BG"/>
              </w:rPr>
              <w:t>30</w:t>
            </w:r>
          </w:p>
        </w:tc>
      </w:tr>
      <w:tr w:rsidR="00624DAF" w:rsidRPr="004A23E2" w:rsidTr="00624DAF">
        <w:trPr>
          <w:jc w:val="center"/>
        </w:trPr>
        <w:tc>
          <w:tcPr>
            <w:tcW w:w="2462" w:type="dxa"/>
          </w:tcPr>
          <w:p w:rsidR="00624DAF" w:rsidRPr="004A23E2" w:rsidRDefault="00624DAF" w:rsidP="00AF74A6">
            <w:pPr>
              <w:jc w:val="both"/>
            </w:pPr>
            <w:r w:rsidRPr="004A23E2">
              <w:t>превръщане</w:t>
            </w:r>
          </w:p>
        </w:tc>
        <w:tc>
          <w:tcPr>
            <w:tcW w:w="2378" w:type="dxa"/>
          </w:tcPr>
          <w:p w:rsidR="00624DAF" w:rsidRPr="004A23E2" w:rsidRDefault="00F93F75" w:rsidP="007D69C7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25</w:t>
            </w:r>
            <w:r w:rsidR="00840303">
              <w:rPr>
                <w:lang w:val="bg-BG"/>
              </w:rPr>
              <w:t>0</w:t>
            </w:r>
          </w:p>
        </w:tc>
        <w:tc>
          <w:tcPr>
            <w:tcW w:w="1882" w:type="dxa"/>
          </w:tcPr>
          <w:p w:rsidR="00624DAF" w:rsidRPr="004A23E2" w:rsidRDefault="00F93F75" w:rsidP="00AF74A6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47</w:t>
            </w:r>
            <w:r w:rsidR="00840303">
              <w:rPr>
                <w:lang w:val="bg-BG"/>
              </w:rPr>
              <w:t>0</w:t>
            </w:r>
          </w:p>
        </w:tc>
        <w:tc>
          <w:tcPr>
            <w:tcW w:w="1539" w:type="dxa"/>
          </w:tcPr>
          <w:p w:rsidR="00624DAF" w:rsidRDefault="00624DAF" w:rsidP="007D69C7">
            <w:pPr>
              <w:jc w:val="right"/>
              <w:rPr>
                <w:b/>
              </w:rPr>
            </w:pPr>
          </w:p>
        </w:tc>
        <w:tc>
          <w:tcPr>
            <w:tcW w:w="1179" w:type="dxa"/>
          </w:tcPr>
          <w:p w:rsidR="00624DAF" w:rsidRPr="00F93F75" w:rsidRDefault="00F93F75" w:rsidP="007D69C7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72</w:t>
            </w:r>
            <w:r w:rsidR="00840303">
              <w:rPr>
                <w:b/>
                <w:lang w:val="bg-BG"/>
              </w:rPr>
              <w:t>0</w:t>
            </w:r>
          </w:p>
        </w:tc>
      </w:tr>
      <w:tr w:rsidR="00624DAF" w:rsidRPr="004A23E2" w:rsidTr="00624DAF">
        <w:trPr>
          <w:jc w:val="center"/>
        </w:trPr>
        <w:tc>
          <w:tcPr>
            <w:tcW w:w="2462" w:type="dxa"/>
          </w:tcPr>
          <w:p w:rsidR="00624DAF" w:rsidRPr="004A23E2" w:rsidRDefault="00624DAF" w:rsidP="00AF74A6">
            <w:pPr>
              <w:jc w:val="both"/>
              <w:rPr>
                <w:b/>
              </w:rPr>
            </w:pPr>
            <w:r w:rsidRPr="004A23E2">
              <w:rPr>
                <w:b/>
              </w:rPr>
              <w:t>общо</w:t>
            </w:r>
          </w:p>
        </w:tc>
        <w:tc>
          <w:tcPr>
            <w:tcW w:w="2378" w:type="dxa"/>
          </w:tcPr>
          <w:p w:rsidR="00624DAF" w:rsidRPr="004A23E2" w:rsidRDefault="00840303" w:rsidP="007D69C7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3495</w:t>
            </w:r>
          </w:p>
        </w:tc>
        <w:tc>
          <w:tcPr>
            <w:tcW w:w="1882" w:type="dxa"/>
          </w:tcPr>
          <w:p w:rsidR="00624DAF" w:rsidRPr="004A23E2" w:rsidRDefault="00F93F75" w:rsidP="00CD4824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3</w:t>
            </w:r>
            <w:r w:rsidR="00CD4824">
              <w:rPr>
                <w:b/>
              </w:rPr>
              <w:t>3</w:t>
            </w:r>
            <w:r>
              <w:rPr>
                <w:b/>
                <w:lang w:val="bg-BG"/>
              </w:rPr>
              <w:t>3</w:t>
            </w:r>
            <w:r w:rsidR="00840303">
              <w:rPr>
                <w:b/>
                <w:lang w:val="bg-BG"/>
              </w:rPr>
              <w:t>0</w:t>
            </w:r>
          </w:p>
        </w:tc>
        <w:tc>
          <w:tcPr>
            <w:tcW w:w="1539" w:type="dxa"/>
          </w:tcPr>
          <w:p w:rsidR="00624DAF" w:rsidRPr="004A23E2" w:rsidRDefault="00840303" w:rsidP="007D69C7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825</w:t>
            </w:r>
          </w:p>
        </w:tc>
        <w:tc>
          <w:tcPr>
            <w:tcW w:w="1179" w:type="dxa"/>
          </w:tcPr>
          <w:p w:rsidR="00624DAF" w:rsidRPr="004A23E2" w:rsidRDefault="00F93F75" w:rsidP="00CD4824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</w:t>
            </w:r>
            <w:r w:rsidR="00CD4824">
              <w:rPr>
                <w:b/>
              </w:rPr>
              <w:t>6</w:t>
            </w:r>
            <w:r w:rsidR="00840303">
              <w:rPr>
                <w:b/>
                <w:lang w:val="bg-BG"/>
              </w:rPr>
              <w:t>50</w:t>
            </w:r>
          </w:p>
        </w:tc>
      </w:tr>
    </w:tbl>
    <w:p w:rsidR="00C1496E" w:rsidRDefault="00C1496E" w:rsidP="00884875">
      <w:pPr>
        <w:ind w:firstLine="709"/>
        <w:jc w:val="both"/>
        <w:rPr>
          <w:sz w:val="24"/>
          <w:szCs w:val="24"/>
          <w:lang w:val="bg-BG"/>
        </w:rPr>
      </w:pPr>
    </w:p>
    <w:p w:rsidR="00884875" w:rsidRDefault="00884875" w:rsidP="00884875">
      <w:pPr>
        <w:ind w:firstLine="709"/>
        <w:jc w:val="both"/>
        <w:rPr>
          <w:sz w:val="24"/>
          <w:szCs w:val="24"/>
          <w:lang w:val="bg-BG"/>
        </w:rPr>
      </w:pPr>
      <w:proofErr w:type="gramStart"/>
      <w:r w:rsidRPr="00705B42">
        <w:rPr>
          <w:sz w:val="24"/>
          <w:szCs w:val="24"/>
        </w:rPr>
        <w:t xml:space="preserve">Общият добив от всички гори и сечи за ревизионния период възлиза на </w:t>
      </w:r>
      <w:r w:rsidR="00CD4824">
        <w:rPr>
          <w:b/>
          <w:sz w:val="24"/>
          <w:szCs w:val="24"/>
        </w:rPr>
        <w:t>76</w:t>
      </w:r>
      <w:r w:rsidR="00840303">
        <w:rPr>
          <w:b/>
          <w:sz w:val="24"/>
          <w:szCs w:val="24"/>
          <w:lang w:val="bg-BG"/>
        </w:rPr>
        <w:t>5</w:t>
      </w:r>
      <w:r w:rsidR="00CD4824">
        <w:rPr>
          <w:b/>
          <w:sz w:val="24"/>
          <w:szCs w:val="24"/>
        </w:rPr>
        <w:t>0</w:t>
      </w:r>
      <w:r w:rsidRPr="00705B42">
        <w:rPr>
          <w:b/>
          <w:sz w:val="24"/>
          <w:szCs w:val="24"/>
        </w:rPr>
        <w:t xml:space="preserve"> куб.м</w:t>
      </w:r>
      <w:r w:rsidRPr="00705B42">
        <w:rPr>
          <w:sz w:val="24"/>
          <w:szCs w:val="24"/>
        </w:rPr>
        <w:t>.</w:t>
      </w:r>
      <w:proofErr w:type="gramEnd"/>
      <w:r w:rsidRPr="00705B42">
        <w:rPr>
          <w:sz w:val="24"/>
          <w:szCs w:val="24"/>
        </w:rPr>
        <w:t xml:space="preserve"> </w:t>
      </w:r>
      <w:proofErr w:type="gramStart"/>
      <w:r w:rsidRPr="00705B42">
        <w:rPr>
          <w:sz w:val="24"/>
          <w:szCs w:val="24"/>
        </w:rPr>
        <w:t>стояща</w:t>
      </w:r>
      <w:proofErr w:type="gramEnd"/>
      <w:r w:rsidRPr="00705B42">
        <w:rPr>
          <w:sz w:val="24"/>
          <w:szCs w:val="24"/>
        </w:rPr>
        <w:t xml:space="preserve"> маса без клони. </w:t>
      </w:r>
      <w:proofErr w:type="gramStart"/>
      <w:r w:rsidRPr="00705B42">
        <w:rPr>
          <w:sz w:val="24"/>
          <w:szCs w:val="24"/>
        </w:rPr>
        <w:t xml:space="preserve">От тях, около </w:t>
      </w:r>
      <w:r w:rsidR="00CD4824">
        <w:rPr>
          <w:sz w:val="24"/>
          <w:szCs w:val="24"/>
        </w:rPr>
        <w:t>3500</w:t>
      </w:r>
      <w:r w:rsidRPr="00705B42">
        <w:rPr>
          <w:sz w:val="24"/>
          <w:szCs w:val="24"/>
        </w:rPr>
        <w:t xml:space="preserve"> хил.куб.</w:t>
      </w:r>
      <w:r w:rsidR="00CD4824">
        <w:rPr>
          <w:sz w:val="24"/>
          <w:szCs w:val="24"/>
        </w:rPr>
        <w:t>м.</w:t>
      </w:r>
      <w:proofErr w:type="gramEnd"/>
      <w:r w:rsidR="00CD4824">
        <w:rPr>
          <w:sz w:val="24"/>
          <w:szCs w:val="24"/>
        </w:rPr>
        <w:t xml:space="preserve"> </w:t>
      </w:r>
      <w:proofErr w:type="gramStart"/>
      <w:r w:rsidR="00CD4824">
        <w:rPr>
          <w:sz w:val="24"/>
          <w:szCs w:val="24"/>
        </w:rPr>
        <w:t>е</w:t>
      </w:r>
      <w:proofErr w:type="gramEnd"/>
      <w:r w:rsidR="00CD4824">
        <w:rPr>
          <w:sz w:val="24"/>
          <w:szCs w:val="24"/>
        </w:rPr>
        <w:t xml:space="preserve"> добивът от възобновителни,</w:t>
      </w:r>
      <w:r w:rsidRPr="00705B42">
        <w:rPr>
          <w:sz w:val="24"/>
          <w:szCs w:val="24"/>
        </w:rPr>
        <w:t xml:space="preserve"> </w:t>
      </w:r>
      <w:r w:rsidR="00CD4824">
        <w:rPr>
          <w:sz w:val="24"/>
          <w:szCs w:val="24"/>
        </w:rPr>
        <w:t>3330</w:t>
      </w:r>
      <w:r w:rsidRPr="00705B42">
        <w:rPr>
          <w:sz w:val="24"/>
          <w:szCs w:val="24"/>
        </w:rPr>
        <w:t xml:space="preserve"> хил</w:t>
      </w:r>
      <w:r>
        <w:rPr>
          <w:sz w:val="24"/>
          <w:szCs w:val="24"/>
          <w:lang w:val="bg-BG"/>
        </w:rPr>
        <w:t>.куб.м.</w:t>
      </w:r>
      <w:r w:rsidRPr="00705B42">
        <w:rPr>
          <w:sz w:val="24"/>
          <w:szCs w:val="24"/>
        </w:rPr>
        <w:t>- от отгледни сечи</w:t>
      </w:r>
      <w:r w:rsidR="00CD4824">
        <w:rPr>
          <w:sz w:val="24"/>
          <w:szCs w:val="24"/>
        </w:rPr>
        <w:t xml:space="preserve"> </w:t>
      </w:r>
      <w:r w:rsidR="00CD4824">
        <w:rPr>
          <w:sz w:val="24"/>
          <w:szCs w:val="24"/>
          <w:lang w:val="bg-BG"/>
        </w:rPr>
        <w:t>и 830 куб.м. от сечи за трансформация (изборно прореждане)</w:t>
      </w:r>
      <w:r w:rsidRPr="00705B42">
        <w:rPr>
          <w:sz w:val="24"/>
          <w:szCs w:val="24"/>
        </w:rPr>
        <w:t>.</w:t>
      </w:r>
      <w:r>
        <w:rPr>
          <w:sz w:val="24"/>
          <w:szCs w:val="24"/>
          <w:lang w:val="bg-BG"/>
        </w:rPr>
        <w:t xml:space="preserve"> </w:t>
      </w:r>
    </w:p>
    <w:p w:rsidR="00421B2E" w:rsidRDefault="00421B2E" w:rsidP="00884875">
      <w:pPr>
        <w:ind w:firstLine="709"/>
        <w:jc w:val="both"/>
        <w:rPr>
          <w:sz w:val="24"/>
          <w:szCs w:val="24"/>
          <w:lang w:val="bg-BG"/>
        </w:rPr>
      </w:pPr>
    </w:p>
    <w:p w:rsidR="00421B2E" w:rsidRDefault="00421B2E" w:rsidP="00421B2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Информация за предвиденото ползване </w:t>
      </w:r>
      <w:r>
        <w:rPr>
          <w:sz w:val="24"/>
          <w:szCs w:val="24"/>
          <w:lang w:val="bg-BG"/>
        </w:rPr>
        <w:t xml:space="preserve">без клони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  <w:lang w:val="bg-BG"/>
        </w:rPr>
        <w:t>групи</w:t>
      </w:r>
      <w:r>
        <w:rPr>
          <w:sz w:val="24"/>
          <w:szCs w:val="24"/>
        </w:rPr>
        <w:t xml:space="preserve"> гори и насоки на стопан</w:t>
      </w:r>
      <w:r>
        <w:rPr>
          <w:sz w:val="24"/>
          <w:szCs w:val="24"/>
          <w:lang w:val="bg-BG"/>
        </w:rPr>
        <w:t>ис</w:t>
      </w:r>
      <w:r>
        <w:rPr>
          <w:sz w:val="24"/>
          <w:szCs w:val="24"/>
        </w:rPr>
        <w:t xml:space="preserve">ване през предстоящия ревизионен период дава Табл. </w:t>
      </w:r>
      <w:r w:rsidRPr="00446218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8</w:t>
      </w:r>
      <w:r>
        <w:rPr>
          <w:sz w:val="24"/>
          <w:szCs w:val="24"/>
        </w:rPr>
        <w:t>.</w:t>
      </w:r>
      <w:proofErr w:type="gramEnd"/>
    </w:p>
    <w:p w:rsidR="00421B2E" w:rsidRDefault="00421B2E" w:rsidP="00421B2E">
      <w:pPr>
        <w:jc w:val="both"/>
        <w:rPr>
          <w:sz w:val="24"/>
          <w:szCs w:val="24"/>
          <w:lang w:val="bg-BG"/>
        </w:rPr>
      </w:pPr>
    </w:p>
    <w:p w:rsidR="00DE007F" w:rsidRDefault="00DE007F" w:rsidP="00421B2E">
      <w:pPr>
        <w:jc w:val="both"/>
        <w:rPr>
          <w:sz w:val="24"/>
          <w:szCs w:val="24"/>
          <w:lang w:val="bg-BG"/>
        </w:rPr>
      </w:pPr>
    </w:p>
    <w:p w:rsidR="00DE007F" w:rsidRDefault="00DE007F" w:rsidP="00421B2E">
      <w:pPr>
        <w:jc w:val="both"/>
        <w:rPr>
          <w:sz w:val="24"/>
          <w:szCs w:val="24"/>
          <w:lang w:val="bg-BG"/>
        </w:rPr>
      </w:pPr>
    </w:p>
    <w:p w:rsidR="00DE007F" w:rsidRDefault="00DE007F" w:rsidP="00421B2E">
      <w:pPr>
        <w:jc w:val="both"/>
        <w:rPr>
          <w:sz w:val="24"/>
          <w:szCs w:val="24"/>
          <w:lang w:val="bg-BG"/>
        </w:rPr>
      </w:pPr>
    </w:p>
    <w:p w:rsidR="00421B2E" w:rsidRDefault="00421B2E" w:rsidP="00421B2E">
      <w:pPr>
        <w:jc w:val="both"/>
        <w:rPr>
          <w:sz w:val="24"/>
          <w:szCs w:val="24"/>
          <w:lang w:val="bg-BG"/>
        </w:rPr>
      </w:pPr>
      <w:r w:rsidRPr="00446218">
        <w:rPr>
          <w:sz w:val="24"/>
          <w:szCs w:val="24"/>
        </w:rPr>
        <w:t xml:space="preserve">Табл. № </w:t>
      </w:r>
      <w:r>
        <w:rPr>
          <w:sz w:val="24"/>
          <w:szCs w:val="24"/>
          <w:lang w:val="bg-BG"/>
        </w:rPr>
        <w:t>8 Размер на ползването през ревизионния период по насоки на стопанисване и групи гори</w:t>
      </w:r>
    </w:p>
    <w:p w:rsidR="00421B2E" w:rsidRPr="00AF35F3" w:rsidRDefault="00421B2E" w:rsidP="00421B2E">
      <w:pPr>
        <w:jc w:val="both"/>
        <w:rPr>
          <w:b/>
          <w:sz w:val="24"/>
          <w:szCs w:val="24"/>
          <w:lang w:val="bg-BG"/>
        </w:rPr>
      </w:pPr>
    </w:p>
    <w:tbl>
      <w:tblPr>
        <w:tblStyle w:val="TableGrid"/>
        <w:tblW w:w="9775" w:type="dxa"/>
        <w:jc w:val="center"/>
        <w:tblInd w:w="-1176" w:type="dxa"/>
        <w:tblLook w:val="01E0" w:firstRow="1" w:lastRow="1" w:firstColumn="1" w:lastColumn="1" w:noHBand="0" w:noVBand="0"/>
      </w:tblPr>
      <w:tblGrid>
        <w:gridCol w:w="1999"/>
        <w:gridCol w:w="1568"/>
        <w:gridCol w:w="1355"/>
        <w:gridCol w:w="2341"/>
        <w:gridCol w:w="1669"/>
        <w:gridCol w:w="843"/>
      </w:tblGrid>
      <w:tr w:rsidR="00421B2E" w:rsidRPr="00F25BC9" w:rsidTr="00945061">
        <w:trPr>
          <w:jc w:val="center"/>
        </w:trPr>
        <w:tc>
          <w:tcPr>
            <w:tcW w:w="1999" w:type="dxa"/>
            <w:vMerge w:val="restart"/>
          </w:tcPr>
          <w:p w:rsidR="00421B2E" w:rsidRPr="00951C2F" w:rsidRDefault="00421B2E" w:rsidP="00945061">
            <w:pPr>
              <w:jc w:val="center"/>
            </w:pPr>
            <w:r w:rsidRPr="00951C2F">
              <w:rPr>
                <w:lang w:val="bg-BG"/>
              </w:rPr>
              <w:t>групи</w:t>
            </w:r>
            <w:r w:rsidRPr="00951C2F">
              <w:t xml:space="preserve"> гори</w:t>
            </w:r>
          </w:p>
        </w:tc>
        <w:tc>
          <w:tcPr>
            <w:tcW w:w="6933" w:type="dxa"/>
            <w:gridSpan w:val="4"/>
          </w:tcPr>
          <w:p w:rsidR="00421B2E" w:rsidRPr="00951C2F" w:rsidRDefault="00421B2E" w:rsidP="00945061">
            <w:pPr>
              <w:jc w:val="center"/>
            </w:pPr>
            <w:r w:rsidRPr="00951C2F">
              <w:t>Насока на стопансиване</w:t>
            </w:r>
          </w:p>
        </w:tc>
        <w:tc>
          <w:tcPr>
            <w:tcW w:w="843" w:type="dxa"/>
            <w:vMerge w:val="restart"/>
          </w:tcPr>
          <w:p w:rsidR="00421B2E" w:rsidRPr="00951C2F" w:rsidRDefault="00421B2E" w:rsidP="00945061">
            <w:pPr>
              <w:jc w:val="center"/>
              <w:rPr>
                <w:b/>
                <w:lang w:val="bg-BG"/>
              </w:rPr>
            </w:pPr>
            <w:r w:rsidRPr="00951C2F">
              <w:rPr>
                <w:b/>
                <w:lang w:val="bg-BG"/>
              </w:rPr>
              <w:t>общо</w:t>
            </w:r>
          </w:p>
        </w:tc>
      </w:tr>
      <w:tr w:rsidR="00421B2E" w:rsidRPr="00F25BC9" w:rsidTr="00945061">
        <w:trPr>
          <w:jc w:val="center"/>
        </w:trPr>
        <w:tc>
          <w:tcPr>
            <w:tcW w:w="1999" w:type="dxa"/>
            <w:vMerge/>
          </w:tcPr>
          <w:p w:rsidR="00421B2E" w:rsidRPr="00951C2F" w:rsidRDefault="00421B2E" w:rsidP="00945061">
            <w:pPr>
              <w:jc w:val="both"/>
            </w:pPr>
          </w:p>
        </w:tc>
        <w:tc>
          <w:tcPr>
            <w:tcW w:w="1568" w:type="dxa"/>
          </w:tcPr>
          <w:p w:rsidR="00421B2E" w:rsidRPr="00951C2F" w:rsidRDefault="00421B2E" w:rsidP="00945061">
            <w:pPr>
              <w:jc w:val="center"/>
            </w:pPr>
            <w:r w:rsidRPr="00951C2F">
              <w:t>Възобновяване</w:t>
            </w:r>
          </w:p>
        </w:tc>
        <w:tc>
          <w:tcPr>
            <w:tcW w:w="1355" w:type="dxa"/>
          </w:tcPr>
          <w:p w:rsidR="00421B2E" w:rsidRPr="00951C2F" w:rsidRDefault="00421B2E" w:rsidP="00945061">
            <w:pPr>
              <w:jc w:val="center"/>
            </w:pPr>
            <w:r w:rsidRPr="00951C2F">
              <w:t>Отглеждане</w:t>
            </w:r>
          </w:p>
        </w:tc>
        <w:tc>
          <w:tcPr>
            <w:tcW w:w="2341" w:type="dxa"/>
          </w:tcPr>
          <w:p w:rsidR="00421B2E" w:rsidRPr="00951C2F" w:rsidRDefault="00421B2E" w:rsidP="0094506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Селекционна</w:t>
            </w:r>
          </w:p>
        </w:tc>
        <w:tc>
          <w:tcPr>
            <w:tcW w:w="1669" w:type="dxa"/>
          </w:tcPr>
          <w:p w:rsidR="00421B2E" w:rsidRPr="00951C2F" w:rsidRDefault="00421B2E" w:rsidP="00945061">
            <w:pPr>
              <w:jc w:val="center"/>
            </w:pPr>
            <w:r w:rsidRPr="00951C2F">
              <w:t>Трансформация</w:t>
            </w:r>
          </w:p>
        </w:tc>
        <w:tc>
          <w:tcPr>
            <w:tcW w:w="843" w:type="dxa"/>
            <w:vMerge/>
          </w:tcPr>
          <w:p w:rsidR="00421B2E" w:rsidRPr="00951C2F" w:rsidRDefault="00421B2E" w:rsidP="00945061">
            <w:pPr>
              <w:jc w:val="center"/>
            </w:pPr>
          </w:p>
        </w:tc>
      </w:tr>
      <w:tr w:rsidR="00421B2E" w:rsidRPr="00F25BC9" w:rsidTr="00945061">
        <w:trPr>
          <w:jc w:val="center"/>
        </w:trPr>
        <w:tc>
          <w:tcPr>
            <w:tcW w:w="1999" w:type="dxa"/>
          </w:tcPr>
          <w:p w:rsidR="00421B2E" w:rsidRPr="00951C2F" w:rsidRDefault="00421B2E" w:rsidP="00945061">
            <w:pPr>
              <w:jc w:val="both"/>
            </w:pPr>
            <w:r w:rsidRPr="00951C2F">
              <w:t>иглолистни</w:t>
            </w:r>
          </w:p>
        </w:tc>
        <w:tc>
          <w:tcPr>
            <w:tcW w:w="1568" w:type="dxa"/>
          </w:tcPr>
          <w:p w:rsidR="00421B2E" w:rsidRPr="00951C2F" w:rsidRDefault="005006DE" w:rsidP="00945061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3295</w:t>
            </w:r>
          </w:p>
        </w:tc>
        <w:tc>
          <w:tcPr>
            <w:tcW w:w="1355" w:type="dxa"/>
          </w:tcPr>
          <w:p w:rsidR="00421B2E" w:rsidRPr="00951C2F" w:rsidRDefault="005006DE" w:rsidP="00945061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2810</w:t>
            </w:r>
          </w:p>
        </w:tc>
        <w:tc>
          <w:tcPr>
            <w:tcW w:w="2341" w:type="dxa"/>
          </w:tcPr>
          <w:p w:rsidR="00421B2E" w:rsidRPr="00951C2F" w:rsidRDefault="00421B2E" w:rsidP="00945061">
            <w:pPr>
              <w:jc w:val="right"/>
              <w:rPr>
                <w:lang w:val="bg-BG"/>
              </w:rPr>
            </w:pPr>
          </w:p>
        </w:tc>
        <w:tc>
          <w:tcPr>
            <w:tcW w:w="1669" w:type="dxa"/>
          </w:tcPr>
          <w:p w:rsidR="00421B2E" w:rsidRPr="00951C2F" w:rsidRDefault="005006DE" w:rsidP="00945061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825</w:t>
            </w:r>
          </w:p>
        </w:tc>
        <w:tc>
          <w:tcPr>
            <w:tcW w:w="843" w:type="dxa"/>
          </w:tcPr>
          <w:p w:rsidR="00421B2E" w:rsidRPr="000A6ECC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6930</w:t>
            </w:r>
          </w:p>
        </w:tc>
      </w:tr>
      <w:tr w:rsidR="00421B2E" w:rsidRPr="00F25BC9" w:rsidTr="00945061">
        <w:trPr>
          <w:jc w:val="center"/>
        </w:trPr>
        <w:tc>
          <w:tcPr>
            <w:tcW w:w="1999" w:type="dxa"/>
          </w:tcPr>
          <w:p w:rsidR="00421B2E" w:rsidRPr="00951C2F" w:rsidRDefault="00421B2E" w:rsidP="00945061">
            <w:pPr>
              <w:jc w:val="both"/>
            </w:pPr>
            <w:r w:rsidRPr="00951C2F">
              <w:t>превръщане</w:t>
            </w:r>
          </w:p>
        </w:tc>
        <w:tc>
          <w:tcPr>
            <w:tcW w:w="1568" w:type="dxa"/>
          </w:tcPr>
          <w:p w:rsidR="00421B2E" w:rsidRPr="006B0228" w:rsidRDefault="005006DE" w:rsidP="00945061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250</w:t>
            </w:r>
          </w:p>
        </w:tc>
        <w:tc>
          <w:tcPr>
            <w:tcW w:w="1355" w:type="dxa"/>
          </w:tcPr>
          <w:p w:rsidR="00421B2E" w:rsidRPr="00951C2F" w:rsidRDefault="005006DE" w:rsidP="00945061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470</w:t>
            </w:r>
          </w:p>
        </w:tc>
        <w:tc>
          <w:tcPr>
            <w:tcW w:w="2341" w:type="dxa"/>
          </w:tcPr>
          <w:p w:rsidR="00421B2E" w:rsidRPr="00951C2F" w:rsidRDefault="00421B2E" w:rsidP="00945061">
            <w:pPr>
              <w:jc w:val="right"/>
              <w:rPr>
                <w:lang w:val="bg-BG"/>
              </w:rPr>
            </w:pPr>
          </w:p>
        </w:tc>
        <w:tc>
          <w:tcPr>
            <w:tcW w:w="1669" w:type="dxa"/>
          </w:tcPr>
          <w:p w:rsidR="00421B2E" w:rsidRPr="00951C2F" w:rsidRDefault="00421B2E" w:rsidP="00945061">
            <w:pPr>
              <w:jc w:val="right"/>
            </w:pPr>
          </w:p>
        </w:tc>
        <w:tc>
          <w:tcPr>
            <w:tcW w:w="843" w:type="dxa"/>
          </w:tcPr>
          <w:p w:rsidR="00421B2E" w:rsidRPr="000A6ECC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720</w:t>
            </w:r>
          </w:p>
        </w:tc>
      </w:tr>
      <w:tr w:rsidR="00421B2E" w:rsidRPr="00F25BC9" w:rsidTr="00945061">
        <w:trPr>
          <w:jc w:val="center"/>
        </w:trPr>
        <w:tc>
          <w:tcPr>
            <w:tcW w:w="1999" w:type="dxa"/>
          </w:tcPr>
          <w:p w:rsidR="00421B2E" w:rsidRPr="00951C2F" w:rsidRDefault="00421B2E" w:rsidP="00945061">
            <w:pPr>
              <w:jc w:val="both"/>
              <w:rPr>
                <w:b/>
              </w:rPr>
            </w:pPr>
            <w:r w:rsidRPr="00951C2F">
              <w:rPr>
                <w:b/>
              </w:rPr>
              <w:t>общо</w:t>
            </w:r>
          </w:p>
        </w:tc>
        <w:tc>
          <w:tcPr>
            <w:tcW w:w="1568" w:type="dxa"/>
          </w:tcPr>
          <w:p w:rsidR="00421B2E" w:rsidRPr="000A6ECC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3545</w:t>
            </w:r>
          </w:p>
        </w:tc>
        <w:tc>
          <w:tcPr>
            <w:tcW w:w="1355" w:type="dxa"/>
          </w:tcPr>
          <w:p w:rsidR="00421B2E" w:rsidRPr="00951C2F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3280</w:t>
            </w:r>
          </w:p>
        </w:tc>
        <w:tc>
          <w:tcPr>
            <w:tcW w:w="2341" w:type="dxa"/>
          </w:tcPr>
          <w:p w:rsidR="00421B2E" w:rsidRPr="00951C2F" w:rsidRDefault="00421B2E" w:rsidP="00945061">
            <w:pPr>
              <w:jc w:val="right"/>
              <w:rPr>
                <w:b/>
                <w:lang w:val="bg-BG"/>
              </w:rPr>
            </w:pPr>
          </w:p>
        </w:tc>
        <w:tc>
          <w:tcPr>
            <w:tcW w:w="1669" w:type="dxa"/>
          </w:tcPr>
          <w:p w:rsidR="00421B2E" w:rsidRPr="00951C2F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825</w:t>
            </w:r>
          </w:p>
        </w:tc>
        <w:tc>
          <w:tcPr>
            <w:tcW w:w="843" w:type="dxa"/>
          </w:tcPr>
          <w:p w:rsidR="00421B2E" w:rsidRPr="006B0228" w:rsidRDefault="005006DE" w:rsidP="00945061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7650</w:t>
            </w:r>
          </w:p>
        </w:tc>
      </w:tr>
    </w:tbl>
    <w:p w:rsidR="00421B2E" w:rsidRPr="00E7598C" w:rsidRDefault="00421B2E" w:rsidP="00421B2E">
      <w:pPr>
        <w:ind w:firstLine="709"/>
        <w:jc w:val="both"/>
        <w:rPr>
          <w:lang w:val="bg-BG"/>
        </w:rPr>
      </w:pPr>
      <w:r w:rsidRPr="00E7598C">
        <w:rPr>
          <w:lang w:val="bg-BG"/>
        </w:rPr>
        <w:t>Забележка: ползването от различни насоки в едно насаждение е рекапитулирано към водещата насока.</w:t>
      </w:r>
    </w:p>
    <w:p w:rsidR="00421B2E" w:rsidRPr="004B5F9A" w:rsidRDefault="00421B2E" w:rsidP="00884875">
      <w:pPr>
        <w:ind w:firstLine="709"/>
        <w:jc w:val="both"/>
        <w:rPr>
          <w:sz w:val="24"/>
          <w:szCs w:val="24"/>
          <w:lang w:val="bg-BG"/>
        </w:rPr>
      </w:pPr>
    </w:p>
    <w:p w:rsidR="00884875" w:rsidRDefault="00884875" w:rsidP="00884875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Сравнение на планирания годишен добив в </w:t>
      </w:r>
      <w:r w:rsidR="00683E3E">
        <w:rPr>
          <w:sz w:val="24"/>
          <w:szCs w:val="24"/>
          <w:lang w:val="bg-BG"/>
        </w:rPr>
        <w:t>горските територии държавна собственост</w:t>
      </w:r>
      <w:r>
        <w:rPr>
          <w:sz w:val="24"/>
          <w:szCs w:val="24"/>
          <w:lang w:val="bg-BG"/>
        </w:rPr>
        <w:t xml:space="preserve"> през предстоящия и изминалия ревизионен период (без клони) е направено в таблица</w:t>
      </w:r>
      <w:r>
        <w:rPr>
          <w:b/>
          <w:sz w:val="24"/>
          <w:szCs w:val="24"/>
          <w:lang w:val="bg-BG"/>
        </w:rPr>
        <w:t xml:space="preserve"> </w:t>
      </w:r>
      <w:r w:rsidR="00683E3E">
        <w:rPr>
          <w:sz w:val="24"/>
          <w:szCs w:val="24"/>
          <w:lang w:val="bg-BG"/>
        </w:rPr>
        <w:t>Табл.</w:t>
      </w:r>
      <w:r>
        <w:rPr>
          <w:sz w:val="24"/>
          <w:szCs w:val="24"/>
          <w:lang w:val="bg-BG"/>
        </w:rPr>
        <w:t xml:space="preserve">№ </w:t>
      </w:r>
      <w:r w:rsidR="00421B2E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 xml:space="preserve">. </w:t>
      </w:r>
    </w:p>
    <w:p w:rsidR="00421B2E" w:rsidRDefault="00421B2E" w:rsidP="00DC6267">
      <w:pPr>
        <w:jc w:val="both"/>
        <w:rPr>
          <w:lang w:val="bg-BG"/>
        </w:rPr>
      </w:pPr>
    </w:p>
    <w:p w:rsidR="00884875" w:rsidRPr="000E01FA" w:rsidRDefault="00884875" w:rsidP="00DC6267">
      <w:pPr>
        <w:jc w:val="both"/>
        <w:rPr>
          <w:sz w:val="24"/>
          <w:szCs w:val="24"/>
          <w:lang w:val="bg-BG"/>
        </w:rPr>
      </w:pPr>
      <w:r w:rsidRPr="000E01FA">
        <w:rPr>
          <w:sz w:val="24"/>
          <w:szCs w:val="24"/>
          <w:lang w:val="bg-BG"/>
        </w:rPr>
        <w:t xml:space="preserve">Табл. № </w:t>
      </w:r>
      <w:r w:rsidR="00421B2E" w:rsidRPr="000E01FA">
        <w:rPr>
          <w:sz w:val="24"/>
          <w:szCs w:val="24"/>
          <w:lang w:val="bg-BG"/>
        </w:rPr>
        <w:t>9</w:t>
      </w:r>
      <w:r w:rsidR="00DC6267" w:rsidRPr="000E01FA">
        <w:rPr>
          <w:sz w:val="24"/>
          <w:szCs w:val="24"/>
          <w:lang w:val="bg-BG"/>
        </w:rPr>
        <w:t xml:space="preserve"> Сравненние на планираното ползване през двата последователни ревизионни периода</w:t>
      </w:r>
    </w:p>
    <w:p w:rsidR="00DC6267" w:rsidRPr="00DC6267" w:rsidRDefault="00DC6267" w:rsidP="00DC6267">
      <w:pPr>
        <w:jc w:val="both"/>
      </w:pPr>
    </w:p>
    <w:tbl>
      <w:tblPr>
        <w:tblW w:w="9609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834"/>
        <w:gridCol w:w="788"/>
        <w:gridCol w:w="692"/>
        <w:gridCol w:w="930"/>
        <w:gridCol w:w="610"/>
        <w:gridCol w:w="729"/>
        <w:gridCol w:w="709"/>
        <w:gridCol w:w="709"/>
        <w:gridCol w:w="797"/>
        <w:gridCol w:w="643"/>
        <w:gridCol w:w="720"/>
        <w:gridCol w:w="704"/>
        <w:gridCol w:w="16"/>
      </w:tblGrid>
      <w:tr w:rsidR="00884875" w:rsidTr="00AF74A6">
        <w:trPr>
          <w:gridAfter w:val="1"/>
          <w:wAfter w:w="16" w:type="dxa"/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4875" w:rsidRPr="00E50D13" w:rsidRDefault="00884875" w:rsidP="00AF74A6">
            <w:pPr>
              <w:pStyle w:val="BodyText"/>
              <w:spacing w:line="276" w:lineRule="auto"/>
              <w:rPr>
                <w:sz w:val="18"/>
                <w:lang w:val="bg-BG"/>
              </w:rPr>
            </w:pPr>
            <w:r>
              <w:rPr>
                <w:sz w:val="18"/>
              </w:rPr>
              <w:t xml:space="preserve">Годи-на на </w:t>
            </w:r>
            <w:r>
              <w:rPr>
                <w:sz w:val="18"/>
                <w:lang w:val="bg-BG"/>
              </w:rPr>
              <w:t>инвентаризация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Зале-сена площ, ха.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Запас б</w:t>
            </w:r>
            <w:r>
              <w:rPr>
                <w:sz w:val="18"/>
                <w:lang w:val="bg-BG"/>
              </w:rPr>
              <w:t>ез</w:t>
            </w: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  <w:lang w:val="bg-BG"/>
              </w:rPr>
              <w:t>к</w:t>
            </w:r>
            <w:r>
              <w:rPr>
                <w:sz w:val="18"/>
              </w:rPr>
              <w:t>л.,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z w:val="18"/>
                <w:lang w:val="bg-BG"/>
              </w:rPr>
              <w:t>осн</w:t>
            </w:r>
            <w:r>
              <w:rPr>
                <w:sz w:val="18"/>
              </w:rPr>
              <w:t>.</w:t>
            </w:r>
            <w:r>
              <w:rPr>
                <w:sz w:val="18"/>
                <w:lang w:val="bg-BG"/>
              </w:rPr>
              <w:t xml:space="preserve"> насаждения</w:t>
            </w:r>
            <w:r>
              <w:rPr>
                <w:sz w:val="18"/>
              </w:rPr>
              <w:t>,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  <w:lang w:val="bg-BG"/>
              </w:rPr>
              <w:t>Среден прираст б.кл., куб.м.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Размер на годишното ползване, куб.м. б.к.</w:t>
            </w:r>
          </w:p>
        </w:tc>
      </w:tr>
      <w:tr w:rsidR="00884875" w:rsidTr="00AF74A6"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  <w:lang w:val="bg-BG"/>
              </w:rPr>
              <w:t>общ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 xml:space="preserve"> 1 ха.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  <w:lang w:val="bg-BG"/>
              </w:rPr>
              <w:t>общ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 xml:space="preserve"> 1 ха.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  <w:lang w:val="bg-BG"/>
              </w:rPr>
            </w:pPr>
            <w:r>
              <w:rPr>
                <w:sz w:val="18"/>
                <w:lang w:val="bg-BG"/>
              </w:rPr>
              <w:t>Възобновителни</w:t>
            </w:r>
            <w:r>
              <w:rPr>
                <w:sz w:val="18"/>
              </w:rPr>
              <w:t xml:space="preserve"> сечи</w:t>
            </w:r>
            <w:r>
              <w:rPr>
                <w:sz w:val="18"/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Отгледни сечи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Сани-тарни сечи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Всич-ко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  <w:lang w:val="bg-BG"/>
              </w:rPr>
              <w:t>н</w:t>
            </w:r>
            <w:r>
              <w:rPr>
                <w:sz w:val="18"/>
              </w:rPr>
              <w:t>а 1 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% от запаса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% от при-раста</w:t>
            </w:r>
          </w:p>
        </w:tc>
      </w:tr>
      <w:tr w:rsidR="00884875" w:rsidTr="00AF74A6">
        <w:trPr>
          <w:trHeight w:val="47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bg-BG"/>
              </w:rPr>
              <w:t>201</w:t>
            </w:r>
            <w:r w:rsidR="00F93F75">
              <w:rPr>
                <w:sz w:val="16"/>
                <w:szCs w:val="16"/>
                <w:lang w:val="bg-BG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767E01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353.7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A808D5" w:rsidRDefault="007C13E6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113055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E523B3" w:rsidRDefault="007C13E6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320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7C13E6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1843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7C13E6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5.21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8848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8848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8848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22162" w:rsidRDefault="00F22162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22162" w:rsidRDefault="00F22162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22162" w:rsidRDefault="00F22162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22162" w:rsidRDefault="00F22162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101.1</w:t>
            </w:r>
          </w:p>
        </w:tc>
      </w:tr>
      <w:tr w:rsidR="00884875" w:rsidTr="00AF74A6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75" w:rsidRDefault="00884875" w:rsidP="00AF74A6">
            <w:pPr>
              <w:pStyle w:val="BodyText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bg-BG"/>
              </w:rPr>
              <w:t>202</w:t>
            </w:r>
            <w:r w:rsidR="00F93F75">
              <w:rPr>
                <w:sz w:val="16"/>
                <w:szCs w:val="16"/>
                <w:lang w:val="bg-BG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767E01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176.2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767E01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58295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331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761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4.32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F93F75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CD4824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22162" w:rsidRDefault="00F22162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Pr="00F93F75" w:rsidRDefault="00F93F75" w:rsidP="00CD4824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7</w:t>
            </w:r>
            <w:r w:rsidR="00CD4824">
              <w:rPr>
                <w:sz w:val="16"/>
                <w:szCs w:val="16"/>
                <w:lang w:val="bg-BG"/>
              </w:rPr>
              <w:t>6</w:t>
            </w:r>
            <w:r>
              <w:rPr>
                <w:sz w:val="16"/>
                <w:szCs w:val="16"/>
                <w:lang w:val="bg-BG"/>
              </w:rPr>
              <w:t>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97630E" w:rsidP="00CD4824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4.</w:t>
            </w:r>
            <w:r w:rsidR="00CD4824">
              <w:rPr>
                <w:sz w:val="16"/>
                <w:szCs w:val="16"/>
                <w:lang w:val="bg-BG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97630E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1.3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75" w:rsidRDefault="00CD4824" w:rsidP="00AF74A6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100</w:t>
            </w:r>
            <w:r w:rsidR="0097630E">
              <w:rPr>
                <w:sz w:val="16"/>
                <w:szCs w:val="16"/>
                <w:lang w:val="bg-BG"/>
              </w:rPr>
              <w:t>.7</w:t>
            </w:r>
          </w:p>
        </w:tc>
      </w:tr>
    </w:tbl>
    <w:p w:rsidR="00884875" w:rsidRDefault="00884875" w:rsidP="00884875">
      <w:pPr>
        <w:ind w:firstLine="709"/>
        <w:jc w:val="both"/>
        <w:rPr>
          <w:color w:val="FF0000"/>
          <w:sz w:val="24"/>
          <w:szCs w:val="24"/>
          <w:lang w:val="bg-BG"/>
        </w:rPr>
      </w:pPr>
    </w:p>
    <w:p w:rsidR="00884875" w:rsidRPr="00F22162" w:rsidRDefault="00884875" w:rsidP="00884875">
      <w:pPr>
        <w:ind w:firstLine="709"/>
        <w:jc w:val="both"/>
        <w:rPr>
          <w:sz w:val="24"/>
          <w:szCs w:val="24"/>
          <w:lang w:val="bg-BG"/>
        </w:rPr>
      </w:pPr>
      <w:r w:rsidRPr="00F22162">
        <w:rPr>
          <w:sz w:val="24"/>
          <w:szCs w:val="24"/>
          <w:lang w:val="bg-BG"/>
        </w:rPr>
        <w:t>Данните от таблицата показват, че годишният размер на ползването при настоящото планиране намалява спрямо този за изминалия ревизионен период</w:t>
      </w:r>
      <w:r w:rsidR="00F22162" w:rsidRPr="00F22162">
        <w:rPr>
          <w:sz w:val="24"/>
          <w:szCs w:val="24"/>
        </w:rPr>
        <w:t xml:space="preserve"> </w:t>
      </w:r>
      <w:r w:rsidR="00F22162" w:rsidRPr="00F22162">
        <w:rPr>
          <w:sz w:val="24"/>
          <w:szCs w:val="24"/>
          <w:lang w:val="bg-BG"/>
        </w:rPr>
        <w:t>като абсолютна стойност</w:t>
      </w:r>
      <w:r w:rsidR="00C1496E">
        <w:rPr>
          <w:sz w:val="24"/>
          <w:szCs w:val="24"/>
          <w:lang w:val="bg-BG"/>
        </w:rPr>
        <w:t>. Това е в резултат най- вече както на по- малката площ за планиране, така и на факта, че настоящото планиране</w:t>
      </w:r>
      <w:r w:rsidR="00F22162" w:rsidRPr="00F22162">
        <w:rPr>
          <w:sz w:val="24"/>
          <w:szCs w:val="24"/>
          <w:lang w:val="bg-BG"/>
        </w:rPr>
        <w:t xml:space="preserve"> </w:t>
      </w:r>
      <w:r w:rsidR="00C1496E" w:rsidRPr="00F22162">
        <w:rPr>
          <w:sz w:val="24"/>
          <w:szCs w:val="24"/>
          <w:lang w:val="bg-BG"/>
        </w:rPr>
        <w:t>не включва санитарни/принудителни сечи</w:t>
      </w:r>
      <w:r w:rsidR="00C1496E">
        <w:rPr>
          <w:sz w:val="24"/>
          <w:szCs w:val="24"/>
          <w:lang w:val="bg-BG"/>
        </w:rPr>
        <w:t xml:space="preserve">. </w:t>
      </w:r>
      <w:r w:rsidR="00C1496E" w:rsidRPr="00F22162">
        <w:rPr>
          <w:sz w:val="24"/>
          <w:szCs w:val="24"/>
          <w:lang w:val="bg-BG"/>
        </w:rPr>
        <w:t xml:space="preserve"> </w:t>
      </w:r>
      <w:r w:rsidR="00C1496E">
        <w:rPr>
          <w:sz w:val="24"/>
          <w:szCs w:val="24"/>
          <w:lang w:val="bg-BG"/>
        </w:rPr>
        <w:t>Ползването намаля и</w:t>
      </w:r>
      <w:r w:rsidR="00F22162" w:rsidRPr="00F22162">
        <w:rPr>
          <w:sz w:val="24"/>
          <w:szCs w:val="24"/>
          <w:lang w:val="bg-BG"/>
        </w:rPr>
        <w:t xml:space="preserve"> </w:t>
      </w:r>
      <w:r w:rsidR="00C1496E">
        <w:rPr>
          <w:sz w:val="24"/>
          <w:szCs w:val="24"/>
          <w:lang w:val="bg-BG"/>
        </w:rPr>
        <w:t>от</w:t>
      </w:r>
      <w:r w:rsidR="00F22162" w:rsidRPr="00F22162">
        <w:rPr>
          <w:sz w:val="24"/>
          <w:szCs w:val="24"/>
          <w:lang w:val="bg-BG"/>
        </w:rPr>
        <w:t xml:space="preserve"> хектар залесена площ</w:t>
      </w:r>
      <w:r w:rsidRPr="00F22162">
        <w:rPr>
          <w:sz w:val="24"/>
          <w:szCs w:val="24"/>
          <w:lang w:val="bg-BG"/>
        </w:rPr>
        <w:t xml:space="preserve">. </w:t>
      </w:r>
      <w:r w:rsidR="00F22162" w:rsidRPr="00F22162">
        <w:rPr>
          <w:sz w:val="24"/>
          <w:szCs w:val="24"/>
          <w:lang w:val="bg-BG"/>
        </w:rPr>
        <w:t>Като процент от прираста и от запаса</w:t>
      </w:r>
      <w:r w:rsidR="00C1496E">
        <w:rPr>
          <w:sz w:val="24"/>
          <w:szCs w:val="24"/>
          <w:lang w:val="bg-BG"/>
        </w:rPr>
        <w:t>,</w:t>
      </w:r>
      <w:r w:rsidR="00F22162" w:rsidRPr="00F22162">
        <w:rPr>
          <w:sz w:val="24"/>
          <w:szCs w:val="24"/>
          <w:lang w:val="bg-BG"/>
        </w:rPr>
        <w:t xml:space="preserve"> няма съ</w:t>
      </w:r>
      <w:r w:rsidR="00C1496E">
        <w:rPr>
          <w:sz w:val="24"/>
          <w:szCs w:val="24"/>
          <w:lang w:val="bg-BG"/>
        </w:rPr>
        <w:t>ществени промени в него</w:t>
      </w:r>
      <w:r w:rsidR="00CA069F" w:rsidRPr="00F22162">
        <w:rPr>
          <w:sz w:val="24"/>
          <w:szCs w:val="24"/>
          <w:lang w:val="bg-BG"/>
        </w:rPr>
        <w:t>.</w:t>
      </w:r>
    </w:p>
    <w:p w:rsidR="00884875" w:rsidRDefault="00884875" w:rsidP="00884875">
      <w:pPr>
        <w:ind w:firstLine="709"/>
        <w:jc w:val="both"/>
        <w:rPr>
          <w:sz w:val="24"/>
          <w:szCs w:val="24"/>
          <w:lang w:val="bg-BG"/>
        </w:rPr>
      </w:pPr>
    </w:p>
    <w:p w:rsidR="00884875" w:rsidRDefault="00884875" w:rsidP="00884875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u w:val="single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VII.</w:t>
      </w:r>
      <w:r>
        <w:rPr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  <w:lang w:val="ru-RU"/>
        </w:rPr>
        <w:t xml:space="preserve">Добиви и </w:t>
      </w:r>
      <w:r>
        <w:rPr>
          <w:rFonts w:ascii="Times New Roman" w:hAnsi="Times New Roman"/>
          <w:b/>
          <w:sz w:val="24"/>
          <w:u w:val="single"/>
          <w:lang w:val="bg-BG"/>
        </w:rPr>
        <w:t>категории дървесина</w:t>
      </w:r>
      <w:r>
        <w:rPr>
          <w:rFonts w:ascii="Times New Roman" w:hAnsi="Times New Roman"/>
          <w:b/>
          <w:sz w:val="24"/>
          <w:u w:val="single"/>
          <w:lang w:val="ru-RU"/>
        </w:rPr>
        <w:t xml:space="preserve"> от лесосечния фонд</w:t>
      </w:r>
    </w:p>
    <w:p w:rsidR="00884875" w:rsidRDefault="00884875" w:rsidP="00884875">
      <w:pPr>
        <w:ind w:firstLine="720"/>
        <w:jc w:val="both"/>
        <w:rPr>
          <w:b/>
          <w:sz w:val="24"/>
          <w:szCs w:val="24"/>
          <w:lang w:val="bg-BG"/>
        </w:rPr>
      </w:pPr>
    </w:p>
    <w:p w:rsidR="00884875" w:rsidRDefault="00884875" w:rsidP="00884875">
      <w:pPr>
        <w:pStyle w:val="BodyTextIndent"/>
      </w:pPr>
      <w:r w:rsidRPr="00ED2799">
        <w:t xml:space="preserve">Възприетите проценти за сортиментиране по дървесни видове, видове сечи и основни категории дървесина са представени в Табл. № </w:t>
      </w:r>
      <w:r w:rsidR="00421B2E">
        <w:t>10</w:t>
      </w:r>
      <w:r w:rsidRPr="00ED2799">
        <w:t xml:space="preserve">. </w:t>
      </w: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E007F" w:rsidRDefault="00DE007F" w:rsidP="00884875">
      <w:pPr>
        <w:pStyle w:val="BodyTextIndent"/>
      </w:pPr>
    </w:p>
    <w:p w:rsidR="00DC6267" w:rsidRPr="00ED2799" w:rsidRDefault="00DC6267" w:rsidP="00884875">
      <w:pPr>
        <w:pStyle w:val="BodyTextIndent"/>
      </w:pPr>
    </w:p>
    <w:p w:rsidR="00884875" w:rsidRPr="00CE0F6B" w:rsidRDefault="00884875" w:rsidP="00DC6267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  <w:r w:rsidRPr="00CE0F6B">
        <w:rPr>
          <w:rFonts w:ascii="Times New Roman" w:hAnsi="Times New Roman" w:cs="Times New Roman"/>
          <w:sz w:val="24"/>
          <w:szCs w:val="24"/>
        </w:rPr>
        <w:lastRenderedPageBreak/>
        <w:t xml:space="preserve">Табл. № </w:t>
      </w:r>
      <w:r w:rsidR="00421B2E" w:rsidRPr="00CE0F6B">
        <w:rPr>
          <w:rFonts w:ascii="Times New Roman" w:hAnsi="Times New Roman" w:cs="Times New Roman"/>
          <w:sz w:val="24"/>
          <w:szCs w:val="24"/>
          <w:lang w:val="bg-BG"/>
        </w:rPr>
        <w:t xml:space="preserve">10 </w:t>
      </w:r>
      <w:r w:rsidR="00DC6267" w:rsidRPr="00CE0F6B">
        <w:rPr>
          <w:rFonts w:ascii="Times New Roman" w:hAnsi="Times New Roman" w:cs="Times New Roman"/>
          <w:sz w:val="24"/>
          <w:szCs w:val="24"/>
          <w:lang w:val="bg-BG"/>
        </w:rPr>
        <w:t>Възприети проценти за сортиментиране</w:t>
      </w:r>
    </w:p>
    <w:p w:rsidR="00DC6267" w:rsidRPr="00DC6267" w:rsidRDefault="00DC6267" w:rsidP="00DC6267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2"/>
        <w:gridCol w:w="1271"/>
        <w:gridCol w:w="602"/>
        <w:gridCol w:w="643"/>
        <w:gridCol w:w="727"/>
        <w:gridCol w:w="732"/>
        <w:gridCol w:w="700"/>
        <w:gridCol w:w="882"/>
        <w:gridCol w:w="682"/>
      </w:tblGrid>
      <w:tr w:rsidR="004326B5" w:rsidRPr="000437CA" w:rsidTr="0081650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вид на сечта</w:t>
            </w:r>
          </w:p>
        </w:tc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дървесен вид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ред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отпад</w:t>
            </w:r>
          </w:p>
        </w:tc>
      </w:tr>
      <w:tr w:rsidR="004326B5" w:rsidRPr="000437CA" w:rsidTr="0081650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ВЪЗОБНОВИТЕЛНА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4326B5" w:rsidRPr="000437CA" w:rsidTr="0081650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ВЪЗОБНОВИТЕЛНА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4326B5" w:rsidRPr="000437CA" w:rsidTr="0081650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4326B5" w:rsidRPr="000437CA" w:rsidTr="0081650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ПРОБИРКА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4326B5" w:rsidRPr="000437CA" w:rsidTr="0081650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ПРОБИРКА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4326B5" w:rsidRPr="000437CA" w:rsidTr="0081650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ИЗБОРНО 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4326B5" w:rsidRPr="000437CA" w:rsidTr="0081650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0437C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</w:tr>
      <w:tr w:rsidR="004326B5" w:rsidRPr="000437CA" w:rsidTr="0081650F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6B5" w:rsidRPr="000437CA" w:rsidRDefault="004326B5" w:rsidP="0081650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884875" w:rsidRDefault="00884875" w:rsidP="00884875">
      <w:pPr>
        <w:rPr>
          <w:lang w:val="bg-BG"/>
        </w:rPr>
      </w:pPr>
    </w:p>
    <w:p w:rsidR="00884875" w:rsidRPr="00ED2799" w:rsidRDefault="00884875" w:rsidP="00884875">
      <w:pPr>
        <w:pStyle w:val="BodyTextIndent"/>
        <w:rPr>
          <w:szCs w:val="24"/>
        </w:rPr>
      </w:pPr>
      <w:r w:rsidRPr="00ED2799">
        <w:rPr>
          <w:szCs w:val="24"/>
        </w:rPr>
        <w:t xml:space="preserve">Ако тези предложени проценти за сортиментиране бъдат приети, размерът на </w:t>
      </w:r>
      <w:r w:rsidRPr="00ED2799">
        <w:rPr>
          <w:b/>
          <w:szCs w:val="24"/>
        </w:rPr>
        <w:t xml:space="preserve">годишното ползване лежаща маса </w:t>
      </w:r>
      <w:r w:rsidR="00DC6267">
        <w:rPr>
          <w:b/>
          <w:szCs w:val="24"/>
        </w:rPr>
        <w:t xml:space="preserve">без клони </w:t>
      </w:r>
      <w:r w:rsidRPr="00ED2799">
        <w:rPr>
          <w:b/>
          <w:szCs w:val="24"/>
        </w:rPr>
        <w:t xml:space="preserve">възлиза на </w:t>
      </w:r>
      <w:r w:rsidR="006E3232">
        <w:rPr>
          <w:b/>
          <w:szCs w:val="24"/>
        </w:rPr>
        <w:t xml:space="preserve">702 </w:t>
      </w:r>
      <w:r w:rsidRPr="00ED2799">
        <w:rPr>
          <w:b/>
          <w:szCs w:val="24"/>
        </w:rPr>
        <w:t>куб.м</w:t>
      </w:r>
      <w:r w:rsidRPr="00ED2799">
        <w:rPr>
          <w:szCs w:val="24"/>
        </w:rPr>
        <w:t>.</w:t>
      </w:r>
    </w:p>
    <w:p w:rsidR="00884875" w:rsidRDefault="00884875" w:rsidP="00884875">
      <w:pPr>
        <w:rPr>
          <w:lang w:val="bg-BG"/>
        </w:rPr>
      </w:pPr>
    </w:p>
    <w:p w:rsidR="00884875" w:rsidRPr="00405BFE" w:rsidRDefault="00884875" w:rsidP="00884875">
      <w:pPr>
        <w:ind w:firstLine="709"/>
        <w:jc w:val="both"/>
        <w:rPr>
          <w:sz w:val="24"/>
          <w:szCs w:val="24"/>
          <w:lang w:val="bg-BG"/>
        </w:rPr>
      </w:pP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  <w:t>Отговорник обект:</w:t>
      </w:r>
    </w:p>
    <w:p w:rsidR="00884875" w:rsidRPr="00405BFE" w:rsidRDefault="00884875" w:rsidP="00884875">
      <w:pPr>
        <w:ind w:firstLine="709"/>
        <w:jc w:val="both"/>
        <w:rPr>
          <w:sz w:val="24"/>
          <w:szCs w:val="24"/>
        </w:rPr>
      </w:pP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  <w:t>/инж. П. Панов/</w:t>
      </w:r>
    </w:p>
    <w:p w:rsidR="00884875" w:rsidRPr="00862EFD" w:rsidRDefault="00884875" w:rsidP="00884875">
      <w:pPr>
        <w:rPr>
          <w:lang w:val="bg-BG"/>
        </w:rPr>
      </w:pPr>
    </w:p>
    <w:p w:rsidR="00B9117E" w:rsidRPr="008D00FC" w:rsidRDefault="00B9117E" w:rsidP="00B9117E"/>
    <w:p w:rsidR="00B9117E" w:rsidRPr="00EA2386" w:rsidRDefault="00B9117E" w:rsidP="00B9117E">
      <w:pPr>
        <w:pStyle w:val="PlainText"/>
        <w:rPr>
          <w:sz w:val="18"/>
          <w:szCs w:val="18"/>
        </w:rPr>
      </w:pPr>
    </w:p>
    <w:p w:rsidR="00B9117E" w:rsidRDefault="00B9117E" w:rsidP="00B9117E">
      <w:pPr>
        <w:ind w:firstLine="720"/>
        <w:jc w:val="both"/>
        <w:rPr>
          <w:sz w:val="24"/>
          <w:szCs w:val="24"/>
          <w:lang w:val="bg-BG"/>
        </w:rPr>
      </w:pPr>
    </w:p>
    <w:sectPr w:rsidR="00B9117E" w:rsidSect="00B5013F">
      <w:headerReference w:type="default" r:id="rId13"/>
      <w:pgSz w:w="11906" w:h="16838"/>
      <w:pgMar w:top="1418" w:right="102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286" w:rsidRDefault="00D42286" w:rsidP="00BC0E39">
      <w:r>
        <w:separator/>
      </w:r>
    </w:p>
  </w:endnote>
  <w:endnote w:type="continuationSeparator" w:id="0">
    <w:p w:rsidR="00D42286" w:rsidRDefault="00D42286" w:rsidP="00BC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3648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22B4" w:rsidRDefault="004022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99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D089D" w:rsidRDefault="004D08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284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5DD9" w:rsidRDefault="00C05D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99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A3D6D" w:rsidRDefault="00EA3D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286" w:rsidRDefault="00D42286" w:rsidP="00BC0E39">
      <w:r>
        <w:separator/>
      </w:r>
    </w:p>
  </w:footnote>
  <w:footnote w:type="continuationSeparator" w:id="0">
    <w:p w:rsidR="00D42286" w:rsidRDefault="00D42286" w:rsidP="00BC0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6D" w:rsidRDefault="00EA3D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684"/>
    <w:multiLevelType w:val="hybridMultilevel"/>
    <w:tmpl w:val="869A5558"/>
    <w:lvl w:ilvl="0" w:tplc="27A8C87A">
      <w:start w:val="1"/>
      <w:numFmt w:val="upperRoman"/>
      <w:lvlText w:val="%1."/>
      <w:lvlJc w:val="left"/>
      <w:pPr>
        <w:ind w:left="151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2" w:hanging="360"/>
      </w:pPr>
    </w:lvl>
    <w:lvl w:ilvl="2" w:tplc="0402001B" w:tentative="1">
      <w:start w:val="1"/>
      <w:numFmt w:val="lowerRoman"/>
      <w:lvlText w:val="%3."/>
      <w:lvlJc w:val="right"/>
      <w:pPr>
        <w:ind w:left="2592" w:hanging="180"/>
      </w:pPr>
    </w:lvl>
    <w:lvl w:ilvl="3" w:tplc="0402000F" w:tentative="1">
      <w:start w:val="1"/>
      <w:numFmt w:val="decimal"/>
      <w:lvlText w:val="%4."/>
      <w:lvlJc w:val="left"/>
      <w:pPr>
        <w:ind w:left="3312" w:hanging="360"/>
      </w:pPr>
    </w:lvl>
    <w:lvl w:ilvl="4" w:tplc="04020019" w:tentative="1">
      <w:start w:val="1"/>
      <w:numFmt w:val="lowerLetter"/>
      <w:lvlText w:val="%5."/>
      <w:lvlJc w:val="left"/>
      <w:pPr>
        <w:ind w:left="4032" w:hanging="360"/>
      </w:pPr>
    </w:lvl>
    <w:lvl w:ilvl="5" w:tplc="0402001B" w:tentative="1">
      <w:start w:val="1"/>
      <w:numFmt w:val="lowerRoman"/>
      <w:lvlText w:val="%6."/>
      <w:lvlJc w:val="right"/>
      <w:pPr>
        <w:ind w:left="4752" w:hanging="180"/>
      </w:pPr>
    </w:lvl>
    <w:lvl w:ilvl="6" w:tplc="0402000F" w:tentative="1">
      <w:start w:val="1"/>
      <w:numFmt w:val="decimal"/>
      <w:lvlText w:val="%7."/>
      <w:lvlJc w:val="left"/>
      <w:pPr>
        <w:ind w:left="5472" w:hanging="360"/>
      </w:pPr>
    </w:lvl>
    <w:lvl w:ilvl="7" w:tplc="04020019" w:tentative="1">
      <w:start w:val="1"/>
      <w:numFmt w:val="lowerLetter"/>
      <w:lvlText w:val="%8."/>
      <w:lvlJc w:val="left"/>
      <w:pPr>
        <w:ind w:left="6192" w:hanging="360"/>
      </w:pPr>
    </w:lvl>
    <w:lvl w:ilvl="8" w:tplc="0402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9EA1196"/>
    <w:multiLevelType w:val="hybridMultilevel"/>
    <w:tmpl w:val="7170363C"/>
    <w:lvl w:ilvl="0" w:tplc="FFFFFFFF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">
    <w:nsid w:val="5DE67BFB"/>
    <w:multiLevelType w:val="hybridMultilevel"/>
    <w:tmpl w:val="CC50C246"/>
    <w:lvl w:ilvl="0" w:tplc="7A4E9DC2">
      <w:start w:val="1"/>
      <w:numFmt w:val="upperRoman"/>
      <w:lvlText w:val="%1."/>
      <w:lvlJc w:val="left"/>
      <w:pPr>
        <w:ind w:left="792" w:hanging="72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50F3388"/>
    <w:multiLevelType w:val="hybridMultilevel"/>
    <w:tmpl w:val="30DE09E0"/>
    <w:lvl w:ilvl="0" w:tplc="B39C0CF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F71D6"/>
    <w:multiLevelType w:val="hybridMultilevel"/>
    <w:tmpl w:val="B75CFC32"/>
    <w:lvl w:ilvl="0" w:tplc="C960F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F"/>
    <w:rsid w:val="000110C9"/>
    <w:rsid w:val="000110EC"/>
    <w:rsid w:val="00011384"/>
    <w:rsid w:val="000206E4"/>
    <w:rsid w:val="00020FFB"/>
    <w:rsid w:val="00022855"/>
    <w:rsid w:val="00022AAD"/>
    <w:rsid w:val="00024141"/>
    <w:rsid w:val="0002782D"/>
    <w:rsid w:val="000409C6"/>
    <w:rsid w:val="00041A2F"/>
    <w:rsid w:val="00046E4E"/>
    <w:rsid w:val="00050151"/>
    <w:rsid w:val="000577A1"/>
    <w:rsid w:val="0005795C"/>
    <w:rsid w:val="00064E79"/>
    <w:rsid w:val="000720B6"/>
    <w:rsid w:val="00072FAE"/>
    <w:rsid w:val="00074EED"/>
    <w:rsid w:val="00076A76"/>
    <w:rsid w:val="00086785"/>
    <w:rsid w:val="00093748"/>
    <w:rsid w:val="000970E1"/>
    <w:rsid w:val="000A1EB7"/>
    <w:rsid w:val="000C2300"/>
    <w:rsid w:val="000C49B7"/>
    <w:rsid w:val="000C6057"/>
    <w:rsid w:val="000D3C18"/>
    <w:rsid w:val="000D638E"/>
    <w:rsid w:val="000D6EED"/>
    <w:rsid w:val="000E01FA"/>
    <w:rsid w:val="000E6083"/>
    <w:rsid w:val="000E6853"/>
    <w:rsid w:val="000F09DB"/>
    <w:rsid w:val="000F4674"/>
    <w:rsid w:val="00101F62"/>
    <w:rsid w:val="00103542"/>
    <w:rsid w:val="0011302E"/>
    <w:rsid w:val="001156AD"/>
    <w:rsid w:val="00120506"/>
    <w:rsid w:val="0012703A"/>
    <w:rsid w:val="0013520B"/>
    <w:rsid w:val="001368F8"/>
    <w:rsid w:val="00137925"/>
    <w:rsid w:val="0014025B"/>
    <w:rsid w:val="00154BD1"/>
    <w:rsid w:val="001574F8"/>
    <w:rsid w:val="00161CEE"/>
    <w:rsid w:val="00162FB6"/>
    <w:rsid w:val="00164436"/>
    <w:rsid w:val="0016787F"/>
    <w:rsid w:val="00170AF1"/>
    <w:rsid w:val="0019590F"/>
    <w:rsid w:val="001959F8"/>
    <w:rsid w:val="00196531"/>
    <w:rsid w:val="001B5BAC"/>
    <w:rsid w:val="001E673E"/>
    <w:rsid w:val="001E7C8E"/>
    <w:rsid w:val="001F000F"/>
    <w:rsid w:val="001F0C1E"/>
    <w:rsid w:val="001F2F67"/>
    <w:rsid w:val="001F50D8"/>
    <w:rsid w:val="00200A52"/>
    <w:rsid w:val="0020334D"/>
    <w:rsid w:val="00207763"/>
    <w:rsid w:val="00211B78"/>
    <w:rsid w:val="00211F41"/>
    <w:rsid w:val="002138BE"/>
    <w:rsid w:val="00213F6B"/>
    <w:rsid w:val="0021788F"/>
    <w:rsid w:val="0022190D"/>
    <w:rsid w:val="00222A3A"/>
    <w:rsid w:val="00222FC3"/>
    <w:rsid w:val="0022548D"/>
    <w:rsid w:val="00233D08"/>
    <w:rsid w:val="0023711A"/>
    <w:rsid w:val="0024292F"/>
    <w:rsid w:val="002452DB"/>
    <w:rsid w:val="00245864"/>
    <w:rsid w:val="00246575"/>
    <w:rsid w:val="00250B0F"/>
    <w:rsid w:val="002525C9"/>
    <w:rsid w:val="00252C40"/>
    <w:rsid w:val="0025477F"/>
    <w:rsid w:val="00256D29"/>
    <w:rsid w:val="00265CE3"/>
    <w:rsid w:val="002711CD"/>
    <w:rsid w:val="00272AE8"/>
    <w:rsid w:val="002736B5"/>
    <w:rsid w:val="00273FAB"/>
    <w:rsid w:val="00280B7C"/>
    <w:rsid w:val="0028222E"/>
    <w:rsid w:val="00286606"/>
    <w:rsid w:val="00291058"/>
    <w:rsid w:val="002949AF"/>
    <w:rsid w:val="0029574A"/>
    <w:rsid w:val="00295963"/>
    <w:rsid w:val="002974CB"/>
    <w:rsid w:val="002A101C"/>
    <w:rsid w:val="002A46FD"/>
    <w:rsid w:val="002A52A3"/>
    <w:rsid w:val="002B5A0D"/>
    <w:rsid w:val="002B6451"/>
    <w:rsid w:val="002C0619"/>
    <w:rsid w:val="002C6D35"/>
    <w:rsid w:val="002D3479"/>
    <w:rsid w:val="002E1E24"/>
    <w:rsid w:val="002E43C5"/>
    <w:rsid w:val="002E6C90"/>
    <w:rsid w:val="002E7A5A"/>
    <w:rsid w:val="00310DF0"/>
    <w:rsid w:val="003151F1"/>
    <w:rsid w:val="003277D9"/>
    <w:rsid w:val="003279BB"/>
    <w:rsid w:val="00327ADF"/>
    <w:rsid w:val="00330087"/>
    <w:rsid w:val="00331C92"/>
    <w:rsid w:val="00335B29"/>
    <w:rsid w:val="00337295"/>
    <w:rsid w:val="003412B1"/>
    <w:rsid w:val="00343BA0"/>
    <w:rsid w:val="00361D08"/>
    <w:rsid w:val="003665E9"/>
    <w:rsid w:val="003779AE"/>
    <w:rsid w:val="0038214F"/>
    <w:rsid w:val="003852A5"/>
    <w:rsid w:val="0039362D"/>
    <w:rsid w:val="00397435"/>
    <w:rsid w:val="003D0D00"/>
    <w:rsid w:val="003D3E87"/>
    <w:rsid w:val="003D5CCB"/>
    <w:rsid w:val="003F1CF0"/>
    <w:rsid w:val="00401BCA"/>
    <w:rsid w:val="004022B4"/>
    <w:rsid w:val="0040501C"/>
    <w:rsid w:val="004129BB"/>
    <w:rsid w:val="00414898"/>
    <w:rsid w:val="004172DC"/>
    <w:rsid w:val="0042171C"/>
    <w:rsid w:val="00421B2E"/>
    <w:rsid w:val="0042417A"/>
    <w:rsid w:val="00424D45"/>
    <w:rsid w:val="004326B5"/>
    <w:rsid w:val="004354DA"/>
    <w:rsid w:val="004433B7"/>
    <w:rsid w:val="004444C5"/>
    <w:rsid w:val="00453920"/>
    <w:rsid w:val="0045636F"/>
    <w:rsid w:val="00463261"/>
    <w:rsid w:val="004758F3"/>
    <w:rsid w:val="00480689"/>
    <w:rsid w:val="0048377B"/>
    <w:rsid w:val="00484553"/>
    <w:rsid w:val="00484E8B"/>
    <w:rsid w:val="00486DDE"/>
    <w:rsid w:val="004909ED"/>
    <w:rsid w:val="00494A72"/>
    <w:rsid w:val="004A2F42"/>
    <w:rsid w:val="004A49D3"/>
    <w:rsid w:val="004B76E0"/>
    <w:rsid w:val="004C0C55"/>
    <w:rsid w:val="004C1BA3"/>
    <w:rsid w:val="004D089D"/>
    <w:rsid w:val="004D28B9"/>
    <w:rsid w:val="004D5560"/>
    <w:rsid w:val="004D7C46"/>
    <w:rsid w:val="004E39A1"/>
    <w:rsid w:val="004E3CA1"/>
    <w:rsid w:val="004F0CDA"/>
    <w:rsid w:val="004F354A"/>
    <w:rsid w:val="004F4C54"/>
    <w:rsid w:val="004F55FD"/>
    <w:rsid w:val="005006DE"/>
    <w:rsid w:val="0050442C"/>
    <w:rsid w:val="00513377"/>
    <w:rsid w:val="00514DDF"/>
    <w:rsid w:val="00515C20"/>
    <w:rsid w:val="005258F6"/>
    <w:rsid w:val="00530620"/>
    <w:rsid w:val="00534EFA"/>
    <w:rsid w:val="00535C9A"/>
    <w:rsid w:val="0054789D"/>
    <w:rsid w:val="00556E62"/>
    <w:rsid w:val="00562C81"/>
    <w:rsid w:val="00566725"/>
    <w:rsid w:val="00566D62"/>
    <w:rsid w:val="00567964"/>
    <w:rsid w:val="00572FFE"/>
    <w:rsid w:val="00573925"/>
    <w:rsid w:val="0058475B"/>
    <w:rsid w:val="00584B5F"/>
    <w:rsid w:val="0059451B"/>
    <w:rsid w:val="005966E9"/>
    <w:rsid w:val="005A16BD"/>
    <w:rsid w:val="005A18F1"/>
    <w:rsid w:val="005A5985"/>
    <w:rsid w:val="005B48D0"/>
    <w:rsid w:val="005B5D83"/>
    <w:rsid w:val="005D4E6D"/>
    <w:rsid w:val="005E7D41"/>
    <w:rsid w:val="005F0E80"/>
    <w:rsid w:val="005F2DD1"/>
    <w:rsid w:val="005F3CAF"/>
    <w:rsid w:val="005F5674"/>
    <w:rsid w:val="005F7022"/>
    <w:rsid w:val="0060043E"/>
    <w:rsid w:val="0060571B"/>
    <w:rsid w:val="006128D2"/>
    <w:rsid w:val="00623444"/>
    <w:rsid w:val="0062362E"/>
    <w:rsid w:val="00624DAF"/>
    <w:rsid w:val="00625572"/>
    <w:rsid w:val="00625733"/>
    <w:rsid w:val="006270D6"/>
    <w:rsid w:val="00631D27"/>
    <w:rsid w:val="006459A4"/>
    <w:rsid w:val="00647A2D"/>
    <w:rsid w:val="00653150"/>
    <w:rsid w:val="0065518A"/>
    <w:rsid w:val="006672D6"/>
    <w:rsid w:val="00673AE2"/>
    <w:rsid w:val="006803C9"/>
    <w:rsid w:val="00680DC7"/>
    <w:rsid w:val="00683593"/>
    <w:rsid w:val="00683E3E"/>
    <w:rsid w:val="00692A7A"/>
    <w:rsid w:val="006940D0"/>
    <w:rsid w:val="00697F4F"/>
    <w:rsid w:val="006A571D"/>
    <w:rsid w:val="006A66C4"/>
    <w:rsid w:val="006A7839"/>
    <w:rsid w:val="006A7F77"/>
    <w:rsid w:val="006B10E8"/>
    <w:rsid w:val="006B21EB"/>
    <w:rsid w:val="006B6102"/>
    <w:rsid w:val="006C1E6F"/>
    <w:rsid w:val="006C3AC8"/>
    <w:rsid w:val="006C4E06"/>
    <w:rsid w:val="006D2538"/>
    <w:rsid w:val="006D40BD"/>
    <w:rsid w:val="006D57D4"/>
    <w:rsid w:val="006E3232"/>
    <w:rsid w:val="006E4A06"/>
    <w:rsid w:val="006F2D99"/>
    <w:rsid w:val="0070116C"/>
    <w:rsid w:val="00703D58"/>
    <w:rsid w:val="00704D3B"/>
    <w:rsid w:val="007051EA"/>
    <w:rsid w:val="0070663C"/>
    <w:rsid w:val="00713D05"/>
    <w:rsid w:val="00715FDF"/>
    <w:rsid w:val="00721618"/>
    <w:rsid w:val="00722E01"/>
    <w:rsid w:val="00724522"/>
    <w:rsid w:val="007315EA"/>
    <w:rsid w:val="007317EF"/>
    <w:rsid w:val="00734BEA"/>
    <w:rsid w:val="00735047"/>
    <w:rsid w:val="007357FE"/>
    <w:rsid w:val="007422C1"/>
    <w:rsid w:val="0074597C"/>
    <w:rsid w:val="007525B8"/>
    <w:rsid w:val="00752EFB"/>
    <w:rsid w:val="00753F90"/>
    <w:rsid w:val="00764C50"/>
    <w:rsid w:val="00770F67"/>
    <w:rsid w:val="00791B2C"/>
    <w:rsid w:val="007A3B23"/>
    <w:rsid w:val="007A4128"/>
    <w:rsid w:val="007A573C"/>
    <w:rsid w:val="007A6FEA"/>
    <w:rsid w:val="007B6E1B"/>
    <w:rsid w:val="007C0D36"/>
    <w:rsid w:val="007C13E6"/>
    <w:rsid w:val="007C3AE4"/>
    <w:rsid w:val="007C3D1B"/>
    <w:rsid w:val="007D0B2E"/>
    <w:rsid w:val="007D3D9D"/>
    <w:rsid w:val="007D41E8"/>
    <w:rsid w:val="007D69C7"/>
    <w:rsid w:val="007E0AD2"/>
    <w:rsid w:val="007E4713"/>
    <w:rsid w:val="007E51F1"/>
    <w:rsid w:val="007F2182"/>
    <w:rsid w:val="007F5D0D"/>
    <w:rsid w:val="007F6D58"/>
    <w:rsid w:val="0081049A"/>
    <w:rsid w:val="008132A9"/>
    <w:rsid w:val="0081337A"/>
    <w:rsid w:val="00816B61"/>
    <w:rsid w:val="0082231F"/>
    <w:rsid w:val="00830805"/>
    <w:rsid w:val="008317FB"/>
    <w:rsid w:val="008363D1"/>
    <w:rsid w:val="0083739C"/>
    <w:rsid w:val="00840303"/>
    <w:rsid w:val="00845D00"/>
    <w:rsid w:val="00847A81"/>
    <w:rsid w:val="00853258"/>
    <w:rsid w:val="00853F98"/>
    <w:rsid w:val="008546FE"/>
    <w:rsid w:val="008558C4"/>
    <w:rsid w:val="00857650"/>
    <w:rsid w:val="0086191D"/>
    <w:rsid w:val="008630E5"/>
    <w:rsid w:val="00864F2A"/>
    <w:rsid w:val="00867CEA"/>
    <w:rsid w:val="008708CD"/>
    <w:rsid w:val="00874775"/>
    <w:rsid w:val="0087651C"/>
    <w:rsid w:val="00877DE6"/>
    <w:rsid w:val="00877E77"/>
    <w:rsid w:val="00884875"/>
    <w:rsid w:val="00890211"/>
    <w:rsid w:val="0089438B"/>
    <w:rsid w:val="0089556E"/>
    <w:rsid w:val="008A5855"/>
    <w:rsid w:val="008A7E7C"/>
    <w:rsid w:val="008B580E"/>
    <w:rsid w:val="008B5E8E"/>
    <w:rsid w:val="008C2FAB"/>
    <w:rsid w:val="008D1A77"/>
    <w:rsid w:val="008D3BFA"/>
    <w:rsid w:val="008E584E"/>
    <w:rsid w:val="008E5EF6"/>
    <w:rsid w:val="008E7C53"/>
    <w:rsid w:val="008F2411"/>
    <w:rsid w:val="009042C4"/>
    <w:rsid w:val="009065B7"/>
    <w:rsid w:val="00906B51"/>
    <w:rsid w:val="00912722"/>
    <w:rsid w:val="00913F92"/>
    <w:rsid w:val="00927715"/>
    <w:rsid w:val="00942A90"/>
    <w:rsid w:val="00943FC9"/>
    <w:rsid w:val="00946E68"/>
    <w:rsid w:val="00957DFC"/>
    <w:rsid w:val="0096743D"/>
    <w:rsid w:val="0097630E"/>
    <w:rsid w:val="00980707"/>
    <w:rsid w:val="00982306"/>
    <w:rsid w:val="009870EA"/>
    <w:rsid w:val="0099054F"/>
    <w:rsid w:val="009912E2"/>
    <w:rsid w:val="00994FBE"/>
    <w:rsid w:val="009A57E8"/>
    <w:rsid w:val="009A6AB3"/>
    <w:rsid w:val="009A756B"/>
    <w:rsid w:val="009B4149"/>
    <w:rsid w:val="009C0B63"/>
    <w:rsid w:val="009C51E6"/>
    <w:rsid w:val="009C52A4"/>
    <w:rsid w:val="009D2F36"/>
    <w:rsid w:val="009D3995"/>
    <w:rsid w:val="009D76BE"/>
    <w:rsid w:val="009E4E92"/>
    <w:rsid w:val="009F2AED"/>
    <w:rsid w:val="009F2C54"/>
    <w:rsid w:val="009F4233"/>
    <w:rsid w:val="009F5FFF"/>
    <w:rsid w:val="009F6802"/>
    <w:rsid w:val="00A0780B"/>
    <w:rsid w:val="00A10911"/>
    <w:rsid w:val="00A11C9A"/>
    <w:rsid w:val="00A1303A"/>
    <w:rsid w:val="00A24109"/>
    <w:rsid w:val="00A43245"/>
    <w:rsid w:val="00A44E2C"/>
    <w:rsid w:val="00A47BE6"/>
    <w:rsid w:val="00A50E58"/>
    <w:rsid w:val="00A6350B"/>
    <w:rsid w:val="00A66F96"/>
    <w:rsid w:val="00A70434"/>
    <w:rsid w:val="00A7374E"/>
    <w:rsid w:val="00A80346"/>
    <w:rsid w:val="00A80C48"/>
    <w:rsid w:val="00A86196"/>
    <w:rsid w:val="00A864A7"/>
    <w:rsid w:val="00A91239"/>
    <w:rsid w:val="00A96675"/>
    <w:rsid w:val="00AC2FBF"/>
    <w:rsid w:val="00AD6C28"/>
    <w:rsid w:val="00AE449F"/>
    <w:rsid w:val="00AE6C3F"/>
    <w:rsid w:val="00AF71D9"/>
    <w:rsid w:val="00B018AB"/>
    <w:rsid w:val="00B13A56"/>
    <w:rsid w:val="00B13B59"/>
    <w:rsid w:val="00B143B8"/>
    <w:rsid w:val="00B361E5"/>
    <w:rsid w:val="00B45488"/>
    <w:rsid w:val="00B467E8"/>
    <w:rsid w:val="00B5013F"/>
    <w:rsid w:val="00B63BB4"/>
    <w:rsid w:val="00B64235"/>
    <w:rsid w:val="00B71E56"/>
    <w:rsid w:val="00B80F6A"/>
    <w:rsid w:val="00B871BD"/>
    <w:rsid w:val="00B9117E"/>
    <w:rsid w:val="00B957EC"/>
    <w:rsid w:val="00BA51BD"/>
    <w:rsid w:val="00BB060D"/>
    <w:rsid w:val="00BB150F"/>
    <w:rsid w:val="00BC069B"/>
    <w:rsid w:val="00BC0E39"/>
    <w:rsid w:val="00BC21D1"/>
    <w:rsid w:val="00BC326C"/>
    <w:rsid w:val="00BD543F"/>
    <w:rsid w:val="00BD66B5"/>
    <w:rsid w:val="00BD6CEC"/>
    <w:rsid w:val="00BD7B63"/>
    <w:rsid w:val="00BE1944"/>
    <w:rsid w:val="00BE3633"/>
    <w:rsid w:val="00BF209D"/>
    <w:rsid w:val="00BF47B8"/>
    <w:rsid w:val="00BF5A75"/>
    <w:rsid w:val="00C05DD9"/>
    <w:rsid w:val="00C10754"/>
    <w:rsid w:val="00C11849"/>
    <w:rsid w:val="00C11B64"/>
    <w:rsid w:val="00C1241A"/>
    <w:rsid w:val="00C1496E"/>
    <w:rsid w:val="00C16BD1"/>
    <w:rsid w:val="00C16F13"/>
    <w:rsid w:val="00C22C74"/>
    <w:rsid w:val="00C2652B"/>
    <w:rsid w:val="00C3098F"/>
    <w:rsid w:val="00C30D04"/>
    <w:rsid w:val="00C43556"/>
    <w:rsid w:val="00C44422"/>
    <w:rsid w:val="00C55D39"/>
    <w:rsid w:val="00C6201D"/>
    <w:rsid w:val="00C637D3"/>
    <w:rsid w:val="00C65988"/>
    <w:rsid w:val="00C7004D"/>
    <w:rsid w:val="00C72A6E"/>
    <w:rsid w:val="00C75589"/>
    <w:rsid w:val="00C81510"/>
    <w:rsid w:val="00C816C6"/>
    <w:rsid w:val="00C817F0"/>
    <w:rsid w:val="00C84004"/>
    <w:rsid w:val="00C858AD"/>
    <w:rsid w:val="00C86086"/>
    <w:rsid w:val="00C92582"/>
    <w:rsid w:val="00C94F58"/>
    <w:rsid w:val="00CA069F"/>
    <w:rsid w:val="00CB765D"/>
    <w:rsid w:val="00CB7DB9"/>
    <w:rsid w:val="00CD170A"/>
    <w:rsid w:val="00CD3FA7"/>
    <w:rsid w:val="00CD4824"/>
    <w:rsid w:val="00CE0F6B"/>
    <w:rsid w:val="00CE3660"/>
    <w:rsid w:val="00CE7A6B"/>
    <w:rsid w:val="00CF3FB9"/>
    <w:rsid w:val="00CF42A7"/>
    <w:rsid w:val="00CF649D"/>
    <w:rsid w:val="00CF7473"/>
    <w:rsid w:val="00D039F7"/>
    <w:rsid w:val="00D03E75"/>
    <w:rsid w:val="00D157F2"/>
    <w:rsid w:val="00D24737"/>
    <w:rsid w:val="00D270E9"/>
    <w:rsid w:val="00D33B06"/>
    <w:rsid w:val="00D33E13"/>
    <w:rsid w:val="00D3550D"/>
    <w:rsid w:val="00D37287"/>
    <w:rsid w:val="00D4064F"/>
    <w:rsid w:val="00D42286"/>
    <w:rsid w:val="00D5238D"/>
    <w:rsid w:val="00D5678E"/>
    <w:rsid w:val="00D6107C"/>
    <w:rsid w:val="00D62372"/>
    <w:rsid w:val="00D66A67"/>
    <w:rsid w:val="00D73208"/>
    <w:rsid w:val="00D76D6F"/>
    <w:rsid w:val="00D82EE9"/>
    <w:rsid w:val="00D83C67"/>
    <w:rsid w:val="00D854F5"/>
    <w:rsid w:val="00D92D67"/>
    <w:rsid w:val="00D95996"/>
    <w:rsid w:val="00DB0715"/>
    <w:rsid w:val="00DB3991"/>
    <w:rsid w:val="00DB5D65"/>
    <w:rsid w:val="00DC027B"/>
    <w:rsid w:val="00DC1BAC"/>
    <w:rsid w:val="00DC42F9"/>
    <w:rsid w:val="00DC6267"/>
    <w:rsid w:val="00DD45F9"/>
    <w:rsid w:val="00DD4BD2"/>
    <w:rsid w:val="00DE007F"/>
    <w:rsid w:val="00DE48A8"/>
    <w:rsid w:val="00DE5EF6"/>
    <w:rsid w:val="00DE65FA"/>
    <w:rsid w:val="00DE6A60"/>
    <w:rsid w:val="00DE6A77"/>
    <w:rsid w:val="00DE7C89"/>
    <w:rsid w:val="00DE7F94"/>
    <w:rsid w:val="00DF1CB0"/>
    <w:rsid w:val="00DF5FE0"/>
    <w:rsid w:val="00DF7AAC"/>
    <w:rsid w:val="00E01B85"/>
    <w:rsid w:val="00E01EBF"/>
    <w:rsid w:val="00E032ED"/>
    <w:rsid w:val="00E11C66"/>
    <w:rsid w:val="00E164CC"/>
    <w:rsid w:val="00E20606"/>
    <w:rsid w:val="00E20625"/>
    <w:rsid w:val="00E222E7"/>
    <w:rsid w:val="00E22523"/>
    <w:rsid w:val="00E22FE4"/>
    <w:rsid w:val="00E30FC6"/>
    <w:rsid w:val="00E31774"/>
    <w:rsid w:val="00E32F08"/>
    <w:rsid w:val="00E33D03"/>
    <w:rsid w:val="00E40C6E"/>
    <w:rsid w:val="00E424A2"/>
    <w:rsid w:val="00E43679"/>
    <w:rsid w:val="00E46B0A"/>
    <w:rsid w:val="00E5301E"/>
    <w:rsid w:val="00E65313"/>
    <w:rsid w:val="00E6669B"/>
    <w:rsid w:val="00E715CC"/>
    <w:rsid w:val="00E7263C"/>
    <w:rsid w:val="00E73795"/>
    <w:rsid w:val="00E77407"/>
    <w:rsid w:val="00E775A3"/>
    <w:rsid w:val="00E77C77"/>
    <w:rsid w:val="00E91385"/>
    <w:rsid w:val="00EA266B"/>
    <w:rsid w:val="00EA3D6D"/>
    <w:rsid w:val="00EB0D5C"/>
    <w:rsid w:val="00EB44B9"/>
    <w:rsid w:val="00EB6E2B"/>
    <w:rsid w:val="00EC5610"/>
    <w:rsid w:val="00EC57FB"/>
    <w:rsid w:val="00EC5961"/>
    <w:rsid w:val="00ED2799"/>
    <w:rsid w:val="00ED7E70"/>
    <w:rsid w:val="00EE74FB"/>
    <w:rsid w:val="00EF36DC"/>
    <w:rsid w:val="00F012AE"/>
    <w:rsid w:val="00F0199F"/>
    <w:rsid w:val="00F05076"/>
    <w:rsid w:val="00F139A5"/>
    <w:rsid w:val="00F13C6B"/>
    <w:rsid w:val="00F22162"/>
    <w:rsid w:val="00F22874"/>
    <w:rsid w:val="00F233A5"/>
    <w:rsid w:val="00F2475B"/>
    <w:rsid w:val="00F31504"/>
    <w:rsid w:val="00F3303C"/>
    <w:rsid w:val="00F357EF"/>
    <w:rsid w:val="00F35E86"/>
    <w:rsid w:val="00F465EC"/>
    <w:rsid w:val="00F56B0A"/>
    <w:rsid w:val="00F665B3"/>
    <w:rsid w:val="00F73339"/>
    <w:rsid w:val="00F920EC"/>
    <w:rsid w:val="00F93F75"/>
    <w:rsid w:val="00F9660E"/>
    <w:rsid w:val="00F966F0"/>
    <w:rsid w:val="00FA235E"/>
    <w:rsid w:val="00FA655E"/>
    <w:rsid w:val="00FB4402"/>
    <w:rsid w:val="00FB4874"/>
    <w:rsid w:val="00FB694E"/>
    <w:rsid w:val="00FB6F68"/>
    <w:rsid w:val="00FC23D5"/>
    <w:rsid w:val="00FC4980"/>
    <w:rsid w:val="00FD0B3A"/>
    <w:rsid w:val="00FD16A1"/>
    <w:rsid w:val="00FD1C61"/>
    <w:rsid w:val="00FD58E1"/>
    <w:rsid w:val="00FE3BC3"/>
    <w:rsid w:val="00F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C23D5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  <w:lang w:val="bg-BG" w:eastAsia="bg-BG"/>
    </w:rPr>
  </w:style>
  <w:style w:type="paragraph" w:styleId="Heading2">
    <w:name w:val="heading 2"/>
    <w:basedOn w:val="Normal"/>
    <w:link w:val="Heading2Char"/>
    <w:uiPriority w:val="9"/>
    <w:qFormat/>
    <w:rsid w:val="00FC23D5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  <w:lang w:val="bg-BG" w:eastAsia="bg-BG"/>
    </w:rPr>
  </w:style>
  <w:style w:type="paragraph" w:styleId="Heading3">
    <w:name w:val="heading 3"/>
    <w:basedOn w:val="Normal"/>
    <w:link w:val="Heading3Char"/>
    <w:uiPriority w:val="9"/>
    <w:qFormat/>
    <w:rsid w:val="00FC23D5"/>
    <w:pPr>
      <w:spacing w:before="100" w:beforeAutospacing="1" w:after="100" w:afterAutospacing="1"/>
      <w:outlineLvl w:val="2"/>
    </w:pPr>
    <w:rPr>
      <w:color w:val="000000"/>
      <w:sz w:val="18"/>
      <w:szCs w:val="18"/>
      <w:lang w:val="bg-BG" w:eastAsia="bg-BG"/>
    </w:rPr>
  </w:style>
  <w:style w:type="paragraph" w:styleId="Heading4">
    <w:name w:val="heading 4"/>
    <w:basedOn w:val="Normal"/>
    <w:next w:val="Normal"/>
    <w:link w:val="Heading4Char"/>
    <w:unhideWhenUsed/>
    <w:qFormat/>
    <w:rsid w:val="00E436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D0B2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D0B2E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D0B2E"/>
    <w:pPr>
      <w:ind w:left="720"/>
      <w:contextualSpacing/>
    </w:pPr>
  </w:style>
  <w:style w:type="table" w:styleId="TableGrid">
    <w:name w:val="Table Grid"/>
    <w:basedOn w:val="TableNormal"/>
    <w:rsid w:val="00335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C23D5"/>
    <w:rPr>
      <w:rFonts w:ascii="Times New Roman" w:eastAsia="Times New Roman" w:hAnsi="Times New Roman" w:cs="Times New Roman"/>
      <w:b/>
      <w:bCs/>
      <w:color w:val="000000"/>
      <w:kern w:val="36"/>
      <w:sz w:val="21"/>
      <w:szCs w:val="21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C23D5"/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C23D5"/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styleId="BodyTextIndent">
    <w:name w:val="Body Text Indent"/>
    <w:basedOn w:val="Normal"/>
    <w:link w:val="BodyTextIndentChar"/>
    <w:rsid w:val="0022548D"/>
    <w:pPr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22548D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44E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44E2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F665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65B3"/>
    <w:rPr>
      <w:rFonts w:ascii="Times New Roman" w:eastAsia="Times New Roman" w:hAnsi="Times New Roman" w:cs="Times New Roman"/>
      <w:sz w:val="16"/>
      <w:szCs w:val="16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9A7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436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9042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C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225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2523"/>
    <w:rPr>
      <w:color w:val="800080"/>
      <w:u w:val="single"/>
    </w:rPr>
  </w:style>
  <w:style w:type="paragraph" w:customStyle="1" w:styleId="xl63">
    <w:name w:val="xl63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bg-BG" w:eastAsia="bg-BG"/>
    </w:rPr>
  </w:style>
  <w:style w:type="paragraph" w:customStyle="1" w:styleId="xl64">
    <w:name w:val="xl64"/>
    <w:basedOn w:val="Normal"/>
    <w:rsid w:val="00E22523"/>
    <w:pPr>
      <w:pBdr>
        <w:top w:val="single" w:sz="8" w:space="0" w:color="999999"/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6">
    <w:name w:val="xl66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999999"/>
      <w:sz w:val="18"/>
      <w:szCs w:val="18"/>
      <w:lang w:val="bg-BG" w:eastAsia="bg-BG"/>
    </w:rPr>
  </w:style>
  <w:style w:type="paragraph" w:customStyle="1" w:styleId="xl67">
    <w:name w:val="xl67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8">
    <w:name w:val="xl68"/>
    <w:basedOn w:val="Normal"/>
    <w:rsid w:val="00E22523"/>
    <w:pPr>
      <w:pBdr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9">
    <w:name w:val="xl69"/>
    <w:basedOn w:val="Normal"/>
    <w:rsid w:val="00E22523"/>
    <w:pPr>
      <w:pBdr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0">
    <w:name w:val="xl70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1">
    <w:name w:val="xl71"/>
    <w:basedOn w:val="Normal"/>
    <w:rsid w:val="00E22523"/>
    <w:pPr>
      <w:pBdr>
        <w:top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2">
    <w:name w:val="xl72"/>
    <w:basedOn w:val="Normal"/>
    <w:rsid w:val="00E22523"/>
    <w:pPr>
      <w:pBdr>
        <w:top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nhideWhenUsed/>
    <w:rsid w:val="00566D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6D6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0E3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E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lter">
    <w:name w:val="filter"/>
    <w:basedOn w:val="Normal"/>
    <w:rsid w:val="00B9117E"/>
    <w:pPr>
      <w:spacing w:before="100" w:beforeAutospacing="1" w:after="100" w:afterAutospacing="1"/>
    </w:pPr>
    <w:rPr>
      <w:color w:val="248F24"/>
      <w:sz w:val="24"/>
      <w:szCs w:val="24"/>
      <w:lang w:val="bg-BG" w:eastAsia="bg-BG"/>
    </w:rPr>
  </w:style>
  <w:style w:type="paragraph" w:customStyle="1" w:styleId="Footer1">
    <w:name w:val="Footer1"/>
    <w:basedOn w:val="Normal"/>
    <w:rsid w:val="00B9117E"/>
    <w:pPr>
      <w:spacing w:before="100" w:beforeAutospacing="1" w:after="100" w:afterAutospacing="1"/>
    </w:pPr>
    <w:rPr>
      <w:color w:val="888888"/>
      <w:sz w:val="18"/>
      <w:szCs w:val="18"/>
      <w:lang w:val="bg-BG" w:eastAsia="bg-BG"/>
    </w:rPr>
  </w:style>
  <w:style w:type="paragraph" w:customStyle="1" w:styleId="errmsg">
    <w:name w:val="errmsg"/>
    <w:basedOn w:val="Normal"/>
    <w:rsid w:val="00B9117E"/>
    <w:pPr>
      <w:spacing w:before="100" w:beforeAutospacing="1" w:after="100" w:afterAutospacing="1"/>
    </w:pPr>
    <w:rPr>
      <w:color w:val="FF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1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17E"/>
    <w:rPr>
      <w:rFonts w:ascii="Tahoma" w:eastAsia="Times New Roman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7A2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7A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47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C23D5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  <w:lang w:val="bg-BG" w:eastAsia="bg-BG"/>
    </w:rPr>
  </w:style>
  <w:style w:type="paragraph" w:styleId="Heading2">
    <w:name w:val="heading 2"/>
    <w:basedOn w:val="Normal"/>
    <w:link w:val="Heading2Char"/>
    <w:uiPriority w:val="9"/>
    <w:qFormat/>
    <w:rsid w:val="00FC23D5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  <w:lang w:val="bg-BG" w:eastAsia="bg-BG"/>
    </w:rPr>
  </w:style>
  <w:style w:type="paragraph" w:styleId="Heading3">
    <w:name w:val="heading 3"/>
    <w:basedOn w:val="Normal"/>
    <w:link w:val="Heading3Char"/>
    <w:uiPriority w:val="9"/>
    <w:qFormat/>
    <w:rsid w:val="00FC23D5"/>
    <w:pPr>
      <w:spacing w:before="100" w:beforeAutospacing="1" w:after="100" w:afterAutospacing="1"/>
      <w:outlineLvl w:val="2"/>
    </w:pPr>
    <w:rPr>
      <w:color w:val="000000"/>
      <w:sz w:val="18"/>
      <w:szCs w:val="18"/>
      <w:lang w:val="bg-BG" w:eastAsia="bg-BG"/>
    </w:rPr>
  </w:style>
  <w:style w:type="paragraph" w:styleId="Heading4">
    <w:name w:val="heading 4"/>
    <w:basedOn w:val="Normal"/>
    <w:next w:val="Normal"/>
    <w:link w:val="Heading4Char"/>
    <w:unhideWhenUsed/>
    <w:qFormat/>
    <w:rsid w:val="00E436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D0B2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D0B2E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D0B2E"/>
    <w:pPr>
      <w:ind w:left="720"/>
      <w:contextualSpacing/>
    </w:pPr>
  </w:style>
  <w:style w:type="table" w:styleId="TableGrid">
    <w:name w:val="Table Grid"/>
    <w:basedOn w:val="TableNormal"/>
    <w:rsid w:val="00335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C23D5"/>
    <w:rPr>
      <w:rFonts w:ascii="Times New Roman" w:eastAsia="Times New Roman" w:hAnsi="Times New Roman" w:cs="Times New Roman"/>
      <w:b/>
      <w:bCs/>
      <w:color w:val="000000"/>
      <w:kern w:val="36"/>
      <w:sz w:val="21"/>
      <w:szCs w:val="21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C23D5"/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C23D5"/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styleId="BodyTextIndent">
    <w:name w:val="Body Text Indent"/>
    <w:basedOn w:val="Normal"/>
    <w:link w:val="BodyTextIndentChar"/>
    <w:rsid w:val="0022548D"/>
    <w:pPr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22548D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44E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44E2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F665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65B3"/>
    <w:rPr>
      <w:rFonts w:ascii="Times New Roman" w:eastAsia="Times New Roman" w:hAnsi="Times New Roman" w:cs="Times New Roman"/>
      <w:sz w:val="16"/>
      <w:szCs w:val="16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9A7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436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9042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C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225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2523"/>
    <w:rPr>
      <w:color w:val="800080"/>
      <w:u w:val="single"/>
    </w:rPr>
  </w:style>
  <w:style w:type="paragraph" w:customStyle="1" w:styleId="xl63">
    <w:name w:val="xl63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bg-BG" w:eastAsia="bg-BG"/>
    </w:rPr>
  </w:style>
  <w:style w:type="paragraph" w:customStyle="1" w:styleId="xl64">
    <w:name w:val="xl64"/>
    <w:basedOn w:val="Normal"/>
    <w:rsid w:val="00E22523"/>
    <w:pPr>
      <w:pBdr>
        <w:top w:val="single" w:sz="8" w:space="0" w:color="999999"/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6">
    <w:name w:val="xl66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999999"/>
      <w:sz w:val="18"/>
      <w:szCs w:val="18"/>
      <w:lang w:val="bg-BG" w:eastAsia="bg-BG"/>
    </w:rPr>
  </w:style>
  <w:style w:type="paragraph" w:customStyle="1" w:styleId="xl67">
    <w:name w:val="xl67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8">
    <w:name w:val="xl68"/>
    <w:basedOn w:val="Normal"/>
    <w:rsid w:val="00E22523"/>
    <w:pPr>
      <w:pBdr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9">
    <w:name w:val="xl69"/>
    <w:basedOn w:val="Normal"/>
    <w:rsid w:val="00E22523"/>
    <w:pPr>
      <w:pBdr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0">
    <w:name w:val="xl70"/>
    <w:basedOn w:val="Normal"/>
    <w:rsid w:val="00E22523"/>
    <w:pPr>
      <w:pBdr>
        <w:top w:val="single" w:sz="8" w:space="0" w:color="999999"/>
        <w:left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1">
    <w:name w:val="xl71"/>
    <w:basedOn w:val="Normal"/>
    <w:rsid w:val="00E22523"/>
    <w:pPr>
      <w:pBdr>
        <w:top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2">
    <w:name w:val="xl72"/>
    <w:basedOn w:val="Normal"/>
    <w:rsid w:val="00E22523"/>
    <w:pPr>
      <w:pBdr>
        <w:top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nhideWhenUsed/>
    <w:rsid w:val="00566D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6D6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0E3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E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lter">
    <w:name w:val="filter"/>
    <w:basedOn w:val="Normal"/>
    <w:rsid w:val="00B9117E"/>
    <w:pPr>
      <w:spacing w:before="100" w:beforeAutospacing="1" w:after="100" w:afterAutospacing="1"/>
    </w:pPr>
    <w:rPr>
      <w:color w:val="248F24"/>
      <w:sz w:val="24"/>
      <w:szCs w:val="24"/>
      <w:lang w:val="bg-BG" w:eastAsia="bg-BG"/>
    </w:rPr>
  </w:style>
  <w:style w:type="paragraph" w:customStyle="1" w:styleId="Footer1">
    <w:name w:val="Footer1"/>
    <w:basedOn w:val="Normal"/>
    <w:rsid w:val="00B9117E"/>
    <w:pPr>
      <w:spacing w:before="100" w:beforeAutospacing="1" w:after="100" w:afterAutospacing="1"/>
    </w:pPr>
    <w:rPr>
      <w:color w:val="888888"/>
      <w:sz w:val="18"/>
      <w:szCs w:val="18"/>
      <w:lang w:val="bg-BG" w:eastAsia="bg-BG"/>
    </w:rPr>
  </w:style>
  <w:style w:type="paragraph" w:customStyle="1" w:styleId="errmsg">
    <w:name w:val="errmsg"/>
    <w:basedOn w:val="Normal"/>
    <w:rsid w:val="00B9117E"/>
    <w:pPr>
      <w:spacing w:before="100" w:beforeAutospacing="1" w:after="100" w:afterAutospacing="1"/>
    </w:pPr>
    <w:rPr>
      <w:color w:val="FF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1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17E"/>
    <w:rPr>
      <w:rFonts w:ascii="Tahoma" w:eastAsia="Times New Roman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7A2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7A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47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6F1FE-1799-417E-9278-D9D02CA5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21</Pages>
  <Words>4916</Words>
  <Characters>28026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pavel_panov</dc:creator>
  <cp:lastModifiedBy>pavel_panov</cp:lastModifiedBy>
  <cp:revision>26</cp:revision>
  <cp:lastPrinted>2023-03-13T06:59:00Z</cp:lastPrinted>
  <dcterms:created xsi:type="dcterms:W3CDTF">2026-02-16T08:23:00Z</dcterms:created>
  <dcterms:modified xsi:type="dcterms:W3CDTF">2026-02-19T13:26:00Z</dcterms:modified>
</cp:coreProperties>
</file>