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7B" w:rsidRDefault="0083137B" w:rsidP="0083137B">
      <w:proofErr w:type="spellStart"/>
      <w:r>
        <w:t>Уважаеми</w:t>
      </w:r>
      <w:proofErr w:type="spellEnd"/>
      <w:r>
        <w:t xml:space="preserve"> </w:t>
      </w:r>
      <w:proofErr w:type="spellStart"/>
      <w:r>
        <w:t>членове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Платформата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обезлесяване</w:t>
      </w:r>
      <w:proofErr w:type="spellEnd"/>
      <w:r>
        <w:t>,</w:t>
      </w:r>
    </w:p>
    <w:p w:rsidR="0083137B" w:rsidRDefault="0083137B" w:rsidP="0083137B">
      <w:proofErr w:type="spellStart"/>
      <w:r>
        <w:t>Нови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виртуални</w:t>
      </w:r>
      <w:proofErr w:type="spellEnd"/>
      <w:r>
        <w:t xml:space="preserve"> </w:t>
      </w:r>
      <w:proofErr w:type="spellStart"/>
      <w:r>
        <w:t>обучения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EUDR </w:t>
      </w:r>
      <w:proofErr w:type="spellStart"/>
      <w:r>
        <w:t>вече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налични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уеб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>: https://green-forum.ec.europa.eu/nature-and-biodiversity/deforestation-regulation-implementation/information-system-deforestation-regulation_en#training-and-user-manuals</w:t>
      </w:r>
    </w:p>
    <w:p w:rsidR="0083137B" w:rsidRDefault="0083137B" w:rsidP="0083137B">
      <w:r>
        <w:t xml:space="preserve"> </w:t>
      </w:r>
      <w:proofErr w:type="spellStart"/>
      <w:r>
        <w:t>Моля</w:t>
      </w:r>
      <w:proofErr w:type="spellEnd"/>
      <w:r>
        <w:t xml:space="preserve">, </w:t>
      </w:r>
      <w:proofErr w:type="spellStart"/>
      <w:r>
        <w:t>обърнете</w:t>
      </w:r>
      <w:proofErr w:type="spellEnd"/>
      <w:r>
        <w:t xml:space="preserve"> </w:t>
      </w:r>
      <w:proofErr w:type="spellStart"/>
      <w:r>
        <w:t>внимание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обученията</w:t>
      </w:r>
      <w:proofErr w:type="spellEnd"/>
      <w:r>
        <w:t xml:space="preserve"> </w:t>
      </w:r>
      <w:proofErr w:type="spellStart"/>
      <w:r>
        <w:t>обхващат</w:t>
      </w:r>
      <w:proofErr w:type="spellEnd"/>
      <w:r>
        <w:t xml:space="preserve"> </w:t>
      </w:r>
      <w:proofErr w:type="spellStart"/>
      <w:r>
        <w:t>демонстрация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съществуващите</w:t>
      </w:r>
      <w:proofErr w:type="spellEnd"/>
      <w:r>
        <w:t xml:space="preserve"> </w:t>
      </w:r>
      <w:proofErr w:type="spellStart"/>
      <w:r>
        <w:t>функционалности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.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два</w:t>
      </w:r>
      <w:proofErr w:type="spellEnd"/>
      <w:r>
        <w:t xml:space="preserve"> </w:t>
      </w:r>
      <w:proofErr w:type="spellStart"/>
      <w:r>
        <w:t>вида</w:t>
      </w:r>
      <w:proofErr w:type="spellEnd"/>
      <w:r>
        <w:t xml:space="preserve"> </w:t>
      </w:r>
      <w:proofErr w:type="spellStart"/>
      <w:r>
        <w:t>обучения</w:t>
      </w:r>
      <w:proofErr w:type="spellEnd"/>
      <w:r>
        <w:t>:</w:t>
      </w:r>
    </w:p>
    <w:p w:rsidR="0083137B" w:rsidRDefault="0083137B" w:rsidP="0083137B">
      <w:r>
        <w:t xml:space="preserve">∙ </w:t>
      </w:r>
      <w:proofErr w:type="spellStart"/>
      <w:r>
        <w:t>Обучение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декларации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надлежна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основната</w:t>
      </w:r>
      <w:proofErr w:type="spellEnd"/>
      <w:r>
        <w:t xml:space="preserve"> </w:t>
      </w:r>
      <w:proofErr w:type="spellStart"/>
      <w:r>
        <w:t>аудитория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компании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подават</w:t>
      </w:r>
      <w:proofErr w:type="spellEnd"/>
      <w:r>
        <w:t xml:space="preserve"> </w:t>
      </w:r>
      <w:proofErr w:type="spellStart"/>
      <w:r>
        <w:t>декларации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надлежна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отговарят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EUDR, </w:t>
      </w:r>
      <w:proofErr w:type="spellStart"/>
      <w:r>
        <w:t>т.е</w:t>
      </w:r>
      <w:proofErr w:type="spellEnd"/>
      <w:r>
        <w:t xml:space="preserve">. </w:t>
      </w:r>
      <w:proofErr w:type="spellStart"/>
      <w:r>
        <w:t>оператори</w:t>
      </w:r>
      <w:proofErr w:type="spellEnd"/>
      <w:r>
        <w:t xml:space="preserve"> </w:t>
      </w:r>
      <w:proofErr w:type="spellStart"/>
      <w:r>
        <w:t>нагоре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веригата</w:t>
      </w:r>
      <w:proofErr w:type="spellEnd"/>
    </w:p>
    <w:p w:rsidR="0083137B" w:rsidRDefault="0083137B" w:rsidP="0083137B">
      <w:r>
        <w:t xml:space="preserve">∙ </w:t>
      </w:r>
      <w:proofErr w:type="spellStart"/>
      <w:r>
        <w:t>Обучение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опростени</w:t>
      </w:r>
      <w:proofErr w:type="spellEnd"/>
      <w:r>
        <w:t xml:space="preserve"> </w:t>
      </w:r>
      <w:proofErr w:type="spellStart"/>
      <w:r>
        <w:t>декларации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основната</w:t>
      </w:r>
      <w:proofErr w:type="spellEnd"/>
      <w:r>
        <w:t xml:space="preserve"> </w:t>
      </w:r>
      <w:proofErr w:type="spellStart"/>
      <w:r>
        <w:t>аудитория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микро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малки</w:t>
      </w:r>
      <w:proofErr w:type="spellEnd"/>
      <w:r>
        <w:t xml:space="preserve"> </w:t>
      </w:r>
      <w:proofErr w:type="spellStart"/>
      <w:r>
        <w:t>първични</w:t>
      </w:r>
      <w:proofErr w:type="spellEnd"/>
      <w:r>
        <w:t xml:space="preserve"> </w:t>
      </w:r>
      <w:proofErr w:type="spellStart"/>
      <w:r>
        <w:t>оператори</w:t>
      </w:r>
      <w:proofErr w:type="spellEnd"/>
      <w:r>
        <w:t xml:space="preserve"> (MSPO)</w:t>
      </w:r>
    </w:p>
    <w:p w:rsidR="0083137B" w:rsidRDefault="0083137B" w:rsidP="0083137B">
      <w:proofErr w:type="spellStart"/>
      <w:r>
        <w:t>Допълнителни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обучение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бъдат</w:t>
      </w:r>
      <w:proofErr w:type="spellEnd"/>
      <w:r>
        <w:t xml:space="preserve"> </w:t>
      </w:r>
      <w:proofErr w:type="spellStart"/>
      <w:r>
        <w:t>обявени</w:t>
      </w:r>
      <w:proofErr w:type="spellEnd"/>
      <w:r>
        <w:t xml:space="preserve"> </w:t>
      </w:r>
      <w:proofErr w:type="spellStart"/>
      <w:r>
        <w:t>своевременно</w:t>
      </w:r>
      <w:proofErr w:type="spellEnd"/>
      <w:r>
        <w:t>.</w:t>
      </w:r>
    </w:p>
    <w:p w:rsidR="00CC31FD" w:rsidRDefault="0083137B" w:rsidP="0083137B">
      <w:bookmarkStart w:id="0" w:name="_GoBack"/>
      <w:bookmarkEnd w:id="0"/>
      <w:proofErr w:type="spellStart"/>
      <w:r>
        <w:t>Допълнителна</w:t>
      </w:r>
      <w:proofErr w:type="spellEnd"/>
      <w:r>
        <w:t xml:space="preserve"> </w:t>
      </w:r>
      <w:proofErr w:type="spellStart"/>
      <w:r>
        <w:t>подробна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намерена</w:t>
      </w:r>
      <w:proofErr w:type="spellEnd"/>
      <w:r>
        <w:t xml:space="preserve"> в </w:t>
      </w:r>
      <w:proofErr w:type="spellStart"/>
      <w:r>
        <w:t>Ръководството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потребители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- https://circabc.europa.eu/ui/group/34861680-e799-4d7c-bbad-da83c45da458/library/b645b754-bd2b-4841-8bbe-c102a35adb0d?p=1&amp;n=10&amp;sort=created_DESC%20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уебсайта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Комисията</w:t>
      </w:r>
      <w:proofErr w:type="spellEnd"/>
      <w:r>
        <w:t xml:space="preserve"> - https://green-forum.ec.europa.eu/nature-and-biodiversity/deforestation-regulation-implementation_en.</w:t>
      </w:r>
    </w:p>
    <w:sectPr w:rsidR="00CC31F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ECF"/>
    <w:rsid w:val="003E4B92"/>
    <w:rsid w:val="004B1ECF"/>
    <w:rsid w:val="00707A8C"/>
    <w:rsid w:val="0083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641492-EDFC-481F-A06C-DF394AD4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</dc:creator>
  <cp:keywords/>
  <dc:description/>
  <cp:lastModifiedBy>Lidia</cp:lastModifiedBy>
  <cp:revision>2</cp:revision>
  <dcterms:created xsi:type="dcterms:W3CDTF">2026-08-21T11:06:00Z</dcterms:created>
  <dcterms:modified xsi:type="dcterms:W3CDTF">2026-08-21T11:06:00Z</dcterms:modified>
</cp:coreProperties>
</file>