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A8A29" w14:textId="6B9C5DA0" w:rsidR="00847DB2" w:rsidRPr="00A93ACF" w:rsidRDefault="00174DB2" w:rsidP="00664B87">
      <w:pPr>
        <w:pStyle w:val="Heading1"/>
        <w:spacing w:line="276" w:lineRule="auto"/>
        <w:rPr>
          <w:rFonts w:ascii="Times New Roman" w:hAnsi="Times New Roman"/>
          <w:sz w:val="24"/>
          <w:lang w:val="bg-BG"/>
        </w:rPr>
      </w:pPr>
      <w:r>
        <w:rPr>
          <w:noProof/>
          <w:sz w:val="24"/>
          <w:szCs w:val="24"/>
          <w:lang w:val="bg-BG" w:eastAsia="bg-BG"/>
        </w:rPr>
        <w:drawing>
          <wp:anchor distT="0" distB="0" distL="114300" distR="114300" simplePos="0" relativeHeight="251657728" behindDoc="1" locked="0" layoutInCell="1" allowOverlap="1" wp14:anchorId="49D55625" wp14:editId="18569BC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19050" t="0" r="0" b="0"/>
            <wp:wrapNone/>
            <wp:docPr id="2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7DB2" w:rsidRPr="00A93ACF">
        <w:rPr>
          <w:rFonts w:ascii="Times New Roman" w:hAnsi="Times New Roman"/>
          <w:sz w:val="24"/>
          <w:lang w:val="bg-BG"/>
        </w:rPr>
        <w:t xml:space="preserve">          МИНИСТЕРСТВО НА ЗЕМЕДЕЛИЕТО</w:t>
      </w:r>
      <w:r w:rsidR="009643E2">
        <w:rPr>
          <w:rFonts w:ascii="Times New Roman" w:hAnsi="Times New Roman"/>
          <w:sz w:val="24"/>
          <w:lang w:val="bg-BG"/>
        </w:rPr>
        <w:t xml:space="preserve"> И</w:t>
      </w:r>
      <w:r w:rsidR="00847DB2" w:rsidRPr="00A93ACF">
        <w:rPr>
          <w:rFonts w:ascii="Times New Roman" w:hAnsi="Times New Roman"/>
          <w:sz w:val="24"/>
          <w:lang w:val="bg-BG"/>
        </w:rPr>
        <w:t xml:space="preserve"> ХРАНИТЕ</w:t>
      </w:r>
    </w:p>
    <w:p w14:paraId="51B34107" w14:textId="77777777" w:rsidR="00847DB2" w:rsidRPr="00A93ACF" w:rsidRDefault="00847DB2" w:rsidP="00664B87">
      <w:pPr>
        <w:pStyle w:val="BodyText"/>
        <w:pBdr>
          <w:bottom w:val="single" w:sz="4" w:space="7" w:color="auto"/>
        </w:pBdr>
        <w:spacing w:after="0" w:line="276" w:lineRule="auto"/>
        <w:ind w:firstLine="720"/>
        <w:jc w:val="center"/>
        <w:rPr>
          <w:rFonts w:ascii="Times New Roman" w:hAnsi="Times New Roman"/>
          <w:b/>
          <w:bCs/>
          <w:sz w:val="24"/>
          <w:lang w:val="bg-BG"/>
        </w:rPr>
      </w:pPr>
      <w:r w:rsidRPr="00A93ACF">
        <w:rPr>
          <w:rFonts w:ascii="Times New Roman" w:hAnsi="Times New Roman"/>
          <w:b/>
          <w:bCs/>
          <w:sz w:val="24"/>
          <w:szCs w:val="20"/>
          <w:lang w:val="bg-BG"/>
        </w:rPr>
        <w:t>ИЗПЪЛНИТЕЛНА АГЕНЦИЯ ПО ГОРИТЕ</w:t>
      </w:r>
    </w:p>
    <w:p w14:paraId="64D2863A" w14:textId="77777777" w:rsidR="00847DB2" w:rsidRPr="00A93ACF" w:rsidRDefault="00847DB2" w:rsidP="00664B87">
      <w:pPr>
        <w:pStyle w:val="BodyText"/>
        <w:pBdr>
          <w:bottom w:val="single" w:sz="4" w:space="7" w:color="auto"/>
        </w:pBdr>
        <w:spacing w:after="0" w:line="276" w:lineRule="auto"/>
        <w:ind w:firstLine="720"/>
        <w:jc w:val="center"/>
        <w:rPr>
          <w:rFonts w:ascii="Times New Roman" w:hAnsi="Times New Roman"/>
          <w:b/>
          <w:bCs/>
          <w:sz w:val="26"/>
          <w:szCs w:val="26"/>
          <w:lang w:val="bg-BG"/>
        </w:rPr>
      </w:pPr>
      <w:r w:rsidRPr="00A93ACF">
        <w:rPr>
          <w:rFonts w:ascii="Times New Roman" w:hAnsi="Times New Roman"/>
          <w:b/>
          <w:bCs/>
          <w:sz w:val="26"/>
          <w:szCs w:val="26"/>
          <w:lang w:val="bg-BG"/>
        </w:rPr>
        <w:t>РЕГИОНАЛНА ДИРЕКЦИЯ ПО ГОРИТЕ – П Л О В Д И В</w:t>
      </w:r>
    </w:p>
    <w:p w14:paraId="7B74535B" w14:textId="1124933A" w:rsidR="00847DB2" w:rsidRPr="00A93ACF" w:rsidRDefault="00847DB2" w:rsidP="00664B87">
      <w:pPr>
        <w:pStyle w:val="BodyText"/>
        <w:pBdr>
          <w:bottom w:val="single" w:sz="4" w:space="7" w:color="auto"/>
        </w:pBdr>
        <w:spacing w:after="0" w:line="276" w:lineRule="auto"/>
        <w:jc w:val="center"/>
        <w:rPr>
          <w:sz w:val="20"/>
          <w:szCs w:val="18"/>
          <w:lang w:val="ru-RU"/>
        </w:rPr>
      </w:pPr>
      <w:r w:rsidRPr="00A93ACF">
        <w:rPr>
          <w:rFonts w:ascii="Times New Roman" w:hAnsi="Times New Roman"/>
          <w:sz w:val="20"/>
          <w:szCs w:val="18"/>
          <w:lang w:val="bg-BG"/>
        </w:rPr>
        <w:t xml:space="preserve">                гр.</w:t>
      </w:r>
      <w:r w:rsidR="00664B87">
        <w:rPr>
          <w:rFonts w:ascii="Times New Roman" w:hAnsi="Times New Roman"/>
          <w:sz w:val="20"/>
          <w:szCs w:val="18"/>
          <w:lang w:val="bg-BG"/>
        </w:rPr>
        <w:t xml:space="preserve"> </w:t>
      </w:r>
      <w:r w:rsidRPr="00A93ACF">
        <w:rPr>
          <w:rFonts w:ascii="Times New Roman" w:hAnsi="Times New Roman"/>
          <w:sz w:val="20"/>
          <w:szCs w:val="18"/>
          <w:lang w:val="bg-BG"/>
        </w:rPr>
        <w:t>Пловдив, б</w:t>
      </w:r>
      <w:r w:rsidRPr="00A93ACF">
        <w:rPr>
          <w:rFonts w:ascii="Times New Roman" w:hAnsi="Times New Roman"/>
          <w:sz w:val="20"/>
          <w:szCs w:val="18"/>
          <w:lang w:val="ru-RU"/>
        </w:rPr>
        <w:t>ул. “С</w:t>
      </w:r>
      <w:r w:rsidR="0054016C" w:rsidRPr="00A93ACF">
        <w:rPr>
          <w:rFonts w:ascii="Times New Roman" w:hAnsi="Times New Roman"/>
          <w:sz w:val="20"/>
          <w:szCs w:val="18"/>
          <w:lang w:val="bg-BG"/>
        </w:rPr>
        <w:t>ан</w:t>
      </w:r>
      <w:r w:rsidRPr="00A93ACF">
        <w:rPr>
          <w:rFonts w:ascii="Times New Roman" w:hAnsi="Times New Roman"/>
          <w:sz w:val="20"/>
          <w:szCs w:val="18"/>
          <w:lang w:val="ru-RU"/>
        </w:rPr>
        <w:t>кт Петербург” №57, п.</w:t>
      </w:r>
      <w:r w:rsidR="00664B87">
        <w:rPr>
          <w:rFonts w:ascii="Times New Roman" w:hAnsi="Times New Roman"/>
          <w:sz w:val="20"/>
          <w:szCs w:val="18"/>
          <w:lang w:val="ru-RU"/>
        </w:rPr>
        <w:t xml:space="preserve"> </w:t>
      </w:r>
      <w:r w:rsidRPr="00A93ACF">
        <w:rPr>
          <w:rFonts w:ascii="Times New Roman" w:hAnsi="Times New Roman"/>
          <w:sz w:val="20"/>
          <w:szCs w:val="18"/>
          <w:lang w:val="ru-RU"/>
        </w:rPr>
        <w:t>код 4000, тел.</w:t>
      </w:r>
      <w:r w:rsidRPr="00A93ACF">
        <w:rPr>
          <w:rFonts w:ascii="Times New Roman" w:hAnsi="Times New Roman"/>
          <w:sz w:val="20"/>
          <w:szCs w:val="18"/>
          <w:lang w:val="bg-BG"/>
        </w:rPr>
        <w:t xml:space="preserve"> 032/27 50 70</w:t>
      </w:r>
    </w:p>
    <w:p w14:paraId="38AEC6AA" w14:textId="77777777" w:rsidR="00847DB2" w:rsidRPr="00A93ACF" w:rsidRDefault="00847DB2" w:rsidP="00664B87">
      <w:pPr>
        <w:spacing w:line="276" w:lineRule="auto"/>
        <w:jc w:val="center"/>
        <w:rPr>
          <w:b/>
          <w:lang w:val="ru-RU"/>
        </w:rPr>
      </w:pPr>
    </w:p>
    <w:p w14:paraId="2408444C" w14:textId="10BDF263" w:rsidR="008D795C" w:rsidRPr="00A93ACF" w:rsidRDefault="008D795C" w:rsidP="00664B87">
      <w:pPr>
        <w:spacing w:line="276" w:lineRule="auto"/>
        <w:jc w:val="center"/>
        <w:rPr>
          <w:b/>
          <w:szCs w:val="24"/>
          <w:shd w:val="clear" w:color="auto" w:fill="FEFEFE"/>
          <w:lang w:val="bg-BG"/>
        </w:rPr>
      </w:pPr>
      <w:r w:rsidRPr="00A93ACF">
        <w:rPr>
          <w:b/>
          <w:szCs w:val="24"/>
          <w:highlight w:val="white"/>
          <w:shd w:val="clear" w:color="auto" w:fill="FEFEFE"/>
          <w:lang w:val="bg-BG"/>
        </w:rPr>
        <w:t>К</w:t>
      </w:r>
      <w:r w:rsidRPr="00A93ACF">
        <w:rPr>
          <w:b/>
          <w:szCs w:val="24"/>
          <w:highlight w:val="white"/>
          <w:shd w:val="clear" w:color="auto" w:fill="FEFEFE"/>
          <w:lang w:val="ru-RU"/>
        </w:rPr>
        <w:t xml:space="preserve">омисия в </w:t>
      </w:r>
      <w:r w:rsidRPr="00A93ACF">
        <w:rPr>
          <w:b/>
          <w:szCs w:val="24"/>
          <w:highlight w:val="white"/>
          <w:shd w:val="clear" w:color="auto" w:fill="FEFEFE"/>
          <w:lang w:val="bg-BG"/>
        </w:rPr>
        <w:t>Регионална дирекция по горите</w:t>
      </w:r>
      <w:r w:rsidRPr="00A93ACF">
        <w:rPr>
          <w:b/>
          <w:szCs w:val="24"/>
          <w:shd w:val="clear" w:color="auto" w:fill="FEFEFE"/>
          <w:lang w:val="bg-BG"/>
        </w:rPr>
        <w:t xml:space="preserve"> - Пловдив, назначена със заповед № </w:t>
      </w:r>
      <w:r w:rsidR="00F30393" w:rsidRPr="00A93ACF">
        <w:rPr>
          <w:b/>
          <w:szCs w:val="24"/>
          <w:shd w:val="clear" w:color="auto" w:fill="FEFEFE"/>
          <w:lang w:val="bg-BG"/>
        </w:rPr>
        <w:t>РД49-</w:t>
      </w:r>
      <w:r w:rsidR="00F30393">
        <w:rPr>
          <w:b/>
          <w:szCs w:val="24"/>
          <w:shd w:val="clear" w:color="auto" w:fill="FEFEFE"/>
          <w:lang w:val="bg-BG"/>
        </w:rPr>
        <w:t>175</w:t>
      </w:r>
      <w:r w:rsidR="00F30393">
        <w:rPr>
          <w:b/>
          <w:szCs w:val="24"/>
          <w:shd w:val="clear" w:color="auto" w:fill="FEFEFE"/>
        </w:rPr>
        <w:t xml:space="preserve"> / </w:t>
      </w:r>
      <w:r w:rsidR="00F30393">
        <w:rPr>
          <w:b/>
          <w:szCs w:val="24"/>
          <w:shd w:val="clear" w:color="auto" w:fill="FEFEFE"/>
          <w:lang w:val="bg-BG"/>
        </w:rPr>
        <w:t>16.</w:t>
      </w:r>
      <w:r w:rsidR="00F30393">
        <w:rPr>
          <w:b/>
          <w:szCs w:val="24"/>
          <w:shd w:val="clear" w:color="auto" w:fill="FEFEFE"/>
        </w:rPr>
        <w:t xml:space="preserve"> 0</w:t>
      </w:r>
      <w:r w:rsidR="00F30393">
        <w:rPr>
          <w:b/>
          <w:szCs w:val="24"/>
          <w:shd w:val="clear" w:color="auto" w:fill="FEFEFE"/>
          <w:lang w:val="bg-BG"/>
        </w:rPr>
        <w:t>5.</w:t>
      </w:r>
      <w:r w:rsidR="00F30393">
        <w:rPr>
          <w:b/>
          <w:szCs w:val="24"/>
          <w:shd w:val="clear" w:color="auto" w:fill="FEFEFE"/>
        </w:rPr>
        <w:t xml:space="preserve"> 20</w:t>
      </w:r>
      <w:r w:rsidR="00F30393">
        <w:rPr>
          <w:b/>
          <w:szCs w:val="24"/>
          <w:shd w:val="clear" w:color="auto" w:fill="FEFEFE"/>
          <w:lang w:val="bg-BG"/>
        </w:rPr>
        <w:t xml:space="preserve">25 год. </w:t>
      </w:r>
      <w:r w:rsidRPr="00A93ACF">
        <w:rPr>
          <w:b/>
          <w:szCs w:val="24"/>
          <w:shd w:val="clear" w:color="auto" w:fill="FEFEFE"/>
          <w:lang w:val="bg-BG"/>
        </w:rPr>
        <w:t>на министъра на земеделието</w:t>
      </w:r>
      <w:r w:rsidR="00F30393">
        <w:rPr>
          <w:b/>
          <w:szCs w:val="24"/>
          <w:shd w:val="clear" w:color="auto" w:fill="FEFEFE"/>
          <w:lang w:val="bg-BG"/>
        </w:rPr>
        <w:t xml:space="preserve"> и</w:t>
      </w:r>
      <w:r w:rsidR="00997CBB">
        <w:rPr>
          <w:b/>
          <w:szCs w:val="24"/>
          <w:shd w:val="clear" w:color="auto" w:fill="FEFEFE"/>
          <w:lang w:val="bg-BG"/>
        </w:rPr>
        <w:t xml:space="preserve"> </w:t>
      </w:r>
      <w:r w:rsidRPr="00A93ACF">
        <w:rPr>
          <w:b/>
          <w:szCs w:val="24"/>
          <w:shd w:val="clear" w:color="auto" w:fill="FEFEFE"/>
          <w:lang w:val="bg-BG"/>
        </w:rPr>
        <w:t>храните</w:t>
      </w:r>
      <w:r w:rsidR="001747C0">
        <w:rPr>
          <w:b/>
          <w:szCs w:val="24"/>
          <w:lang w:val="bg-BG"/>
        </w:rPr>
        <w:t xml:space="preserve">, </w:t>
      </w:r>
      <w:r w:rsidRPr="00A93ACF">
        <w:rPr>
          <w:b/>
          <w:szCs w:val="24"/>
          <w:lang w:val="bg-BG"/>
        </w:rPr>
        <w:t>във връзка с чл. 74, ал.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2, т.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1, ал.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3, чл.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75, ал.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1, т.</w:t>
      </w:r>
      <w:r w:rsidR="006903BD">
        <w:rPr>
          <w:b/>
          <w:szCs w:val="24"/>
          <w:lang w:val="bg-BG"/>
        </w:rPr>
        <w:t xml:space="preserve"> </w:t>
      </w:r>
      <w:r w:rsidR="00967779">
        <w:rPr>
          <w:b/>
          <w:szCs w:val="24"/>
          <w:lang w:val="bg-BG"/>
        </w:rPr>
        <w:t xml:space="preserve">2 </w:t>
      </w:r>
      <w:r w:rsidRPr="00A93ACF">
        <w:rPr>
          <w:b/>
          <w:szCs w:val="24"/>
          <w:lang w:val="bg-BG"/>
        </w:rPr>
        <w:t xml:space="preserve"> от Закона за горите</w:t>
      </w:r>
    </w:p>
    <w:p w14:paraId="6C30D799" w14:textId="77777777" w:rsidR="00847FA4" w:rsidRDefault="00847FA4" w:rsidP="00664B87">
      <w:pPr>
        <w:spacing w:line="276" w:lineRule="auto"/>
        <w:jc w:val="right"/>
        <w:rPr>
          <w:b/>
          <w:u w:val="single"/>
        </w:rPr>
      </w:pPr>
    </w:p>
    <w:p w14:paraId="28CBE711" w14:textId="77777777" w:rsidR="0080029D" w:rsidRDefault="00365453" w:rsidP="00664B87">
      <w:pPr>
        <w:tabs>
          <w:tab w:val="left" w:pos="7230"/>
        </w:tabs>
        <w:spacing w:line="276" w:lineRule="auto"/>
        <w:jc w:val="center"/>
        <w:rPr>
          <w:szCs w:val="24"/>
          <w:lang w:val="bg-BG"/>
        </w:rPr>
      </w:pPr>
      <w:r>
        <w:rPr>
          <w:szCs w:val="24"/>
          <w:lang w:val="bg-BG"/>
        </w:rPr>
        <w:t xml:space="preserve">                                                                                                                </w:t>
      </w:r>
    </w:p>
    <w:p w14:paraId="415AE1B3" w14:textId="77777777" w:rsidR="00664B87" w:rsidRDefault="00041156" w:rsidP="00664B87">
      <w:pPr>
        <w:tabs>
          <w:tab w:val="left" w:pos="7088"/>
          <w:tab w:val="left" w:pos="7230"/>
          <w:tab w:val="left" w:pos="7513"/>
        </w:tabs>
        <w:spacing w:line="276" w:lineRule="auto"/>
        <w:jc w:val="center"/>
        <w:rPr>
          <w:b/>
          <w:szCs w:val="24"/>
          <w:lang w:val="bg-BG"/>
        </w:rPr>
      </w:pPr>
      <w:r>
        <w:rPr>
          <w:b/>
          <w:szCs w:val="24"/>
          <w:lang w:val="bg-BG"/>
        </w:rPr>
        <w:t xml:space="preserve">                                                                                                                   </w:t>
      </w:r>
    </w:p>
    <w:p w14:paraId="038CDE9A" w14:textId="73844C86" w:rsidR="00085B72" w:rsidRPr="0077447B" w:rsidRDefault="00664B87" w:rsidP="00664B87">
      <w:pPr>
        <w:tabs>
          <w:tab w:val="left" w:pos="7088"/>
          <w:tab w:val="left" w:pos="7230"/>
          <w:tab w:val="left" w:pos="7513"/>
        </w:tabs>
        <w:spacing w:line="276" w:lineRule="auto"/>
        <w:jc w:val="center"/>
        <w:rPr>
          <w:b/>
          <w:szCs w:val="24"/>
          <w:lang w:val="bg-BG"/>
        </w:rPr>
      </w:pPr>
      <w:r>
        <w:rPr>
          <w:b/>
          <w:szCs w:val="24"/>
          <w:lang w:val="bg-BG"/>
        </w:rPr>
        <w:tab/>
      </w:r>
      <w:r w:rsidR="0077447B">
        <w:rPr>
          <w:b/>
          <w:szCs w:val="24"/>
          <w:lang w:val="bg-BG"/>
        </w:rPr>
        <w:t xml:space="preserve">  </w:t>
      </w:r>
      <w:r w:rsidR="00A11981" w:rsidRPr="0077447B">
        <w:rPr>
          <w:b/>
          <w:szCs w:val="24"/>
          <w:lang w:val="bg-BG"/>
        </w:rPr>
        <w:t>П</w:t>
      </w:r>
      <w:r w:rsidR="0077447B" w:rsidRPr="0077447B">
        <w:rPr>
          <w:b/>
          <w:szCs w:val="24"/>
          <w:lang w:val="bg-BG"/>
        </w:rPr>
        <w:t>ротокол</w:t>
      </w:r>
      <w:r w:rsidRPr="0077447B">
        <w:rPr>
          <w:b/>
          <w:szCs w:val="24"/>
          <w:lang w:val="bg-BG"/>
        </w:rPr>
        <w:t xml:space="preserve"> </w:t>
      </w:r>
    </w:p>
    <w:p w14:paraId="316C52F7" w14:textId="598E7BD7" w:rsidR="0080029D" w:rsidRPr="0077447B" w:rsidRDefault="00E73DF0" w:rsidP="0077447B">
      <w:pPr>
        <w:tabs>
          <w:tab w:val="left" w:pos="7088"/>
          <w:tab w:val="left" w:pos="7655"/>
        </w:tabs>
        <w:spacing w:line="276" w:lineRule="auto"/>
        <w:jc w:val="right"/>
        <w:rPr>
          <w:b/>
          <w:lang w:val="bg-BG"/>
        </w:rPr>
      </w:pPr>
      <w:r w:rsidRPr="0077447B">
        <w:rPr>
          <w:b/>
          <w:szCs w:val="24"/>
          <w:lang w:val="bg-BG"/>
        </w:rPr>
        <w:t xml:space="preserve">    </w:t>
      </w:r>
      <w:r w:rsidR="00A11981" w:rsidRPr="0077447B">
        <w:rPr>
          <w:b/>
          <w:szCs w:val="24"/>
          <w:lang w:val="bg-BG"/>
        </w:rPr>
        <w:t xml:space="preserve">   </w:t>
      </w:r>
      <w:r w:rsidR="00085B72" w:rsidRPr="0077447B">
        <w:rPr>
          <w:b/>
          <w:szCs w:val="24"/>
          <w:lang w:val="bg-BG"/>
        </w:rPr>
        <w:t xml:space="preserve"> </w:t>
      </w:r>
      <w:r w:rsidRPr="0077447B">
        <w:rPr>
          <w:b/>
          <w:szCs w:val="24"/>
          <w:lang w:val="bg-BG"/>
        </w:rPr>
        <w:t xml:space="preserve">от </w:t>
      </w:r>
      <w:r w:rsidR="00F30393" w:rsidRPr="0077447B">
        <w:rPr>
          <w:b/>
          <w:szCs w:val="24"/>
          <w:lang w:val="bg-BG"/>
        </w:rPr>
        <w:t>26</w:t>
      </w:r>
      <w:r w:rsidRPr="0077447B">
        <w:rPr>
          <w:b/>
          <w:szCs w:val="24"/>
          <w:lang w:val="bg-BG"/>
        </w:rPr>
        <w:t>.</w:t>
      </w:r>
      <w:r w:rsidR="00041156" w:rsidRPr="0077447B">
        <w:rPr>
          <w:b/>
          <w:szCs w:val="24"/>
          <w:lang w:val="bg-BG"/>
        </w:rPr>
        <w:t>0</w:t>
      </w:r>
      <w:r w:rsidR="00664B87" w:rsidRPr="0077447B">
        <w:rPr>
          <w:b/>
          <w:szCs w:val="24"/>
          <w:lang w:val="bg-BG"/>
        </w:rPr>
        <w:t>5</w:t>
      </w:r>
      <w:r w:rsidRPr="0077447B">
        <w:rPr>
          <w:b/>
          <w:szCs w:val="24"/>
          <w:lang w:val="bg-BG"/>
        </w:rPr>
        <w:t>.202</w:t>
      </w:r>
      <w:r w:rsidR="00F30393" w:rsidRPr="0077447B">
        <w:rPr>
          <w:b/>
          <w:szCs w:val="24"/>
          <w:lang w:val="bg-BG"/>
        </w:rPr>
        <w:t>6</w:t>
      </w:r>
      <w:r w:rsidRPr="0077447B">
        <w:rPr>
          <w:b/>
          <w:szCs w:val="24"/>
          <w:lang w:val="bg-BG"/>
        </w:rPr>
        <w:t xml:space="preserve"> г.</w:t>
      </w:r>
    </w:p>
    <w:p w14:paraId="23B794C4" w14:textId="77777777" w:rsidR="003D49B7" w:rsidRPr="00664B87" w:rsidRDefault="003D49B7" w:rsidP="00664B87">
      <w:pPr>
        <w:spacing w:line="276" w:lineRule="auto"/>
        <w:jc w:val="right"/>
        <w:rPr>
          <w:b/>
          <w:lang w:val="bg-BG"/>
        </w:rPr>
      </w:pPr>
    </w:p>
    <w:p w14:paraId="54D2DE2C" w14:textId="77777777" w:rsidR="003D49B7" w:rsidRPr="00A11981" w:rsidRDefault="003D49B7" w:rsidP="00664B87">
      <w:pPr>
        <w:spacing w:line="276" w:lineRule="auto"/>
        <w:jc w:val="right"/>
        <w:rPr>
          <w:b/>
          <w:lang w:val="bg-BG"/>
        </w:rPr>
      </w:pPr>
    </w:p>
    <w:p w14:paraId="38A215F3" w14:textId="77777777" w:rsidR="0080029D" w:rsidRPr="0080029D" w:rsidRDefault="0080029D" w:rsidP="00664B87">
      <w:pPr>
        <w:spacing w:line="276" w:lineRule="auto"/>
        <w:jc w:val="right"/>
        <w:rPr>
          <w:b/>
          <w:u w:val="single"/>
          <w:lang w:val="bg-BG"/>
        </w:rPr>
      </w:pPr>
    </w:p>
    <w:p w14:paraId="3D30EE8F" w14:textId="0C8F6A41" w:rsidR="00847DB2" w:rsidRPr="00A93ACF" w:rsidRDefault="004F7150" w:rsidP="00664B87">
      <w:pPr>
        <w:spacing w:line="276" w:lineRule="auto"/>
        <w:jc w:val="center"/>
        <w:rPr>
          <w:szCs w:val="24"/>
          <w:lang w:val="bg-BG"/>
        </w:rPr>
      </w:pPr>
      <w:r>
        <w:rPr>
          <w:b/>
          <w:szCs w:val="24"/>
          <w:lang w:val="bg-BG"/>
        </w:rPr>
        <w:t xml:space="preserve">          </w:t>
      </w:r>
      <w:r w:rsidR="00847DB2" w:rsidRPr="00A93ACF">
        <w:rPr>
          <w:b/>
          <w:szCs w:val="24"/>
          <w:lang w:val="bg-BG"/>
        </w:rPr>
        <w:t>РЕШЕНИЕ №</w:t>
      </w:r>
      <w:r w:rsidR="00290C45" w:rsidRPr="00A93ACF">
        <w:rPr>
          <w:b/>
          <w:szCs w:val="24"/>
          <w:lang w:val="bg-BG"/>
        </w:rPr>
        <w:t xml:space="preserve"> </w:t>
      </w:r>
      <w:r w:rsidR="00E03242">
        <w:rPr>
          <w:b/>
          <w:szCs w:val="24"/>
          <w:lang w:val="bg-BG"/>
        </w:rPr>
        <w:t>1</w:t>
      </w:r>
      <w:r w:rsidR="00847DB2" w:rsidRPr="00A93ACF">
        <w:rPr>
          <w:b/>
          <w:szCs w:val="24"/>
          <w:lang w:val="bg-BG"/>
        </w:rPr>
        <w:t xml:space="preserve"> от </w:t>
      </w:r>
      <w:r w:rsidR="00A65FB6">
        <w:rPr>
          <w:b/>
          <w:szCs w:val="24"/>
          <w:lang w:val="bg-BG"/>
        </w:rPr>
        <w:t>2</w:t>
      </w:r>
      <w:r w:rsidR="00585119">
        <w:rPr>
          <w:b/>
          <w:szCs w:val="24"/>
          <w:lang w:val="bg-BG"/>
        </w:rPr>
        <w:t>6</w:t>
      </w:r>
      <w:r w:rsidR="00CD58EC">
        <w:rPr>
          <w:b/>
          <w:szCs w:val="24"/>
          <w:lang w:val="bg-BG"/>
        </w:rPr>
        <w:t>.</w:t>
      </w:r>
      <w:r w:rsidR="00E03242">
        <w:rPr>
          <w:b/>
          <w:szCs w:val="24"/>
          <w:lang w:val="bg-BG"/>
        </w:rPr>
        <w:t>0</w:t>
      </w:r>
      <w:r w:rsidR="00A65FB6">
        <w:rPr>
          <w:b/>
          <w:szCs w:val="24"/>
          <w:lang w:val="bg-BG"/>
        </w:rPr>
        <w:t>5</w:t>
      </w:r>
      <w:r w:rsidR="00CD58EC">
        <w:rPr>
          <w:b/>
          <w:szCs w:val="24"/>
          <w:lang w:val="bg-BG"/>
        </w:rPr>
        <w:t>.</w:t>
      </w:r>
      <w:r w:rsidR="00342F58" w:rsidRPr="00A93ACF">
        <w:rPr>
          <w:b/>
          <w:szCs w:val="24"/>
          <w:lang w:val="bg-BG"/>
        </w:rPr>
        <w:t xml:space="preserve"> </w:t>
      </w:r>
      <w:r w:rsidR="00847DB2" w:rsidRPr="00A93ACF">
        <w:rPr>
          <w:b/>
          <w:szCs w:val="24"/>
          <w:lang w:val="bg-BG"/>
        </w:rPr>
        <w:t>20</w:t>
      </w:r>
      <w:r w:rsidR="0080029D">
        <w:rPr>
          <w:b/>
          <w:szCs w:val="24"/>
        </w:rPr>
        <w:t>2</w:t>
      </w:r>
      <w:r w:rsidR="00F30393">
        <w:rPr>
          <w:b/>
          <w:szCs w:val="24"/>
          <w:lang w:val="bg-BG"/>
        </w:rPr>
        <w:t>6</w:t>
      </w:r>
      <w:r w:rsidR="00847DB2" w:rsidRPr="00A93ACF">
        <w:rPr>
          <w:b/>
          <w:szCs w:val="24"/>
          <w:lang w:val="bg-BG"/>
        </w:rPr>
        <w:t xml:space="preserve"> година</w:t>
      </w:r>
      <w:r>
        <w:rPr>
          <w:b/>
          <w:szCs w:val="24"/>
          <w:lang w:val="bg-BG"/>
        </w:rPr>
        <w:t xml:space="preserve">        </w:t>
      </w:r>
    </w:p>
    <w:p w14:paraId="193CB147" w14:textId="77777777" w:rsidR="00847DB2" w:rsidRPr="00A93ACF" w:rsidRDefault="00847DB2" w:rsidP="00664B87">
      <w:pPr>
        <w:spacing w:line="276" w:lineRule="auto"/>
        <w:jc w:val="center"/>
        <w:rPr>
          <w:b/>
          <w:szCs w:val="24"/>
          <w:lang w:val="bg-BG"/>
        </w:rPr>
      </w:pPr>
    </w:p>
    <w:p w14:paraId="4869B5A7" w14:textId="77777777" w:rsidR="00847DB2" w:rsidRPr="00A93ACF" w:rsidRDefault="00847DB2" w:rsidP="00664B87">
      <w:pPr>
        <w:spacing w:line="276" w:lineRule="auto"/>
        <w:jc w:val="center"/>
        <w:rPr>
          <w:szCs w:val="24"/>
          <w:shd w:val="clear" w:color="auto" w:fill="FEFEFE"/>
          <w:lang w:val="bg-BG"/>
        </w:rPr>
      </w:pPr>
      <w:r w:rsidRPr="00A93ACF">
        <w:rPr>
          <w:lang w:val="bg-BG"/>
        </w:rPr>
        <w:t>І</w:t>
      </w:r>
      <w:r w:rsidRPr="00A93ACF">
        <w:rPr>
          <w:lang w:val="ru-RU"/>
        </w:rPr>
        <w:t xml:space="preserve">. ПРЕДЛОЖЕНИЯ </w:t>
      </w:r>
      <w:r w:rsidRPr="00A93ACF">
        <w:rPr>
          <w:lang w:val="bg-BG"/>
        </w:rPr>
        <w:t xml:space="preserve">ПО ИСКАНИЯ ЗА ПРЕДВАРИТЕЛНО СЪГЛАСУВАНЕ </w:t>
      </w:r>
      <w:r w:rsidRPr="00A93ACF">
        <w:rPr>
          <w:szCs w:val="24"/>
          <w:highlight w:val="white"/>
          <w:shd w:val="clear" w:color="auto" w:fill="FEFEFE"/>
          <w:lang w:val="ru-RU"/>
        </w:rPr>
        <w:t>ЗА ПРОМЯНА НА ПРЕДНАЗНАЧЕНИЕТО НА ПОЗЕМЛЕНИ ИМОТИ В ГОРСКИ ТЕРИТОРИИ</w:t>
      </w:r>
    </w:p>
    <w:p w14:paraId="1A6A9EBD" w14:textId="77777777" w:rsidR="00847DB2" w:rsidRPr="00A93ACF" w:rsidRDefault="00847DB2" w:rsidP="00664B87">
      <w:pPr>
        <w:spacing w:line="276" w:lineRule="auto"/>
        <w:rPr>
          <w:lang w:val="bg-BG"/>
        </w:rPr>
      </w:pPr>
    </w:p>
    <w:p w14:paraId="07586EB0" w14:textId="38EE157F" w:rsidR="00847DB2" w:rsidRPr="00A93ACF" w:rsidRDefault="00847DB2" w:rsidP="00664B87">
      <w:pPr>
        <w:shd w:val="solid" w:color="FFFFFF" w:fill="FFFFFF"/>
        <w:spacing w:line="276" w:lineRule="auto"/>
        <w:jc w:val="center"/>
        <w:rPr>
          <w:b/>
          <w:szCs w:val="24"/>
          <w:lang w:val="ru-RU"/>
        </w:rPr>
      </w:pPr>
      <w:r w:rsidRPr="00A93ACF">
        <w:rPr>
          <w:b/>
          <w:szCs w:val="24"/>
          <w:lang w:val="bg-BG"/>
        </w:rPr>
        <w:t>РЕШЕНИЕ</w:t>
      </w:r>
      <w:r w:rsidRPr="00A93ACF">
        <w:rPr>
          <w:b/>
          <w:szCs w:val="24"/>
          <w:lang w:val="ru-RU"/>
        </w:rPr>
        <w:t xml:space="preserve"> </w:t>
      </w:r>
      <w:r w:rsidR="00F30393">
        <w:rPr>
          <w:b/>
          <w:szCs w:val="24"/>
          <w:lang w:val="ru-RU"/>
        </w:rPr>
        <w:t>2</w:t>
      </w:r>
      <w:r w:rsidR="00B05CA8">
        <w:rPr>
          <w:b/>
          <w:szCs w:val="24"/>
          <w:lang w:val="ru-RU"/>
        </w:rPr>
        <w:t>-</w:t>
      </w:r>
      <w:r w:rsidR="00B05CA8">
        <w:rPr>
          <w:b/>
          <w:szCs w:val="24"/>
          <w:lang w:val="bg-BG"/>
        </w:rPr>
        <w:t xml:space="preserve"> </w:t>
      </w:r>
      <w:r w:rsidRPr="00A93ACF">
        <w:rPr>
          <w:b/>
          <w:szCs w:val="24"/>
        </w:rPr>
        <w:t>I</w:t>
      </w:r>
      <w:r w:rsidRPr="00A93ACF">
        <w:rPr>
          <w:b/>
          <w:szCs w:val="24"/>
          <w:lang w:val="ru-RU"/>
        </w:rPr>
        <w:t xml:space="preserve"> -</w:t>
      </w:r>
      <w:r w:rsidR="00E03242">
        <w:rPr>
          <w:b/>
          <w:szCs w:val="24"/>
          <w:lang w:val="ru-RU"/>
        </w:rPr>
        <w:t>1</w:t>
      </w:r>
    </w:p>
    <w:p w14:paraId="669B07FD" w14:textId="77777777" w:rsidR="00847DB2" w:rsidRPr="00A93ACF" w:rsidRDefault="00847DB2" w:rsidP="00664B87">
      <w:pPr>
        <w:tabs>
          <w:tab w:val="left" w:pos="5300"/>
        </w:tabs>
        <w:spacing w:line="276" w:lineRule="auto"/>
        <w:rPr>
          <w:b/>
          <w:szCs w:val="24"/>
          <w:lang w:val="bg-BG"/>
        </w:rPr>
      </w:pPr>
    </w:p>
    <w:p w14:paraId="648E5BA3" w14:textId="48A6A491" w:rsidR="00847DB2" w:rsidRPr="00A93ACF" w:rsidRDefault="00847DB2" w:rsidP="00664B87">
      <w:pPr>
        <w:tabs>
          <w:tab w:val="left" w:pos="5300"/>
        </w:tabs>
        <w:spacing w:line="276" w:lineRule="auto"/>
        <w:jc w:val="center"/>
        <w:rPr>
          <w:b/>
          <w:szCs w:val="24"/>
          <w:lang w:val="bg-BG"/>
        </w:rPr>
      </w:pPr>
      <w:r w:rsidRPr="00A93ACF">
        <w:rPr>
          <w:b/>
          <w:szCs w:val="24"/>
          <w:lang w:val="bg-BG"/>
        </w:rPr>
        <w:t xml:space="preserve">за предварително съгласуване </w:t>
      </w:r>
      <w:r w:rsidR="008025F6">
        <w:rPr>
          <w:b/>
          <w:szCs w:val="24"/>
          <w:lang w:val="bg-BG"/>
        </w:rPr>
        <w:t xml:space="preserve">за </w:t>
      </w:r>
      <w:r w:rsidRPr="00A93ACF">
        <w:rPr>
          <w:b/>
          <w:szCs w:val="24"/>
          <w:lang w:val="bg-BG"/>
        </w:rPr>
        <w:t>промяна на предназначение</w:t>
      </w:r>
      <w:r w:rsidR="008025F6">
        <w:rPr>
          <w:b/>
          <w:szCs w:val="24"/>
          <w:lang w:val="bg-BG"/>
        </w:rPr>
        <w:t>то</w:t>
      </w:r>
      <w:r w:rsidRPr="00A93ACF">
        <w:rPr>
          <w:b/>
          <w:szCs w:val="24"/>
          <w:lang w:val="bg-BG"/>
        </w:rPr>
        <w:t xml:space="preserve"> на поземлен имот в горска територия –</w:t>
      </w:r>
      <w:r w:rsidR="003E7A49" w:rsidRPr="003E7A49">
        <w:rPr>
          <w:b/>
          <w:szCs w:val="24"/>
          <w:lang w:val="bg-BG"/>
        </w:rPr>
        <w:t xml:space="preserve"> </w:t>
      </w:r>
      <w:r w:rsidR="009643E2">
        <w:rPr>
          <w:b/>
          <w:szCs w:val="24"/>
          <w:lang w:val="bg-BG"/>
        </w:rPr>
        <w:t xml:space="preserve">държавна </w:t>
      </w:r>
      <w:r w:rsidR="003E7A49">
        <w:rPr>
          <w:b/>
          <w:szCs w:val="24"/>
          <w:lang w:val="bg-BG"/>
        </w:rPr>
        <w:t xml:space="preserve">частна </w:t>
      </w:r>
      <w:r w:rsidR="00EF766C">
        <w:rPr>
          <w:b/>
          <w:szCs w:val="24"/>
          <w:lang w:val="bg-BG"/>
        </w:rPr>
        <w:t>собственост</w:t>
      </w:r>
    </w:p>
    <w:p w14:paraId="445E572E" w14:textId="77777777" w:rsidR="00847DB2" w:rsidRPr="00A93ACF" w:rsidRDefault="00847DB2" w:rsidP="00664B87">
      <w:pPr>
        <w:shd w:val="solid" w:color="FFFFFF" w:fill="FFFFFF"/>
        <w:spacing w:line="276" w:lineRule="auto"/>
        <w:jc w:val="both"/>
        <w:rPr>
          <w:szCs w:val="24"/>
          <w:lang w:val="bg-BG"/>
        </w:rPr>
      </w:pPr>
    </w:p>
    <w:p w14:paraId="724346D1" w14:textId="21B55DF2" w:rsidR="00847DB2" w:rsidRPr="00A93ACF" w:rsidRDefault="00847DB2" w:rsidP="00664B87">
      <w:pPr>
        <w:shd w:val="solid" w:color="FFFFFF" w:fill="FFFFFF"/>
        <w:spacing w:line="276" w:lineRule="auto"/>
        <w:jc w:val="both"/>
        <w:rPr>
          <w:szCs w:val="24"/>
          <w:lang w:val="bg-BG"/>
        </w:rPr>
      </w:pPr>
      <w:r w:rsidRPr="00A93ACF">
        <w:rPr>
          <w:szCs w:val="24"/>
          <w:lang w:val="bg-BG"/>
        </w:rPr>
        <w:tab/>
        <w:t xml:space="preserve">На основание чл. 75, ал. </w:t>
      </w:r>
      <w:r w:rsidR="00704351" w:rsidRPr="00A93ACF">
        <w:rPr>
          <w:szCs w:val="24"/>
          <w:lang w:val="bg-BG"/>
        </w:rPr>
        <w:t>3</w:t>
      </w:r>
      <w:r w:rsidR="006672D5" w:rsidRPr="00A93ACF">
        <w:rPr>
          <w:szCs w:val="24"/>
          <w:lang w:val="bg-BG"/>
        </w:rPr>
        <w:t>, във връзка с чл.</w:t>
      </w:r>
      <w:r w:rsidR="006903BD">
        <w:rPr>
          <w:szCs w:val="24"/>
          <w:lang w:val="bg-BG"/>
        </w:rPr>
        <w:t xml:space="preserve"> </w:t>
      </w:r>
      <w:r w:rsidR="006672D5" w:rsidRPr="00A93ACF">
        <w:rPr>
          <w:szCs w:val="24"/>
          <w:lang w:val="bg-BG"/>
        </w:rPr>
        <w:t>73, ал.</w:t>
      </w:r>
      <w:r w:rsidR="006903BD">
        <w:rPr>
          <w:szCs w:val="24"/>
          <w:lang w:val="bg-BG"/>
        </w:rPr>
        <w:t xml:space="preserve"> </w:t>
      </w:r>
      <w:r w:rsidR="006672D5" w:rsidRPr="00A93ACF">
        <w:rPr>
          <w:szCs w:val="24"/>
          <w:lang w:val="bg-BG"/>
        </w:rPr>
        <w:t>1, т.</w:t>
      </w:r>
      <w:r w:rsidR="00886EE7">
        <w:rPr>
          <w:szCs w:val="24"/>
          <w:lang w:val="bg-BG"/>
        </w:rPr>
        <w:t xml:space="preserve"> </w:t>
      </w:r>
      <w:r w:rsidR="0080029D">
        <w:rPr>
          <w:szCs w:val="24"/>
          <w:lang w:val="bg-BG"/>
        </w:rPr>
        <w:t>2</w:t>
      </w:r>
      <w:r w:rsidRPr="00A93ACF">
        <w:rPr>
          <w:szCs w:val="24"/>
          <w:lang w:val="bg-BG"/>
        </w:rPr>
        <w:t xml:space="preserve"> от Закона за горите и постъпило в Регионална дирекция по горите</w:t>
      </w:r>
      <w:r w:rsidR="00B7217B">
        <w:rPr>
          <w:szCs w:val="24"/>
          <w:lang w:val="bg-BG"/>
        </w:rPr>
        <w:t xml:space="preserve"> (РДГ)</w:t>
      </w:r>
      <w:r w:rsidRPr="00A93ACF">
        <w:rPr>
          <w:szCs w:val="24"/>
          <w:lang w:val="bg-BG"/>
        </w:rPr>
        <w:t xml:space="preserve"> гр. Пловдив</w:t>
      </w:r>
      <w:r w:rsidR="00886EE7">
        <w:rPr>
          <w:szCs w:val="24"/>
          <w:lang w:val="bg-BG"/>
        </w:rPr>
        <w:t>,</w:t>
      </w:r>
      <w:r w:rsidRPr="00A93ACF">
        <w:rPr>
          <w:szCs w:val="24"/>
          <w:lang w:val="bg-BG"/>
        </w:rPr>
        <w:t xml:space="preserve"> с входящ </w:t>
      </w:r>
      <w:r w:rsidR="00576C76">
        <w:rPr>
          <w:szCs w:val="24"/>
        </w:rPr>
        <w:t>№</w:t>
      </w:r>
      <w:r w:rsidR="00F30393">
        <w:rPr>
          <w:szCs w:val="24"/>
          <w:lang w:val="bg-BG"/>
        </w:rPr>
        <w:t xml:space="preserve"> </w:t>
      </w:r>
      <w:r w:rsidR="00576C76" w:rsidRPr="004A7570">
        <w:rPr>
          <w:szCs w:val="24"/>
        </w:rPr>
        <w:t>РДГ10-</w:t>
      </w:r>
      <w:r w:rsidR="00F30393">
        <w:rPr>
          <w:noProof/>
        </w:rPr>
        <w:t>10010/15.12.2025 год.</w:t>
      </w:r>
      <w:r w:rsidRPr="00A93ACF">
        <w:rPr>
          <w:szCs w:val="24"/>
          <w:lang w:val="bg-BG"/>
        </w:rPr>
        <w:t xml:space="preserve">, </w:t>
      </w:r>
      <w:r w:rsidR="0078646C" w:rsidRPr="00664B87">
        <w:rPr>
          <w:szCs w:val="24"/>
          <w:lang w:val="bg-BG"/>
        </w:rPr>
        <w:t>допълнено</w:t>
      </w:r>
      <w:r w:rsidR="00664B87" w:rsidRPr="00664B87">
        <w:rPr>
          <w:szCs w:val="24"/>
          <w:lang w:val="bg-BG"/>
        </w:rPr>
        <w:t xml:space="preserve"> с</w:t>
      </w:r>
      <w:r w:rsidR="00664B87" w:rsidRPr="00664B87">
        <w:rPr>
          <w:noProof/>
          <w:shd w:val="clear" w:color="auto" w:fill="FEFEFE"/>
        </w:rPr>
        <w:t xml:space="preserve"> </w:t>
      </w:r>
      <w:r w:rsidR="00664B87" w:rsidRPr="005B4C35">
        <w:rPr>
          <w:noProof/>
          <w:shd w:val="clear" w:color="auto" w:fill="FEFEFE"/>
        </w:rPr>
        <w:t xml:space="preserve">писма </w:t>
      </w:r>
      <w:r w:rsidR="00664B87" w:rsidRPr="005B4C35">
        <w:rPr>
          <w:noProof/>
        </w:rPr>
        <w:t>вх.№ РДГ10-</w:t>
      </w:r>
      <w:r w:rsidR="00664B87">
        <w:rPr>
          <w:noProof/>
        </w:rPr>
        <w:t>1</w:t>
      </w:r>
      <w:r w:rsidR="00664B87" w:rsidRPr="005B4C35">
        <w:rPr>
          <w:noProof/>
        </w:rPr>
        <w:t>0297/23.12.2025 г.</w:t>
      </w:r>
      <w:r w:rsidR="00664B87">
        <w:rPr>
          <w:noProof/>
          <w:lang w:val="bg-BG"/>
        </w:rPr>
        <w:t xml:space="preserve"> и</w:t>
      </w:r>
      <w:r w:rsidR="00664B87" w:rsidRPr="005B4C35">
        <w:rPr>
          <w:noProof/>
        </w:rPr>
        <w:t xml:space="preserve"> писмо вх. № РДГ10-559/20.01.2026 г.</w:t>
      </w:r>
      <w:r w:rsidR="00664B87">
        <w:rPr>
          <w:noProof/>
          <w:lang w:val="bg-BG"/>
        </w:rPr>
        <w:t>,</w:t>
      </w:r>
      <w:r w:rsidR="0078646C">
        <w:rPr>
          <w:szCs w:val="24"/>
          <w:lang w:val="bg-BG"/>
        </w:rPr>
        <w:t xml:space="preserve"> </w:t>
      </w:r>
      <w:r w:rsidRPr="00A93ACF">
        <w:rPr>
          <w:szCs w:val="24"/>
          <w:lang w:val="bg-BG"/>
        </w:rPr>
        <w:t>искане за предварително съгласуване</w:t>
      </w:r>
      <w:r w:rsidR="004064CA" w:rsidRPr="00A93ACF">
        <w:rPr>
          <w:szCs w:val="24"/>
          <w:lang w:val="bg-BG"/>
        </w:rPr>
        <w:t xml:space="preserve"> за промяна на предназначението на поземлен</w:t>
      </w:r>
      <w:r w:rsidR="002B47B1">
        <w:rPr>
          <w:szCs w:val="24"/>
          <w:lang w:val="bg-BG"/>
        </w:rPr>
        <w:t>и</w:t>
      </w:r>
      <w:r w:rsidR="004064CA" w:rsidRPr="00A93ACF">
        <w:rPr>
          <w:szCs w:val="24"/>
          <w:lang w:val="bg-BG"/>
        </w:rPr>
        <w:t xml:space="preserve"> имот</w:t>
      </w:r>
      <w:r w:rsidR="002B47B1">
        <w:rPr>
          <w:szCs w:val="24"/>
          <w:lang w:val="bg-BG"/>
        </w:rPr>
        <w:t>и</w:t>
      </w:r>
      <w:r w:rsidR="004064CA" w:rsidRPr="00A93ACF">
        <w:rPr>
          <w:szCs w:val="24"/>
          <w:lang w:val="bg-BG"/>
        </w:rPr>
        <w:t xml:space="preserve"> в горска територия</w:t>
      </w:r>
      <w:r w:rsidR="00664B87">
        <w:rPr>
          <w:szCs w:val="24"/>
          <w:lang w:val="bg-BG"/>
        </w:rPr>
        <w:t xml:space="preserve"> от</w:t>
      </w:r>
      <w:r w:rsidR="00997CBB">
        <w:rPr>
          <w:szCs w:val="24"/>
          <w:lang w:val="bg-BG"/>
        </w:rPr>
        <w:t>:</w:t>
      </w:r>
    </w:p>
    <w:p w14:paraId="1A00A83B" w14:textId="62AF1151" w:rsidR="003E3B49" w:rsidRDefault="006C35C7" w:rsidP="00664B87">
      <w:pPr>
        <w:spacing w:line="276" w:lineRule="auto"/>
        <w:ind w:firstLine="708"/>
        <w:jc w:val="both"/>
        <w:rPr>
          <w:lang w:val="bg-BG"/>
        </w:rPr>
      </w:pPr>
      <w:r>
        <w:rPr>
          <w:noProof/>
          <w:lang w:val="bg-BG"/>
        </w:rPr>
        <w:t>Юридическо лице</w:t>
      </w:r>
      <w:r w:rsidR="00DE6B8C" w:rsidRPr="002C1564">
        <w:rPr>
          <w:noProof/>
        </w:rPr>
        <w:t>, чрез пълномощник</w:t>
      </w:r>
      <w:r w:rsidR="003E3B49">
        <w:t xml:space="preserve">, </w:t>
      </w:r>
      <w:r w:rsidR="00576C76">
        <w:rPr>
          <w:lang w:val="bg-BG"/>
        </w:rPr>
        <w:t>с</w:t>
      </w:r>
      <w:r w:rsidR="00F30393">
        <w:rPr>
          <w:lang w:val="bg-BG"/>
        </w:rPr>
        <w:t>ъс седалище и</w:t>
      </w:r>
      <w:r w:rsidR="00576C76">
        <w:rPr>
          <w:lang w:val="bg-BG"/>
        </w:rPr>
        <w:t xml:space="preserve"> адрес</w:t>
      </w:r>
      <w:r w:rsidR="00F30393">
        <w:rPr>
          <w:lang w:val="bg-BG"/>
        </w:rPr>
        <w:t xml:space="preserve"> на управление</w:t>
      </w:r>
      <w:r w:rsidR="000E5400">
        <w:rPr>
          <w:lang w:val="bg-BG"/>
        </w:rPr>
        <w:t xml:space="preserve">: </w:t>
      </w:r>
    </w:p>
    <w:p w14:paraId="26428CEB" w14:textId="3F9D5393" w:rsidR="00576C76" w:rsidRDefault="003E3B49" w:rsidP="00664B87">
      <w:pPr>
        <w:spacing w:line="276" w:lineRule="auto"/>
        <w:ind w:firstLine="708"/>
        <w:jc w:val="both"/>
        <w:rPr>
          <w:b/>
          <w:szCs w:val="24"/>
          <w:lang w:val="bg-BG"/>
        </w:rPr>
      </w:pPr>
      <w:r w:rsidRPr="003E3B49">
        <w:rPr>
          <w:b/>
        </w:rPr>
        <w:t>с инвестиционно намерение</w:t>
      </w:r>
      <w:r w:rsidR="00852F18">
        <w:rPr>
          <w:b/>
          <w:lang w:val="bg-BG"/>
        </w:rPr>
        <w:t xml:space="preserve"> </w:t>
      </w:r>
      <w:r w:rsidR="00003985">
        <w:rPr>
          <w:b/>
          <w:lang w:val="bg-BG"/>
        </w:rPr>
        <w:t>-</w:t>
      </w:r>
      <w:r w:rsidR="003E7A49">
        <w:rPr>
          <w:b/>
          <w:lang w:val="bg-BG"/>
        </w:rPr>
        <w:t xml:space="preserve"> </w:t>
      </w:r>
      <w:r w:rsidR="00003985">
        <w:t xml:space="preserve">трасе на линеен обект, разположен </w:t>
      </w:r>
      <w:r w:rsidR="00576C76">
        <w:rPr>
          <w:lang w:val="bg-BG"/>
        </w:rPr>
        <w:t>върху</w:t>
      </w:r>
      <w:r w:rsidR="00003985">
        <w:t xml:space="preserve"> повърхността на терена</w:t>
      </w:r>
      <w:r w:rsidR="00DE6B8C">
        <w:rPr>
          <w:lang w:val="bg-BG"/>
        </w:rPr>
        <w:t xml:space="preserve"> </w:t>
      </w:r>
      <w:r w:rsidR="00003985">
        <w:t>-</w:t>
      </w:r>
      <w:r w:rsidR="00003985">
        <w:rPr>
          <w:lang w:val="bg-BG"/>
        </w:rPr>
        <w:t xml:space="preserve"> </w:t>
      </w:r>
      <w:r w:rsidR="00F30393">
        <w:t xml:space="preserve">път за достъп до </w:t>
      </w:r>
      <w:r w:rsidR="00F30393" w:rsidRPr="002F35EE">
        <w:t xml:space="preserve">ПИ № </w:t>
      </w:r>
      <w:r w:rsidR="00F30393">
        <w:rPr>
          <w:noProof/>
          <w:shd w:val="clear" w:color="auto" w:fill="FEFEFE"/>
        </w:rPr>
        <w:t>51127.201.79</w:t>
      </w:r>
      <w:r w:rsidR="00F30393">
        <w:t xml:space="preserve"> </w:t>
      </w:r>
      <w:r w:rsidR="00F30393" w:rsidRPr="002F35EE">
        <w:t>-</w:t>
      </w:r>
      <w:r w:rsidR="00F30393">
        <w:t xml:space="preserve"> </w:t>
      </w:r>
      <w:r w:rsidR="00F30393" w:rsidRPr="002F35EE">
        <w:t>собствен имот на заявител</w:t>
      </w:r>
      <w:r w:rsidR="00F30393">
        <w:t>я</w:t>
      </w:r>
      <w:r w:rsidR="00F30393">
        <w:rPr>
          <w:lang w:val="bg-BG"/>
        </w:rPr>
        <w:t>.</w:t>
      </w:r>
      <w:r w:rsidR="00576C76" w:rsidRPr="00A93ACF">
        <w:rPr>
          <w:b/>
          <w:szCs w:val="24"/>
          <w:lang w:val="bg-BG"/>
        </w:rPr>
        <w:t xml:space="preserve"> </w:t>
      </w:r>
    </w:p>
    <w:p w14:paraId="6224D0A9" w14:textId="77777777" w:rsidR="003E3B49" w:rsidRDefault="00847DB2" w:rsidP="00664B87">
      <w:pPr>
        <w:spacing w:line="276" w:lineRule="auto"/>
        <w:ind w:firstLine="708"/>
        <w:jc w:val="both"/>
        <w:rPr>
          <w:b/>
          <w:szCs w:val="24"/>
          <w:lang w:val="bg-BG"/>
        </w:rPr>
      </w:pPr>
      <w:r w:rsidRPr="00A93ACF">
        <w:rPr>
          <w:b/>
          <w:szCs w:val="24"/>
          <w:lang w:val="bg-BG"/>
        </w:rPr>
        <w:t>и местоположение:</w:t>
      </w:r>
    </w:p>
    <w:p w14:paraId="0B054325" w14:textId="4C9CEC40" w:rsidR="00F30393" w:rsidRPr="00F30393" w:rsidRDefault="002B47B1" w:rsidP="00664B87">
      <w:pPr>
        <w:pStyle w:val="ListParagraph"/>
        <w:numPr>
          <w:ilvl w:val="0"/>
          <w:numId w:val="3"/>
        </w:numPr>
        <w:spacing w:line="276" w:lineRule="auto"/>
        <w:ind w:left="0" w:firstLine="768"/>
        <w:jc w:val="both"/>
      </w:pPr>
      <w:r w:rsidRPr="00211AC1">
        <w:t>Проектен поземлен имот</w:t>
      </w:r>
      <w:r w:rsidR="003E3B49" w:rsidRPr="00211AC1">
        <w:t xml:space="preserve"> </w:t>
      </w:r>
      <w:r w:rsidRPr="00211AC1">
        <w:t xml:space="preserve">с идентификатор </w:t>
      </w:r>
      <w:bookmarkStart w:id="0" w:name="_Hlk147760511"/>
      <w:bookmarkStart w:id="1" w:name="_Hlk196817213"/>
      <w:r w:rsidR="00F30393" w:rsidRPr="00F30393">
        <w:rPr>
          <w:b/>
          <w:bCs/>
          <w:noProof/>
          <w:szCs w:val="20"/>
          <w:shd w:val="clear" w:color="auto" w:fill="FEFEFE"/>
          <w:lang w:eastAsia="en-US"/>
        </w:rPr>
        <w:t>38799.110.2</w:t>
      </w:r>
      <w:r w:rsidR="00F30393">
        <w:rPr>
          <w:noProof/>
          <w:szCs w:val="20"/>
          <w:shd w:val="clear" w:color="auto" w:fill="FEFEFE"/>
          <w:lang w:eastAsia="en-US"/>
        </w:rPr>
        <w:t>,</w:t>
      </w:r>
      <w:r w:rsidR="00F30393" w:rsidRPr="005B4C35">
        <w:rPr>
          <w:noProof/>
          <w:szCs w:val="20"/>
          <w:shd w:val="clear" w:color="auto" w:fill="FEFEFE"/>
          <w:lang w:eastAsia="en-US"/>
        </w:rPr>
        <w:t xml:space="preserve"> с площ 3,390 дка</w:t>
      </w:r>
      <w:r w:rsidR="00F70A7E">
        <w:rPr>
          <w:noProof/>
          <w:szCs w:val="20"/>
          <w:shd w:val="clear" w:color="auto" w:fill="FEFEFE"/>
          <w:lang w:eastAsia="en-US"/>
        </w:rPr>
        <w:t>,</w:t>
      </w:r>
      <w:r w:rsidR="00F30393" w:rsidRPr="005B4C35">
        <w:rPr>
          <w:noProof/>
          <w:szCs w:val="20"/>
          <w:shd w:val="clear" w:color="auto" w:fill="FEFEFE"/>
          <w:lang w:eastAsia="en-US"/>
        </w:rPr>
        <w:t xml:space="preserve"> </w:t>
      </w:r>
      <w:r w:rsidR="00F70A7E">
        <w:rPr>
          <w:noProof/>
          <w:szCs w:val="20"/>
          <w:shd w:val="clear" w:color="auto" w:fill="FEFEFE"/>
          <w:lang w:eastAsia="en-US"/>
        </w:rPr>
        <w:t>в землището</w:t>
      </w:r>
      <w:r w:rsidR="00F30393">
        <w:t xml:space="preserve"> </w:t>
      </w:r>
      <w:r w:rsidR="00F30393" w:rsidRPr="005B4C35">
        <w:rPr>
          <w:noProof/>
          <w:szCs w:val="20"/>
          <w:shd w:val="clear" w:color="auto" w:fill="FEFEFE"/>
          <w:lang w:eastAsia="en-US"/>
        </w:rPr>
        <w:t>на с. Косово</w:t>
      </w:r>
      <w:r w:rsidR="00F30393">
        <w:rPr>
          <w:noProof/>
          <w:szCs w:val="20"/>
          <w:shd w:val="clear" w:color="auto" w:fill="FEFEFE"/>
          <w:lang w:eastAsia="en-US"/>
        </w:rPr>
        <w:t xml:space="preserve">, </w:t>
      </w:r>
      <w:r w:rsidR="00F30393" w:rsidRPr="005B4C35">
        <w:rPr>
          <w:noProof/>
          <w:szCs w:val="20"/>
          <w:shd w:val="clear" w:color="auto" w:fill="FEFEFE"/>
          <w:lang w:eastAsia="en-US"/>
        </w:rPr>
        <w:t>община Асеновград, област Пловдив</w:t>
      </w:r>
      <w:r w:rsidR="00F30393">
        <w:rPr>
          <w:noProof/>
          <w:szCs w:val="20"/>
          <w:shd w:val="clear" w:color="auto" w:fill="FEFEFE"/>
          <w:lang w:eastAsia="en-US"/>
        </w:rPr>
        <w:t xml:space="preserve">, </w:t>
      </w:r>
      <w:r w:rsidR="00F30393" w:rsidRPr="00A37B82">
        <w:t>съгласно скица</w:t>
      </w:r>
      <w:r w:rsidR="00F30393">
        <w:t xml:space="preserve"> проект, изготвена от правоспособно лице, представляващ </w:t>
      </w:r>
      <w:r w:rsidR="00F30393" w:rsidRPr="005B4C35">
        <w:rPr>
          <w:noProof/>
          <w:szCs w:val="20"/>
          <w:shd w:val="clear" w:color="auto" w:fill="FEFEFE"/>
          <w:lang w:eastAsia="en-US"/>
        </w:rPr>
        <w:t>горска територия,</w:t>
      </w:r>
      <w:r w:rsidR="00F30393" w:rsidRPr="00F30393">
        <w:rPr>
          <w:noProof/>
          <w:szCs w:val="20"/>
          <w:shd w:val="clear" w:color="auto" w:fill="FEFEFE"/>
          <w:lang w:eastAsia="en-US"/>
        </w:rPr>
        <w:t xml:space="preserve"> </w:t>
      </w:r>
      <w:r w:rsidR="00F30393" w:rsidRPr="005B4C35">
        <w:rPr>
          <w:noProof/>
          <w:szCs w:val="20"/>
          <w:shd w:val="clear" w:color="auto" w:fill="FEFEFE"/>
          <w:lang w:eastAsia="en-US"/>
        </w:rPr>
        <w:t>част от имоти: 38799.110.27 - 0,257 дка; 38799.110.28 -</w:t>
      </w:r>
      <w:r w:rsidR="00F70A7E">
        <w:rPr>
          <w:noProof/>
          <w:szCs w:val="20"/>
          <w:shd w:val="clear" w:color="auto" w:fill="FEFEFE"/>
          <w:lang w:eastAsia="en-US"/>
        </w:rPr>
        <w:t xml:space="preserve"> </w:t>
      </w:r>
      <w:r w:rsidR="00F30393" w:rsidRPr="005B4C35">
        <w:rPr>
          <w:noProof/>
          <w:szCs w:val="20"/>
          <w:shd w:val="clear" w:color="auto" w:fill="FEFEFE"/>
          <w:lang w:eastAsia="en-US"/>
        </w:rPr>
        <w:t>0,730 дка и 38799.110.29 - 2,375 дка; 38799.110.102 – 0,028 дка</w:t>
      </w:r>
      <w:r w:rsidR="00F70A7E">
        <w:rPr>
          <w:noProof/>
          <w:szCs w:val="20"/>
          <w:shd w:val="clear" w:color="auto" w:fill="FEFEFE"/>
          <w:lang w:eastAsia="en-US"/>
        </w:rPr>
        <w:t xml:space="preserve"> -</w:t>
      </w:r>
      <w:r w:rsidR="00F30393" w:rsidRPr="005B4C35">
        <w:rPr>
          <w:noProof/>
          <w:szCs w:val="20"/>
          <w:shd w:val="clear" w:color="auto" w:fill="FEFEFE"/>
          <w:lang w:eastAsia="en-US"/>
        </w:rPr>
        <w:t xml:space="preserve"> държавна частна собственост,</w:t>
      </w:r>
      <w:r w:rsidR="00F70A7E">
        <w:rPr>
          <w:noProof/>
          <w:szCs w:val="20"/>
          <w:shd w:val="clear" w:color="auto" w:fill="FEFEFE"/>
          <w:lang w:eastAsia="en-US"/>
        </w:rPr>
        <w:t xml:space="preserve"> попадащ </w:t>
      </w:r>
      <w:r w:rsidR="00F30393" w:rsidRPr="005B4C35">
        <w:rPr>
          <w:noProof/>
          <w:szCs w:val="20"/>
          <w:shd w:val="clear" w:color="auto" w:fill="FEFEFE"/>
          <w:lang w:eastAsia="en-US"/>
        </w:rPr>
        <w:t>в района на дейност на ТП „ДГС Асеновград“</w:t>
      </w:r>
      <w:r w:rsidR="00F30393">
        <w:rPr>
          <w:noProof/>
          <w:szCs w:val="20"/>
          <w:shd w:val="clear" w:color="auto" w:fill="FEFEFE"/>
          <w:lang w:eastAsia="en-US"/>
        </w:rPr>
        <w:t xml:space="preserve"> </w:t>
      </w:r>
    </w:p>
    <w:bookmarkEnd w:id="0"/>
    <w:bookmarkEnd w:id="1"/>
    <w:p w14:paraId="127211EF" w14:textId="77777777" w:rsidR="00576C76" w:rsidRDefault="00576C76" w:rsidP="00664B87">
      <w:pPr>
        <w:spacing w:line="276" w:lineRule="auto"/>
        <w:ind w:firstLine="708"/>
        <w:jc w:val="center"/>
        <w:rPr>
          <w:b/>
          <w:szCs w:val="24"/>
          <w:lang w:val="bg-BG"/>
        </w:rPr>
      </w:pPr>
    </w:p>
    <w:p w14:paraId="3D26B067" w14:textId="77777777" w:rsidR="00B05CA8" w:rsidRPr="00BA2DD7" w:rsidRDefault="0080029D" w:rsidP="00664B87">
      <w:pPr>
        <w:spacing w:line="276" w:lineRule="auto"/>
        <w:ind w:firstLine="708"/>
        <w:jc w:val="center"/>
        <w:rPr>
          <w:b/>
          <w:szCs w:val="24"/>
          <w:lang w:val="bg-BG"/>
        </w:rPr>
      </w:pPr>
      <w:r>
        <w:rPr>
          <w:b/>
          <w:szCs w:val="24"/>
          <w:lang w:val="bg-BG"/>
        </w:rPr>
        <w:lastRenderedPageBreak/>
        <w:t>КОМИСИЯТА РЕШИ</w:t>
      </w:r>
      <w:r w:rsidR="00B05CA8" w:rsidRPr="00BA2DD7">
        <w:rPr>
          <w:b/>
          <w:szCs w:val="24"/>
          <w:lang w:val="bg-BG"/>
        </w:rPr>
        <w:t>:</w:t>
      </w:r>
    </w:p>
    <w:p w14:paraId="104A2A33" w14:textId="77777777" w:rsidR="00C04CBA" w:rsidRPr="00A93ACF" w:rsidRDefault="00C04CBA" w:rsidP="00664B87">
      <w:pPr>
        <w:tabs>
          <w:tab w:val="left" w:pos="2085"/>
        </w:tabs>
        <w:spacing w:line="276" w:lineRule="auto"/>
        <w:jc w:val="both"/>
        <w:rPr>
          <w:lang w:val="bg-BG"/>
        </w:rPr>
      </w:pPr>
    </w:p>
    <w:p w14:paraId="2A077D45" w14:textId="4AB5445B" w:rsidR="00657C79" w:rsidRDefault="00C04CBA" w:rsidP="00664B87">
      <w:pPr>
        <w:tabs>
          <w:tab w:val="left" w:pos="709"/>
          <w:tab w:val="left" w:pos="5300"/>
        </w:tabs>
        <w:spacing w:line="276" w:lineRule="auto"/>
        <w:jc w:val="both"/>
        <w:rPr>
          <w:lang w:val="bg-BG"/>
        </w:rPr>
      </w:pPr>
      <w:r w:rsidRPr="00A93ACF">
        <w:rPr>
          <w:lang w:val="ru-RU"/>
        </w:rPr>
        <w:t xml:space="preserve">            </w:t>
      </w:r>
      <w:r w:rsidR="003C5E83">
        <w:rPr>
          <w:b/>
          <w:lang w:val="ru-RU"/>
        </w:rPr>
        <w:t>Удовлетворява</w:t>
      </w:r>
      <w:r w:rsidR="00B05CA8" w:rsidRPr="00B83730">
        <w:rPr>
          <w:b/>
          <w:lang w:val="ru-RU"/>
        </w:rPr>
        <w:t xml:space="preserve"> </w:t>
      </w:r>
      <w:r w:rsidR="00B05CA8" w:rsidRPr="00B83730">
        <w:rPr>
          <w:szCs w:val="24"/>
          <w:lang w:val="bg-BG"/>
        </w:rPr>
        <w:t xml:space="preserve">искането </w:t>
      </w:r>
      <w:r w:rsidR="00940174">
        <w:rPr>
          <w:szCs w:val="24"/>
          <w:lang w:val="bg-BG"/>
        </w:rPr>
        <w:t xml:space="preserve">на </w:t>
      </w:r>
      <w:r w:rsidR="003E7A49" w:rsidRPr="003E7A49">
        <w:rPr>
          <w:lang w:val="bg-BG"/>
        </w:rPr>
        <w:t>заявителя</w:t>
      </w:r>
      <w:r w:rsidR="00B74656" w:rsidRPr="003E7A49">
        <w:rPr>
          <w:color w:val="000000"/>
          <w:lang w:val="bg-BG"/>
        </w:rPr>
        <w:t>,</w:t>
      </w:r>
      <w:r w:rsidR="00B05CA8" w:rsidRPr="00B83730">
        <w:rPr>
          <w:color w:val="000000"/>
          <w:lang w:val="bg-BG"/>
        </w:rPr>
        <w:t xml:space="preserve"> </w:t>
      </w:r>
      <w:r w:rsidR="00B05CA8" w:rsidRPr="00B83730">
        <w:rPr>
          <w:szCs w:val="24"/>
          <w:lang w:val="bg-BG"/>
        </w:rPr>
        <w:t xml:space="preserve">за предварително съгласуване за промяна </w:t>
      </w:r>
      <w:r w:rsidR="000D6BDB">
        <w:rPr>
          <w:szCs w:val="24"/>
          <w:lang w:val="bg-BG"/>
        </w:rPr>
        <w:t xml:space="preserve">на </w:t>
      </w:r>
      <w:r w:rsidR="00B05CA8" w:rsidRPr="00B83730">
        <w:rPr>
          <w:szCs w:val="24"/>
          <w:lang w:val="bg-BG"/>
        </w:rPr>
        <w:t>предназначението на</w:t>
      </w:r>
      <w:r w:rsidR="00145EA4">
        <w:rPr>
          <w:szCs w:val="24"/>
          <w:lang w:val="bg-BG"/>
        </w:rPr>
        <w:t xml:space="preserve"> </w:t>
      </w:r>
      <w:r w:rsidR="00852F18">
        <w:rPr>
          <w:szCs w:val="24"/>
          <w:lang w:val="bg-BG"/>
        </w:rPr>
        <w:t xml:space="preserve">проектен </w:t>
      </w:r>
      <w:r w:rsidR="00CB1DDF">
        <w:rPr>
          <w:szCs w:val="24"/>
          <w:lang w:val="bg-BG"/>
        </w:rPr>
        <w:t xml:space="preserve">поземлен </w:t>
      </w:r>
      <w:r w:rsidR="00145EA4">
        <w:rPr>
          <w:szCs w:val="24"/>
          <w:lang w:val="bg-BG"/>
        </w:rPr>
        <w:t xml:space="preserve">имот с идентификатор </w:t>
      </w:r>
      <w:r w:rsidR="00F70A7E" w:rsidRPr="00F30393">
        <w:rPr>
          <w:b/>
          <w:bCs/>
          <w:noProof/>
          <w:shd w:val="clear" w:color="auto" w:fill="FEFEFE"/>
        </w:rPr>
        <w:t>38799.110.2</w:t>
      </w:r>
      <w:r w:rsidR="00F70A7E">
        <w:rPr>
          <w:b/>
          <w:bCs/>
          <w:noProof/>
          <w:shd w:val="clear" w:color="auto" w:fill="FEFEFE"/>
          <w:lang w:val="bg-BG"/>
        </w:rPr>
        <w:t xml:space="preserve"> </w:t>
      </w:r>
      <w:r w:rsidR="00145EA4" w:rsidRPr="00145EA4">
        <w:rPr>
          <w:shd w:val="clear" w:color="auto" w:fill="FEFEFE"/>
          <w:lang w:val="bg-BG"/>
        </w:rPr>
        <w:t>в</w:t>
      </w:r>
      <w:r w:rsidR="00145EA4">
        <w:rPr>
          <w:shd w:val="clear" w:color="auto" w:fill="FEFEFE"/>
          <w:lang w:val="bg-BG"/>
        </w:rPr>
        <w:t xml:space="preserve"> </w:t>
      </w:r>
      <w:r w:rsidR="003C6B42">
        <w:rPr>
          <w:shd w:val="clear" w:color="auto" w:fill="FEFEFE"/>
          <w:lang w:val="bg-BG"/>
        </w:rPr>
        <w:t xml:space="preserve">землището на </w:t>
      </w:r>
      <w:r w:rsidR="00145EA4">
        <w:rPr>
          <w:shd w:val="clear" w:color="auto" w:fill="FEFEFE"/>
          <w:lang w:val="bg-BG"/>
        </w:rPr>
        <w:t xml:space="preserve">с. </w:t>
      </w:r>
      <w:r w:rsidR="00F70A7E">
        <w:rPr>
          <w:shd w:val="clear" w:color="auto" w:fill="FEFEFE"/>
          <w:lang w:val="bg-BG"/>
        </w:rPr>
        <w:t>Косово</w:t>
      </w:r>
      <w:r w:rsidR="00852F18" w:rsidRPr="002C1564">
        <w:rPr>
          <w:noProof/>
          <w:shd w:val="clear" w:color="auto" w:fill="FEFEFE"/>
        </w:rPr>
        <w:t xml:space="preserve">, община </w:t>
      </w:r>
      <w:r w:rsidR="00852F18">
        <w:rPr>
          <w:noProof/>
          <w:shd w:val="clear" w:color="auto" w:fill="FEFEFE"/>
        </w:rPr>
        <w:t>Асеновград</w:t>
      </w:r>
      <w:r w:rsidR="00145EA4" w:rsidRPr="0039362E">
        <w:t>, област Пловдив</w:t>
      </w:r>
      <w:r w:rsidR="00145EA4">
        <w:rPr>
          <w:lang w:val="bg-BG"/>
        </w:rPr>
        <w:t xml:space="preserve">, с площ </w:t>
      </w:r>
      <w:r w:rsidR="00F70A7E">
        <w:rPr>
          <w:lang w:val="bg-BG"/>
        </w:rPr>
        <w:t>3</w:t>
      </w:r>
      <w:r w:rsidR="00852F18">
        <w:rPr>
          <w:lang w:val="bg-BG"/>
        </w:rPr>
        <w:t>,</w:t>
      </w:r>
      <w:r w:rsidR="00F70A7E">
        <w:rPr>
          <w:lang w:val="bg-BG"/>
        </w:rPr>
        <w:t>390</w:t>
      </w:r>
      <w:r w:rsidR="00145EA4">
        <w:rPr>
          <w:lang w:val="bg-BG"/>
        </w:rPr>
        <w:t xml:space="preserve"> </w:t>
      </w:r>
      <w:r w:rsidR="00852F18">
        <w:rPr>
          <w:lang w:val="bg-BG"/>
        </w:rPr>
        <w:t>дка</w:t>
      </w:r>
      <w:r w:rsidR="00145EA4">
        <w:rPr>
          <w:lang w:val="bg-BG"/>
        </w:rPr>
        <w:t xml:space="preserve">, за изграждане на трасе на </w:t>
      </w:r>
      <w:r w:rsidR="00145EA4">
        <w:t xml:space="preserve">линеен обект, разположен </w:t>
      </w:r>
      <w:r w:rsidR="003C6B42">
        <w:rPr>
          <w:lang w:val="bg-BG"/>
        </w:rPr>
        <w:t>върху</w:t>
      </w:r>
      <w:r w:rsidR="00145EA4">
        <w:t xml:space="preserve"> повърхността на терена</w:t>
      </w:r>
      <w:r w:rsidR="003C6B42">
        <w:rPr>
          <w:lang w:val="bg-BG"/>
        </w:rPr>
        <w:t xml:space="preserve"> </w:t>
      </w:r>
      <w:r w:rsidR="00145EA4">
        <w:t>-</w:t>
      </w:r>
      <w:r w:rsidR="00145EA4" w:rsidRPr="00A37B82">
        <w:t xml:space="preserve"> </w:t>
      </w:r>
      <w:r w:rsidR="00145EA4">
        <w:t>път за достъп</w:t>
      </w:r>
      <w:r w:rsidR="00145EA4">
        <w:rPr>
          <w:lang w:val="bg-BG"/>
        </w:rPr>
        <w:t>, съгласно техническ</w:t>
      </w:r>
      <w:r w:rsidR="00533942">
        <w:rPr>
          <w:lang w:val="bg-BG"/>
        </w:rPr>
        <w:t>о</w:t>
      </w:r>
      <w:r w:rsidR="00145EA4">
        <w:rPr>
          <w:lang w:val="bg-BG"/>
        </w:rPr>
        <w:t xml:space="preserve"> задани</w:t>
      </w:r>
      <w:r w:rsidR="00533942">
        <w:rPr>
          <w:lang w:val="bg-BG"/>
        </w:rPr>
        <w:t>е</w:t>
      </w:r>
      <w:r w:rsidR="00145EA4">
        <w:rPr>
          <w:lang w:val="bg-BG"/>
        </w:rPr>
        <w:t xml:space="preserve"> за изработване на</w:t>
      </w:r>
      <w:r w:rsidR="005A7A3D">
        <w:rPr>
          <w:lang w:val="bg-BG"/>
        </w:rPr>
        <w:t xml:space="preserve"> проект на П</w:t>
      </w:r>
      <w:r w:rsidR="00664B87">
        <w:rPr>
          <w:lang w:val="bg-BG"/>
        </w:rPr>
        <w:t>одробен устройствен план – Парцеларен план (ПУП-ПП),</w:t>
      </w:r>
      <w:r w:rsidR="005A7A3D">
        <w:rPr>
          <w:lang w:val="bg-BG"/>
        </w:rPr>
        <w:t xml:space="preserve"> одобрен</w:t>
      </w:r>
      <w:r w:rsidR="00533942">
        <w:rPr>
          <w:lang w:val="bg-BG"/>
        </w:rPr>
        <w:t>о</w:t>
      </w:r>
      <w:r w:rsidR="005A7A3D">
        <w:rPr>
          <w:lang w:val="bg-BG"/>
        </w:rPr>
        <w:t xml:space="preserve"> с Решение № </w:t>
      </w:r>
      <w:r w:rsidR="00F70A7E" w:rsidRPr="005B4C35">
        <w:rPr>
          <w:noProof/>
        </w:rPr>
        <w:t>869 от 24.09.2025 г.</w:t>
      </w:r>
      <w:r w:rsidR="00F70A7E">
        <w:rPr>
          <w:noProof/>
          <w:lang w:val="bg-BG"/>
        </w:rPr>
        <w:t xml:space="preserve">, </w:t>
      </w:r>
      <w:r w:rsidR="00F70A7E" w:rsidRPr="005B4C35">
        <w:rPr>
          <w:noProof/>
        </w:rPr>
        <w:t xml:space="preserve"> </w:t>
      </w:r>
      <w:r w:rsidR="00F70A7E">
        <w:rPr>
          <w:lang w:val="bg-BG"/>
        </w:rPr>
        <w:t xml:space="preserve">допълнено </w:t>
      </w:r>
      <w:r w:rsidR="001651BB">
        <w:rPr>
          <w:lang w:val="bg-BG"/>
        </w:rPr>
        <w:t xml:space="preserve">с </w:t>
      </w:r>
      <w:r w:rsidR="00F70A7E">
        <w:rPr>
          <w:lang w:val="bg-BG"/>
        </w:rPr>
        <w:t xml:space="preserve">Решение № </w:t>
      </w:r>
      <w:r w:rsidR="00F70A7E" w:rsidRPr="005B4C35">
        <w:rPr>
          <w:noProof/>
        </w:rPr>
        <w:t>924 от 26.11.2025 г.</w:t>
      </w:r>
      <w:r w:rsidR="00F70A7E">
        <w:rPr>
          <w:noProof/>
          <w:lang w:val="bg-BG"/>
        </w:rPr>
        <w:t xml:space="preserve"> </w:t>
      </w:r>
      <w:r w:rsidR="00576C76" w:rsidRPr="002F35EE">
        <w:t>на Общински съвет</w:t>
      </w:r>
      <w:r w:rsidR="00852F18">
        <w:rPr>
          <w:lang w:val="bg-BG"/>
        </w:rPr>
        <w:t xml:space="preserve"> </w:t>
      </w:r>
      <w:r w:rsidR="00576C76" w:rsidRPr="002F35EE">
        <w:t>-</w:t>
      </w:r>
      <w:r w:rsidR="00576C76">
        <w:t xml:space="preserve"> гр. </w:t>
      </w:r>
      <w:r w:rsidR="00852F18">
        <w:rPr>
          <w:lang w:val="bg-BG"/>
        </w:rPr>
        <w:t>Асеновград</w:t>
      </w:r>
      <w:r w:rsidR="00CB1DDF">
        <w:rPr>
          <w:lang w:val="bg-BG"/>
        </w:rPr>
        <w:t>,</w:t>
      </w:r>
      <w:r w:rsidR="00F70A7E">
        <w:rPr>
          <w:lang w:val="bg-BG"/>
        </w:rPr>
        <w:t xml:space="preserve"> </w:t>
      </w:r>
      <w:r w:rsidR="00CB1DDF">
        <w:rPr>
          <w:lang w:val="bg-BG"/>
        </w:rPr>
        <w:t>при условие</w:t>
      </w:r>
      <w:r w:rsidR="00657C79">
        <w:rPr>
          <w:lang w:val="bg-BG"/>
        </w:rPr>
        <w:t>:</w:t>
      </w:r>
    </w:p>
    <w:p w14:paraId="0841A4A6" w14:textId="5DD69A0E" w:rsidR="00A37B82" w:rsidRPr="005A7A3D" w:rsidRDefault="00657C79" w:rsidP="00664B87">
      <w:pPr>
        <w:tabs>
          <w:tab w:val="left" w:pos="709"/>
          <w:tab w:val="left" w:pos="5300"/>
        </w:tabs>
        <w:spacing w:line="276" w:lineRule="auto"/>
        <w:jc w:val="both"/>
        <w:rPr>
          <w:szCs w:val="24"/>
          <w:lang w:val="bg-BG"/>
        </w:rPr>
      </w:pPr>
      <w:r>
        <w:rPr>
          <w:lang w:val="bg-BG"/>
        </w:rPr>
        <w:tab/>
        <w:t>-</w:t>
      </w:r>
      <w:r w:rsidR="00CB1DDF">
        <w:rPr>
          <w:lang w:val="bg-BG"/>
        </w:rPr>
        <w:t xml:space="preserve"> основните кадастрални данни за територията,</w:t>
      </w:r>
      <w:r w:rsidR="0051311E">
        <w:rPr>
          <w:lang w:val="bg-BG"/>
        </w:rPr>
        <w:t xml:space="preserve"> </w:t>
      </w:r>
      <w:r w:rsidR="00CB1DDF">
        <w:rPr>
          <w:lang w:val="bg-BG"/>
        </w:rPr>
        <w:t>заета от проекта, да представляват тези, по приложен</w:t>
      </w:r>
      <w:r w:rsidR="00576C76">
        <w:rPr>
          <w:lang w:val="bg-BG"/>
        </w:rPr>
        <w:t>а</w:t>
      </w:r>
      <w:r w:rsidR="00CB1DDF">
        <w:rPr>
          <w:lang w:val="bg-BG"/>
        </w:rPr>
        <w:t>т</w:t>
      </w:r>
      <w:r w:rsidR="00576C76">
        <w:rPr>
          <w:lang w:val="bg-BG"/>
        </w:rPr>
        <w:t>а</w:t>
      </w:r>
      <w:r w:rsidR="00CB1DDF">
        <w:rPr>
          <w:lang w:val="bg-BG"/>
        </w:rPr>
        <w:t xml:space="preserve"> скиц</w:t>
      </w:r>
      <w:r w:rsidR="00576C76">
        <w:rPr>
          <w:lang w:val="bg-BG"/>
        </w:rPr>
        <w:t>а</w:t>
      </w:r>
      <w:r w:rsidR="00533942">
        <w:rPr>
          <w:lang w:val="bg-BG"/>
        </w:rPr>
        <w:t xml:space="preserve"> </w:t>
      </w:r>
      <w:r w:rsidR="00CB1DDF">
        <w:rPr>
          <w:lang w:val="bg-BG"/>
        </w:rPr>
        <w:t>пр</w:t>
      </w:r>
      <w:r w:rsidR="00852F18">
        <w:rPr>
          <w:lang w:val="bg-BG"/>
        </w:rPr>
        <w:t>едложение</w:t>
      </w:r>
      <w:r w:rsidR="00CB1DDF">
        <w:rPr>
          <w:lang w:val="bg-BG"/>
        </w:rPr>
        <w:t>.</w:t>
      </w:r>
    </w:p>
    <w:p w14:paraId="7C524930" w14:textId="0CE0F21E" w:rsidR="00657C79" w:rsidRPr="00657C79" w:rsidRDefault="00657C79" w:rsidP="00664B87">
      <w:pPr>
        <w:pStyle w:val="ListParagraph"/>
        <w:widowControl w:val="0"/>
        <w:numPr>
          <w:ilvl w:val="0"/>
          <w:numId w:val="3"/>
        </w:numPr>
        <w:tabs>
          <w:tab w:val="left" w:pos="993"/>
        </w:tabs>
        <w:spacing w:line="276" w:lineRule="auto"/>
        <w:ind w:left="0" w:firstLine="633"/>
        <w:jc w:val="both"/>
      </w:pPr>
      <w:r w:rsidRPr="00657C79">
        <w:rPr>
          <w:bCs/>
          <w:spacing w:val="2"/>
        </w:rPr>
        <w:t>достъпът до горски територии да не е ограничен за движение на тежка противопожарна техника</w:t>
      </w:r>
      <w:r w:rsidR="00013F22">
        <w:rPr>
          <w:bCs/>
          <w:spacing w:val="2"/>
        </w:rPr>
        <w:t>, съгласно становище на ТП ДГС Асеновград</w:t>
      </w:r>
      <w:r w:rsidR="0051311E">
        <w:rPr>
          <w:bCs/>
          <w:spacing w:val="2"/>
        </w:rPr>
        <w:t>.</w:t>
      </w:r>
    </w:p>
    <w:p w14:paraId="595617AB" w14:textId="77777777" w:rsidR="00A445E4" w:rsidRDefault="00A445E4" w:rsidP="00664B87">
      <w:pPr>
        <w:shd w:val="solid" w:color="FFFFFF" w:fill="FFFFFF"/>
        <w:spacing w:line="276" w:lineRule="auto"/>
        <w:ind w:firstLine="708"/>
        <w:jc w:val="center"/>
        <w:rPr>
          <w:b/>
          <w:szCs w:val="24"/>
          <w:u w:val="single"/>
          <w:lang w:val="bg-BG"/>
        </w:rPr>
      </w:pPr>
    </w:p>
    <w:p w14:paraId="56D6F122" w14:textId="77777777" w:rsidR="00CB1DDF" w:rsidRDefault="00CB1DDF" w:rsidP="00664B87">
      <w:pPr>
        <w:shd w:val="solid" w:color="FFFFFF" w:fill="FFFFFF"/>
        <w:spacing w:line="276" w:lineRule="auto"/>
        <w:ind w:firstLine="708"/>
        <w:jc w:val="center"/>
        <w:rPr>
          <w:b/>
          <w:szCs w:val="24"/>
          <w:u w:val="single"/>
          <w:lang w:val="bg-BG"/>
        </w:rPr>
      </w:pPr>
    </w:p>
    <w:p w14:paraId="0EED826A" w14:textId="77777777" w:rsidR="00847DB2" w:rsidRPr="00A93ACF" w:rsidRDefault="00847DB2" w:rsidP="00664B87">
      <w:pPr>
        <w:shd w:val="solid" w:color="FFFFFF" w:fill="FFFFFF"/>
        <w:spacing w:line="276" w:lineRule="auto"/>
        <w:ind w:firstLine="708"/>
        <w:jc w:val="center"/>
        <w:rPr>
          <w:szCs w:val="24"/>
          <w:lang w:val="bg-BG"/>
        </w:rPr>
      </w:pPr>
      <w:r w:rsidRPr="00A93ACF">
        <w:rPr>
          <w:b/>
          <w:szCs w:val="24"/>
          <w:lang w:val="bg-BG"/>
        </w:rPr>
        <w:t>М о т и в и:</w:t>
      </w:r>
    </w:p>
    <w:p w14:paraId="48B0E6E9" w14:textId="77777777" w:rsidR="00847DB2" w:rsidRDefault="00847DB2" w:rsidP="00664B87">
      <w:pPr>
        <w:spacing w:line="276" w:lineRule="auto"/>
        <w:ind w:firstLine="708"/>
        <w:jc w:val="both"/>
        <w:rPr>
          <w:lang w:val="ru-RU"/>
        </w:rPr>
      </w:pPr>
    </w:p>
    <w:p w14:paraId="2896B860" w14:textId="77777777" w:rsidR="00664B87" w:rsidRPr="00A93ACF" w:rsidRDefault="00664B87" w:rsidP="00664B87">
      <w:pPr>
        <w:spacing w:line="276" w:lineRule="auto"/>
        <w:ind w:firstLine="708"/>
        <w:jc w:val="both"/>
        <w:rPr>
          <w:lang w:val="ru-RU"/>
        </w:rPr>
      </w:pPr>
    </w:p>
    <w:p w14:paraId="459760A5" w14:textId="1B5CC267" w:rsidR="009C5433" w:rsidRDefault="00A6640D" w:rsidP="00664B87">
      <w:pPr>
        <w:spacing w:line="276" w:lineRule="auto"/>
        <w:ind w:firstLine="709"/>
        <w:jc w:val="both"/>
        <w:rPr>
          <w:lang w:val="ru-RU"/>
        </w:rPr>
      </w:pPr>
      <w:r>
        <w:rPr>
          <w:lang w:val="ru-RU"/>
        </w:rPr>
        <w:t>На основание чл.</w:t>
      </w:r>
      <w:r w:rsidR="006903BD">
        <w:rPr>
          <w:lang w:val="ru-RU"/>
        </w:rPr>
        <w:t xml:space="preserve"> </w:t>
      </w:r>
      <w:r>
        <w:rPr>
          <w:lang w:val="ru-RU"/>
        </w:rPr>
        <w:t>73, ал.</w:t>
      </w:r>
      <w:r w:rsidR="00E11FA8">
        <w:rPr>
          <w:lang w:val="ru-RU"/>
        </w:rPr>
        <w:t xml:space="preserve"> </w:t>
      </w:r>
      <w:r>
        <w:rPr>
          <w:lang w:val="ru-RU"/>
        </w:rPr>
        <w:t>1, т.</w:t>
      </w:r>
      <w:r w:rsidR="00E11FA8">
        <w:rPr>
          <w:lang w:val="ru-RU"/>
        </w:rPr>
        <w:t xml:space="preserve"> </w:t>
      </w:r>
      <w:r w:rsidR="00003985">
        <w:rPr>
          <w:lang w:val="ru-RU"/>
        </w:rPr>
        <w:t>2</w:t>
      </w:r>
      <w:r>
        <w:rPr>
          <w:lang w:val="ru-RU"/>
        </w:rPr>
        <w:t xml:space="preserve"> от Закона за горите, промяна на предназначението на поземлени имоти в горски територии се до</w:t>
      </w:r>
      <w:r w:rsidR="006903BD">
        <w:rPr>
          <w:lang w:val="bg-BG"/>
        </w:rPr>
        <w:t>п</w:t>
      </w:r>
      <w:r>
        <w:rPr>
          <w:lang w:val="ru-RU"/>
        </w:rPr>
        <w:t xml:space="preserve">уска за </w:t>
      </w:r>
      <w:r w:rsidR="002435F1">
        <w:rPr>
          <w:lang w:val="ru-RU"/>
        </w:rPr>
        <w:t xml:space="preserve">изграждане </w:t>
      </w:r>
      <w:r w:rsidR="0091065C">
        <w:rPr>
          <w:lang w:val="ru-RU"/>
        </w:rPr>
        <w:t xml:space="preserve">на </w:t>
      </w:r>
      <w:r w:rsidR="00003985">
        <w:rPr>
          <w:lang w:val="ru-RU"/>
        </w:rPr>
        <w:t>трасета за линейни обекти, разположени върху повърхността на терена</w:t>
      </w:r>
      <w:r w:rsidR="00E73838">
        <w:rPr>
          <w:lang w:val="ru-RU"/>
        </w:rPr>
        <w:t xml:space="preserve"> </w:t>
      </w:r>
      <w:r w:rsidR="00003985">
        <w:rPr>
          <w:lang w:val="ru-RU"/>
        </w:rPr>
        <w:t>- пътища и железопътни линии, в</w:t>
      </w:r>
      <w:r w:rsidR="005F55DF">
        <w:rPr>
          <w:lang w:val="ru-RU"/>
        </w:rPr>
        <w:t>ключително съоръженията към тях</w:t>
      </w:r>
      <w:r w:rsidR="00E73838">
        <w:rPr>
          <w:lang w:val="ru-RU"/>
        </w:rPr>
        <w:t>, водни канали</w:t>
      </w:r>
      <w:r w:rsidR="0091065C">
        <w:rPr>
          <w:lang w:val="ru-RU"/>
        </w:rPr>
        <w:t>.</w:t>
      </w:r>
    </w:p>
    <w:p w14:paraId="156B8C3D" w14:textId="0C8A6D81" w:rsidR="009B5917" w:rsidRPr="009B5917" w:rsidRDefault="009B5917" w:rsidP="00664B87">
      <w:pPr>
        <w:spacing w:line="276" w:lineRule="auto"/>
        <w:ind w:firstLine="709"/>
        <w:jc w:val="both"/>
        <w:rPr>
          <w:lang w:val="bg-BG"/>
        </w:rPr>
      </w:pPr>
      <w:r>
        <w:t xml:space="preserve">  </w:t>
      </w:r>
      <w:r>
        <w:rPr>
          <w:lang w:val="bg-BG"/>
        </w:rPr>
        <w:t xml:space="preserve">Представено е </w:t>
      </w:r>
      <w:r w:rsidRPr="005B4C35">
        <w:rPr>
          <w:noProof/>
        </w:rPr>
        <w:t xml:space="preserve">Решение № 869 от 24.09.2025 г. на Общински съвет- гр. Асеновград, с което се одобрява техническо задание за изработване на ПУП-ПП за транспортен достъп по съществуваща алея до ПИ 51127.201.79 по КККР на с. Нареченски бани, общ. Асеновград, област. Пловдив, допълненео с Решение № 924 от 26.11.2025 г., с което е поправена </w:t>
      </w:r>
      <w:r>
        <w:rPr>
          <w:noProof/>
          <w:lang w:val="bg-BG"/>
        </w:rPr>
        <w:t xml:space="preserve">допусната </w:t>
      </w:r>
      <w:r w:rsidRPr="005B4C35">
        <w:rPr>
          <w:noProof/>
        </w:rPr>
        <w:t>техническа грешка</w:t>
      </w:r>
      <w:r>
        <w:rPr>
          <w:noProof/>
          <w:lang w:val="bg-BG"/>
        </w:rPr>
        <w:t>.</w:t>
      </w:r>
    </w:p>
    <w:p w14:paraId="0F954A32" w14:textId="613879D3" w:rsidR="003D7CD4" w:rsidRDefault="008264A6" w:rsidP="00664B87">
      <w:pPr>
        <w:widowControl w:val="0"/>
        <w:spacing w:line="276" w:lineRule="auto"/>
        <w:ind w:firstLine="708"/>
        <w:jc w:val="both"/>
        <w:rPr>
          <w:lang w:val="bg-BG"/>
        </w:rPr>
      </w:pPr>
      <w:bookmarkStart w:id="2" w:name="_Hlk222736086"/>
      <w:r>
        <w:rPr>
          <w:lang w:val="bg-BG"/>
        </w:rPr>
        <w:t xml:space="preserve">С </w:t>
      </w:r>
      <w:r w:rsidRPr="003B229E">
        <w:rPr>
          <w:bCs/>
          <w:spacing w:val="2"/>
          <w:szCs w:val="24"/>
          <w:lang w:val="bg-BG" w:eastAsia="bg-BG"/>
        </w:rPr>
        <w:t xml:space="preserve">писмо </w:t>
      </w:r>
      <w:r>
        <w:rPr>
          <w:bCs/>
          <w:spacing w:val="2"/>
          <w:szCs w:val="24"/>
          <w:lang w:val="bg-BG" w:eastAsia="bg-BG"/>
        </w:rPr>
        <w:t xml:space="preserve">с рег. </w:t>
      </w:r>
      <w:r w:rsidRPr="003B229E">
        <w:rPr>
          <w:bCs/>
          <w:spacing w:val="2"/>
          <w:szCs w:val="24"/>
          <w:lang w:val="bg-BG" w:eastAsia="bg-BG"/>
        </w:rPr>
        <w:t>№ вх-05-79</w:t>
      </w:r>
      <w:r w:rsidRPr="003B229E">
        <w:rPr>
          <w:bCs/>
          <w:spacing w:val="2"/>
          <w:szCs w:val="24"/>
          <w:lang w:eastAsia="bg-BG"/>
        </w:rPr>
        <w:t>#</w:t>
      </w:r>
      <w:r w:rsidRPr="003B229E">
        <w:rPr>
          <w:bCs/>
          <w:spacing w:val="2"/>
          <w:szCs w:val="24"/>
          <w:lang w:val="bg-BG" w:eastAsia="bg-BG"/>
        </w:rPr>
        <w:t>4/05.02.2026 г</w:t>
      </w:r>
      <w:r w:rsidR="002F1538">
        <w:rPr>
          <w:bCs/>
          <w:spacing w:val="2"/>
          <w:szCs w:val="24"/>
          <w:lang w:val="bg-BG" w:eastAsia="bg-BG"/>
        </w:rPr>
        <w:t>.</w:t>
      </w:r>
      <w:r w:rsidRPr="003B229E">
        <w:rPr>
          <w:bCs/>
          <w:spacing w:val="2"/>
          <w:szCs w:val="24"/>
          <w:lang w:val="bg-BG" w:eastAsia="bg-BG"/>
        </w:rPr>
        <w:t xml:space="preserve"> на ТП „ДГС Асеновград”</w:t>
      </w:r>
      <w:r>
        <w:rPr>
          <w:bCs/>
          <w:spacing w:val="2"/>
          <w:szCs w:val="24"/>
          <w:lang w:val="bg-BG" w:eastAsia="bg-BG"/>
        </w:rPr>
        <w:t>, представено в Регионална дирекция по горите - Пловдив с вх. № РДГ10-1096/05.02.202.6 г., д</w:t>
      </w:r>
      <w:r w:rsidRPr="003B229E">
        <w:rPr>
          <w:bCs/>
          <w:spacing w:val="2"/>
          <w:szCs w:val="24"/>
          <w:lang w:val="bg-BG" w:eastAsia="bg-BG"/>
        </w:rPr>
        <w:t>иректорът на ТП „ДГС Асеновград”</w:t>
      </w:r>
      <w:bookmarkEnd w:id="2"/>
      <w:r w:rsidRPr="003B229E">
        <w:rPr>
          <w:bCs/>
          <w:spacing w:val="2"/>
          <w:szCs w:val="24"/>
          <w:lang w:val="bg-BG" w:eastAsia="bg-BG"/>
        </w:rPr>
        <w:t xml:space="preserve"> е изразил </w:t>
      </w:r>
      <w:r w:rsidRPr="008264A6">
        <w:rPr>
          <w:bCs/>
          <w:spacing w:val="2"/>
          <w:szCs w:val="24"/>
          <w:lang w:val="bg-BG" w:eastAsia="bg-BG"/>
        </w:rPr>
        <w:t>отрицателно становище</w:t>
      </w:r>
      <w:r w:rsidRPr="003B229E">
        <w:rPr>
          <w:bCs/>
          <w:spacing w:val="2"/>
          <w:szCs w:val="24"/>
          <w:lang w:val="bg-BG" w:eastAsia="bg-BG"/>
        </w:rPr>
        <w:t xml:space="preserve"> за предварително съгласуване за промяната на предназначението на проектен имот с идентификатор</w:t>
      </w:r>
      <w:r w:rsidRPr="003B229E">
        <w:rPr>
          <w:szCs w:val="24"/>
          <w:shd w:val="clear" w:color="auto" w:fill="FEFEFE"/>
          <w:lang w:val="bg-BG" w:eastAsia="bg-BG"/>
        </w:rPr>
        <w:t xml:space="preserve"> </w:t>
      </w:r>
      <w:r w:rsidRPr="003B229E">
        <w:rPr>
          <w:noProof/>
          <w:shd w:val="clear" w:color="auto" w:fill="FEFEFE"/>
          <w:lang w:val="bg-BG"/>
        </w:rPr>
        <w:t>38799.110.2</w:t>
      </w:r>
      <w:r w:rsidRPr="003B229E">
        <w:rPr>
          <w:szCs w:val="24"/>
          <w:shd w:val="clear" w:color="auto" w:fill="FEFEFE"/>
          <w:lang w:val="bg-BG" w:eastAsia="bg-BG"/>
        </w:rPr>
        <w:t xml:space="preserve"> с площ 3,390 дка </w:t>
      </w:r>
      <w:r w:rsidRPr="003B229E">
        <w:rPr>
          <w:bCs/>
          <w:spacing w:val="2"/>
          <w:szCs w:val="24"/>
          <w:lang w:val="bg-BG" w:eastAsia="bg-BG"/>
        </w:rPr>
        <w:t>за обект:</w:t>
      </w:r>
      <w:r w:rsidRPr="003B229E">
        <w:rPr>
          <w:szCs w:val="24"/>
          <w:lang w:val="bg-BG" w:eastAsia="bg-BG"/>
        </w:rPr>
        <w:t xml:space="preserve"> Трасе на линеен обект, разположен на повърхността на терена - път за достъп до ПИ № 51127.201.79 - собствен имот на заявителя. </w:t>
      </w:r>
      <w:r>
        <w:rPr>
          <w:szCs w:val="24"/>
          <w:lang w:val="bg-BG" w:eastAsia="bg-BG"/>
        </w:rPr>
        <w:t>С писмо рег. № РДГ10-1376/13.02.2026 г. РДГ Пловдив е изискала допълнителни мотиви и доказателств</w:t>
      </w:r>
      <w:r w:rsidR="002F1538">
        <w:rPr>
          <w:szCs w:val="24"/>
          <w:lang w:val="bg-BG" w:eastAsia="bg-BG"/>
        </w:rPr>
        <w:t>а</w:t>
      </w:r>
      <w:r>
        <w:rPr>
          <w:szCs w:val="24"/>
          <w:lang w:val="bg-BG" w:eastAsia="bg-BG"/>
        </w:rPr>
        <w:t xml:space="preserve"> по представеното становище. </w:t>
      </w:r>
      <w:r>
        <w:rPr>
          <w:lang w:val="bg-BG"/>
        </w:rPr>
        <w:t xml:space="preserve">С </w:t>
      </w:r>
      <w:r w:rsidRPr="003B229E">
        <w:rPr>
          <w:bCs/>
          <w:spacing w:val="2"/>
          <w:szCs w:val="24"/>
          <w:lang w:val="bg-BG" w:eastAsia="bg-BG"/>
        </w:rPr>
        <w:t>писм</w:t>
      </w:r>
      <w:r w:rsidR="00A65FB6">
        <w:rPr>
          <w:bCs/>
          <w:spacing w:val="2"/>
          <w:szCs w:val="24"/>
          <w:lang w:val="bg-BG" w:eastAsia="bg-BG"/>
        </w:rPr>
        <w:t>а</w:t>
      </w:r>
      <w:r w:rsidRPr="003B229E">
        <w:rPr>
          <w:bCs/>
          <w:spacing w:val="2"/>
          <w:szCs w:val="24"/>
          <w:lang w:val="bg-BG" w:eastAsia="bg-BG"/>
        </w:rPr>
        <w:t xml:space="preserve"> </w:t>
      </w:r>
      <w:r>
        <w:rPr>
          <w:bCs/>
          <w:spacing w:val="2"/>
          <w:szCs w:val="24"/>
          <w:lang w:val="bg-BG" w:eastAsia="bg-BG"/>
        </w:rPr>
        <w:t xml:space="preserve">рег. </w:t>
      </w:r>
      <w:r w:rsidRPr="003B229E">
        <w:rPr>
          <w:bCs/>
          <w:spacing w:val="2"/>
          <w:szCs w:val="24"/>
          <w:lang w:val="bg-BG" w:eastAsia="bg-BG"/>
        </w:rPr>
        <w:t>№ вх-05-79</w:t>
      </w:r>
      <w:r w:rsidRPr="003B229E">
        <w:rPr>
          <w:bCs/>
          <w:spacing w:val="2"/>
          <w:szCs w:val="24"/>
          <w:lang w:eastAsia="bg-BG"/>
        </w:rPr>
        <w:t>#</w:t>
      </w:r>
      <w:r>
        <w:rPr>
          <w:bCs/>
          <w:spacing w:val="2"/>
          <w:szCs w:val="24"/>
          <w:lang w:val="bg-BG" w:eastAsia="bg-BG"/>
        </w:rPr>
        <w:t>9</w:t>
      </w:r>
      <w:r w:rsidRPr="003B229E">
        <w:rPr>
          <w:bCs/>
          <w:spacing w:val="2"/>
          <w:szCs w:val="24"/>
          <w:lang w:val="bg-BG" w:eastAsia="bg-BG"/>
        </w:rPr>
        <w:t>/</w:t>
      </w:r>
      <w:r>
        <w:rPr>
          <w:bCs/>
          <w:spacing w:val="2"/>
          <w:szCs w:val="24"/>
          <w:lang w:val="bg-BG" w:eastAsia="bg-BG"/>
        </w:rPr>
        <w:t>20</w:t>
      </w:r>
      <w:r w:rsidRPr="003B229E">
        <w:rPr>
          <w:bCs/>
          <w:spacing w:val="2"/>
          <w:szCs w:val="24"/>
          <w:lang w:val="bg-BG" w:eastAsia="bg-BG"/>
        </w:rPr>
        <w:t>.02.2026 г</w:t>
      </w:r>
      <w:r w:rsidR="002F1538">
        <w:rPr>
          <w:bCs/>
          <w:spacing w:val="2"/>
          <w:szCs w:val="24"/>
          <w:lang w:val="bg-BG" w:eastAsia="bg-BG"/>
        </w:rPr>
        <w:t>.</w:t>
      </w:r>
      <w:r w:rsidR="00A65FB6">
        <w:rPr>
          <w:bCs/>
          <w:spacing w:val="2"/>
          <w:szCs w:val="24"/>
          <w:lang w:val="bg-BG" w:eastAsia="bg-BG"/>
        </w:rPr>
        <w:t xml:space="preserve"> и </w:t>
      </w:r>
      <w:r w:rsidR="00A65FB6">
        <w:t>вх.-05-79</w:t>
      </w:r>
      <w:r w:rsidR="00A65FB6" w:rsidRPr="009F0A45">
        <w:t>#</w:t>
      </w:r>
      <w:r w:rsidR="00A65FB6">
        <w:t>13/12.05.2026 г.</w:t>
      </w:r>
      <w:r w:rsidR="002F1538">
        <w:rPr>
          <w:bCs/>
          <w:spacing w:val="2"/>
          <w:szCs w:val="24"/>
          <w:lang w:val="bg-BG" w:eastAsia="bg-BG"/>
        </w:rPr>
        <w:t>,</w:t>
      </w:r>
      <w:r>
        <w:rPr>
          <w:bCs/>
          <w:spacing w:val="2"/>
          <w:szCs w:val="24"/>
          <w:lang w:val="bg-BG" w:eastAsia="bg-BG"/>
        </w:rPr>
        <w:t xml:space="preserve"> д</w:t>
      </w:r>
      <w:r w:rsidRPr="003B229E">
        <w:rPr>
          <w:bCs/>
          <w:spacing w:val="2"/>
          <w:szCs w:val="24"/>
          <w:lang w:val="bg-BG" w:eastAsia="bg-BG"/>
        </w:rPr>
        <w:t>иректорът на ТП „ДГС Асеновград”</w:t>
      </w:r>
      <w:r>
        <w:rPr>
          <w:bCs/>
          <w:spacing w:val="2"/>
          <w:szCs w:val="24"/>
          <w:lang w:val="bg-BG" w:eastAsia="bg-BG"/>
        </w:rPr>
        <w:t>, след извършена повторна теренна проверка, променя отрицателното си становище,</w:t>
      </w:r>
      <w:r w:rsidR="00074EF6">
        <w:rPr>
          <w:bCs/>
          <w:spacing w:val="2"/>
          <w:szCs w:val="24"/>
          <w:lang w:val="bg-BG" w:eastAsia="bg-BG"/>
        </w:rPr>
        <w:t xml:space="preserve"> свързано с </w:t>
      </w:r>
      <w:r w:rsidR="002F1538">
        <w:rPr>
          <w:bCs/>
          <w:spacing w:val="2"/>
          <w:szCs w:val="24"/>
          <w:lang w:val="bg-BG" w:eastAsia="bg-BG"/>
        </w:rPr>
        <w:t>обстоятелств</w:t>
      </w:r>
      <w:r w:rsidR="00A65FB6">
        <w:rPr>
          <w:bCs/>
          <w:spacing w:val="2"/>
          <w:szCs w:val="24"/>
          <w:lang w:val="bg-BG" w:eastAsia="bg-BG"/>
        </w:rPr>
        <w:t>ата</w:t>
      </w:r>
      <w:r w:rsidR="002F1538">
        <w:rPr>
          <w:bCs/>
          <w:spacing w:val="2"/>
          <w:szCs w:val="24"/>
          <w:lang w:val="bg-BG" w:eastAsia="bg-BG"/>
        </w:rPr>
        <w:t xml:space="preserve"> по </w:t>
      </w:r>
      <w:r w:rsidR="00A65FB6">
        <w:rPr>
          <w:bCs/>
          <w:spacing w:val="2"/>
          <w:szCs w:val="24"/>
          <w:lang w:val="bg-BG" w:eastAsia="bg-BG"/>
        </w:rPr>
        <w:t xml:space="preserve">т.3 и </w:t>
      </w:r>
      <w:r>
        <w:rPr>
          <w:bCs/>
          <w:spacing w:val="2"/>
          <w:szCs w:val="24"/>
          <w:lang w:val="bg-BG" w:eastAsia="bg-BG"/>
        </w:rPr>
        <w:t>т.10</w:t>
      </w:r>
      <w:r w:rsidR="002F1538">
        <w:rPr>
          <w:bCs/>
          <w:spacing w:val="2"/>
          <w:szCs w:val="24"/>
          <w:lang w:val="bg-BG" w:eastAsia="bg-BG"/>
        </w:rPr>
        <w:t xml:space="preserve">, а именно пречи ли инвестиционното намерение за осъществяването на горскостопанската (дърводобив) и ловностопанската дейност в района на басейна. С повторното писмо, ТП </w:t>
      </w:r>
      <w:r w:rsidR="00FC251B">
        <w:rPr>
          <w:bCs/>
          <w:spacing w:val="2"/>
          <w:szCs w:val="24"/>
          <w:lang w:val="bg-BG" w:eastAsia="bg-BG"/>
        </w:rPr>
        <w:t>„</w:t>
      </w:r>
      <w:r w:rsidR="002F1538">
        <w:rPr>
          <w:bCs/>
          <w:spacing w:val="2"/>
          <w:szCs w:val="24"/>
          <w:lang w:val="bg-BG" w:eastAsia="bg-BG"/>
        </w:rPr>
        <w:t>ДГС Асеновград</w:t>
      </w:r>
      <w:r w:rsidR="00FC251B">
        <w:rPr>
          <w:bCs/>
          <w:spacing w:val="2"/>
          <w:szCs w:val="24"/>
          <w:lang w:val="bg-BG" w:eastAsia="bg-BG"/>
        </w:rPr>
        <w:t>“, съгласувано</w:t>
      </w:r>
      <w:r w:rsidR="002F1538">
        <w:rPr>
          <w:bCs/>
          <w:spacing w:val="2"/>
          <w:szCs w:val="24"/>
          <w:lang w:val="bg-BG" w:eastAsia="bg-BG"/>
        </w:rPr>
        <w:t xml:space="preserve"> </w:t>
      </w:r>
      <w:r w:rsidR="00FC251B">
        <w:rPr>
          <w:bCs/>
          <w:spacing w:val="2"/>
          <w:szCs w:val="24"/>
          <w:lang w:val="bg-BG" w:eastAsia="bg-BG"/>
        </w:rPr>
        <w:t>с</w:t>
      </w:r>
      <w:r w:rsidR="002F1538">
        <w:rPr>
          <w:bCs/>
          <w:spacing w:val="2"/>
          <w:szCs w:val="24"/>
          <w:lang w:val="bg-BG" w:eastAsia="bg-BG"/>
        </w:rPr>
        <w:t xml:space="preserve"> ЮЦДП Смолян изразяват положително становище, при условие, </w:t>
      </w:r>
      <w:bookmarkStart w:id="3" w:name="_Hlk223961149"/>
      <w:r w:rsidR="002F1538">
        <w:rPr>
          <w:bCs/>
          <w:spacing w:val="2"/>
          <w:szCs w:val="24"/>
          <w:lang w:val="bg-BG" w:eastAsia="bg-BG"/>
        </w:rPr>
        <w:t>достъпът до горски територии да не е ограничен за движение на тежка противопожарна техника.</w:t>
      </w:r>
    </w:p>
    <w:bookmarkEnd w:id="3"/>
    <w:p w14:paraId="113210D7" w14:textId="77777777" w:rsidR="002F1538" w:rsidRPr="00A432A1" w:rsidRDefault="002F1538" w:rsidP="00664B87">
      <w:pPr>
        <w:widowControl w:val="0"/>
        <w:numPr>
          <w:ilvl w:val="0"/>
          <w:numId w:val="5"/>
        </w:numPr>
        <w:spacing w:line="276" w:lineRule="auto"/>
        <w:ind w:left="0" w:firstLine="709"/>
        <w:contextualSpacing/>
        <w:jc w:val="both"/>
        <w:rPr>
          <w:noProof/>
          <w:shd w:val="clear" w:color="auto" w:fill="FEFEFE"/>
          <w:lang w:val="bg-BG"/>
        </w:rPr>
      </w:pPr>
      <w:r w:rsidRPr="00A432A1">
        <w:rPr>
          <w:noProof/>
          <w:shd w:val="clear" w:color="auto" w:fill="FEFEFE"/>
          <w:lang w:val="bg-BG"/>
        </w:rPr>
        <w:t>Собствеността на горецитираните имоти е държавна</w:t>
      </w:r>
      <w:r>
        <w:rPr>
          <w:noProof/>
          <w:shd w:val="clear" w:color="auto" w:fill="FEFEFE"/>
          <w:lang w:val="bg-BG"/>
        </w:rPr>
        <w:t xml:space="preserve"> </w:t>
      </w:r>
      <w:r w:rsidRPr="00A432A1">
        <w:rPr>
          <w:noProof/>
          <w:shd w:val="clear" w:color="auto" w:fill="FEFEFE"/>
          <w:lang w:val="bg-BG"/>
        </w:rPr>
        <w:t>частна. Няма несъответствия в посочения</w:t>
      </w:r>
      <w:r>
        <w:rPr>
          <w:noProof/>
          <w:shd w:val="clear" w:color="auto" w:fill="FEFEFE"/>
          <w:lang w:val="bg-BG"/>
        </w:rPr>
        <w:t xml:space="preserve"> </w:t>
      </w:r>
      <w:r w:rsidRPr="00A432A1">
        <w:rPr>
          <w:noProof/>
          <w:shd w:val="clear" w:color="auto" w:fill="FEFEFE"/>
          <w:lang w:val="bg-BG"/>
        </w:rPr>
        <w:t>вид собственст по</w:t>
      </w:r>
      <w:r>
        <w:rPr>
          <w:noProof/>
          <w:shd w:val="clear" w:color="auto" w:fill="FEFEFE"/>
          <w:lang w:val="bg-BG"/>
        </w:rPr>
        <w:t xml:space="preserve"> </w:t>
      </w:r>
      <w:r w:rsidRPr="00A432A1">
        <w:rPr>
          <w:noProof/>
          <w:shd w:val="clear" w:color="auto" w:fill="FEFEFE"/>
          <w:lang w:val="bg-BG"/>
        </w:rPr>
        <w:t>горскостопански план и скица</w:t>
      </w:r>
      <w:r>
        <w:rPr>
          <w:noProof/>
          <w:shd w:val="clear" w:color="auto" w:fill="FEFEFE"/>
          <w:lang w:val="bg-BG"/>
        </w:rPr>
        <w:t>-</w:t>
      </w:r>
      <w:r w:rsidRPr="00A432A1">
        <w:rPr>
          <w:noProof/>
          <w:shd w:val="clear" w:color="auto" w:fill="FEFEFE"/>
          <w:lang w:val="bg-BG"/>
        </w:rPr>
        <w:t xml:space="preserve"> </w:t>
      </w:r>
      <w:r w:rsidRPr="00A432A1">
        <w:rPr>
          <w:noProof/>
          <w:shd w:val="clear" w:color="auto" w:fill="FEFEFE"/>
          <w:lang w:val="bg-BG"/>
        </w:rPr>
        <w:lastRenderedPageBreak/>
        <w:t>предложение по кадастрална карта.</w:t>
      </w:r>
    </w:p>
    <w:p w14:paraId="48BCB0F1" w14:textId="77777777" w:rsidR="002F1538" w:rsidRPr="00A432A1" w:rsidRDefault="002F1538" w:rsidP="00664B87">
      <w:pPr>
        <w:widowControl w:val="0"/>
        <w:spacing w:line="276" w:lineRule="auto"/>
        <w:ind w:firstLine="708"/>
        <w:jc w:val="both"/>
        <w:rPr>
          <w:noProof/>
          <w:shd w:val="clear" w:color="auto" w:fill="FEFEFE"/>
          <w:lang w:val="bg-BG"/>
        </w:rPr>
      </w:pPr>
      <w:r w:rsidRPr="00A432A1">
        <w:rPr>
          <w:noProof/>
          <w:shd w:val="clear" w:color="auto" w:fill="FEFEFE"/>
          <w:lang w:val="bg-BG"/>
        </w:rPr>
        <w:t xml:space="preserve"> За имот 38799.110.28 има издадено удостоверение № ПО-21-2449-1 от 05.10.2020 г. по чл. 27 от ЗГ от ОСЗ Асеновград.</w:t>
      </w:r>
    </w:p>
    <w:p w14:paraId="09DCE72B" w14:textId="77777777" w:rsidR="002F1538" w:rsidRPr="00A432A1" w:rsidRDefault="002F1538" w:rsidP="00664B87">
      <w:pPr>
        <w:widowControl w:val="0"/>
        <w:spacing w:line="276" w:lineRule="auto"/>
        <w:ind w:firstLine="708"/>
        <w:jc w:val="both"/>
        <w:rPr>
          <w:noProof/>
          <w:shd w:val="clear" w:color="auto" w:fill="FEFEFE"/>
          <w:lang w:val="bg-BG"/>
        </w:rPr>
      </w:pPr>
      <w:r w:rsidRPr="00A432A1">
        <w:rPr>
          <w:noProof/>
          <w:shd w:val="clear" w:color="auto" w:fill="FEFEFE"/>
          <w:lang w:val="bg-BG"/>
        </w:rPr>
        <w:t>За имот 38799.110.29 има издадено удостоверение № ПО-21-2449-1 от 05.10.2020 г. по чл. 27 от ЗГ от ОСЗ Асеновград.</w:t>
      </w:r>
    </w:p>
    <w:p w14:paraId="7A9D1962" w14:textId="77777777" w:rsidR="002F1538" w:rsidRPr="00A432A1" w:rsidRDefault="002F1538" w:rsidP="00664B87">
      <w:pPr>
        <w:widowControl w:val="0"/>
        <w:numPr>
          <w:ilvl w:val="0"/>
          <w:numId w:val="5"/>
        </w:numPr>
        <w:spacing w:line="276" w:lineRule="auto"/>
        <w:ind w:left="0" w:firstLine="708"/>
        <w:contextualSpacing/>
        <w:jc w:val="both"/>
        <w:rPr>
          <w:noProof/>
          <w:shd w:val="clear" w:color="auto" w:fill="FEFEFE"/>
          <w:lang w:val="bg-BG"/>
        </w:rPr>
      </w:pPr>
      <w:r w:rsidRPr="00A432A1">
        <w:rPr>
          <w:noProof/>
          <w:shd w:val="clear" w:color="auto" w:fill="FEFEFE"/>
          <w:lang w:val="bg-BG"/>
        </w:rPr>
        <w:t xml:space="preserve">Функциите на горските имоти – имота попада в защитена зона Натура 2000, курортна гора; </w:t>
      </w:r>
      <w:r w:rsidRPr="00A432A1">
        <w:rPr>
          <w:szCs w:val="24"/>
          <w:shd w:val="clear" w:color="auto" w:fill="FEFEFE"/>
          <w:lang w:val="bg-BG" w:eastAsia="bg-BG"/>
        </w:rPr>
        <w:t xml:space="preserve">гори с висока консервационна стойност, попадащи в зони предназначени за опазване на биологичното разнообразие, определени с плановете за управление по реда на Закона за горите. </w:t>
      </w:r>
    </w:p>
    <w:p w14:paraId="77E3D0B7" w14:textId="77777777" w:rsidR="002F1538" w:rsidRPr="00A432A1" w:rsidRDefault="002F1538" w:rsidP="00664B87">
      <w:pPr>
        <w:spacing w:line="276" w:lineRule="auto"/>
        <w:ind w:firstLine="708"/>
        <w:jc w:val="both"/>
        <w:rPr>
          <w:color w:val="000000" w:themeColor="text1"/>
          <w:szCs w:val="24"/>
          <w:shd w:val="clear" w:color="auto" w:fill="FEFEFE"/>
          <w:lang w:val="bg-BG" w:eastAsia="bg-BG"/>
        </w:rPr>
      </w:pPr>
      <w:r w:rsidRPr="00A432A1">
        <w:rPr>
          <w:color w:val="000000" w:themeColor="text1"/>
          <w:szCs w:val="24"/>
          <w:shd w:val="clear" w:color="auto" w:fill="FEFEFE"/>
          <w:lang w:val="bg-BG" w:eastAsia="bg-BG"/>
        </w:rPr>
        <w:t>Не попадат във вододайни зони, защитни пояси, защитени територии, семепроизводствени насаждения и градини, горски разсадници, опитни и географски култури и други. Няма информация за проекти и при извършена проверка не са установени изградени съоръжения, които не се отразяват върху кадастралната карта и картата на възстановената собственост, както и пожаронаблюдателни кули, биотехнически съоръжения за ловностопанска дейност, контролни горски пунктове, временни въжени линии и складове за дървесина. На терена има подход за достъп от съществуващ асфалтов път, отразен на горски карти.</w:t>
      </w:r>
    </w:p>
    <w:p w14:paraId="79CAF017" w14:textId="7A2C7074" w:rsidR="002F1538" w:rsidRPr="002F1538" w:rsidRDefault="002F1538" w:rsidP="00664B87">
      <w:pPr>
        <w:numPr>
          <w:ilvl w:val="0"/>
          <w:numId w:val="5"/>
        </w:numPr>
        <w:spacing w:line="276" w:lineRule="auto"/>
        <w:ind w:left="0" w:firstLine="709"/>
        <w:contextualSpacing/>
        <w:jc w:val="both"/>
        <w:rPr>
          <w:szCs w:val="24"/>
          <w:lang w:val="bg-BG" w:eastAsia="bg-BG"/>
        </w:rPr>
      </w:pPr>
      <w:r w:rsidRPr="002F1538">
        <w:rPr>
          <w:szCs w:val="24"/>
          <w:lang w:val="bg-BG" w:eastAsia="bg-BG"/>
        </w:rPr>
        <w:t xml:space="preserve">Не предстои </w:t>
      </w:r>
      <w:r w:rsidR="00FC251B">
        <w:rPr>
          <w:szCs w:val="24"/>
          <w:lang w:val="bg-BG" w:eastAsia="bg-BG"/>
        </w:rPr>
        <w:t>пре</w:t>
      </w:r>
      <w:r w:rsidRPr="002F1538">
        <w:rPr>
          <w:szCs w:val="24"/>
          <w:lang w:val="bg-BG" w:eastAsia="bg-BG"/>
        </w:rPr>
        <w:t xml:space="preserve">категоризиране </w:t>
      </w:r>
      <w:r w:rsidR="00A65FB6">
        <w:rPr>
          <w:szCs w:val="24"/>
          <w:lang w:val="bg-BG" w:eastAsia="bg-BG"/>
        </w:rPr>
        <w:t xml:space="preserve">и не се засягат функциите на горските територии от </w:t>
      </w:r>
      <w:r w:rsidR="00A65FB6" w:rsidRPr="002F1538">
        <w:rPr>
          <w:szCs w:val="24"/>
          <w:lang w:val="bg-BG" w:eastAsia="bg-BG"/>
        </w:rPr>
        <w:t>инвестиционното намерение</w:t>
      </w:r>
      <w:r w:rsidR="00A65FB6">
        <w:rPr>
          <w:szCs w:val="24"/>
          <w:lang w:val="bg-BG" w:eastAsia="bg-BG"/>
        </w:rPr>
        <w:t>, няма</w:t>
      </w:r>
      <w:r w:rsidR="00664B87">
        <w:rPr>
          <w:szCs w:val="24"/>
          <w:lang w:val="bg-BG" w:eastAsia="bg-BG"/>
        </w:rPr>
        <w:t xml:space="preserve"> </w:t>
      </w:r>
      <w:r w:rsidR="00A65FB6">
        <w:rPr>
          <w:szCs w:val="24"/>
          <w:lang w:val="bg-BG" w:eastAsia="bg-BG"/>
        </w:rPr>
        <w:t>да пречи на горскостопанските и ловностопанските дейности</w:t>
      </w:r>
      <w:r w:rsidRPr="002F1538">
        <w:rPr>
          <w:szCs w:val="24"/>
          <w:lang w:val="bg-BG" w:eastAsia="bg-BG"/>
        </w:rPr>
        <w:t xml:space="preserve">. </w:t>
      </w:r>
    </w:p>
    <w:p w14:paraId="7969AD0B" w14:textId="27D31BC5" w:rsidR="002F1538" w:rsidRPr="00A432A1" w:rsidRDefault="002F1538" w:rsidP="00664B87">
      <w:pPr>
        <w:numPr>
          <w:ilvl w:val="0"/>
          <w:numId w:val="5"/>
        </w:numPr>
        <w:spacing w:line="276" w:lineRule="auto"/>
        <w:ind w:left="0" w:firstLine="709"/>
        <w:contextualSpacing/>
        <w:jc w:val="both"/>
        <w:rPr>
          <w:szCs w:val="24"/>
          <w:lang w:val="bg-BG" w:eastAsia="bg-BG"/>
        </w:rPr>
      </w:pPr>
      <w:r w:rsidRPr="00A432A1">
        <w:rPr>
          <w:szCs w:val="24"/>
          <w:lang w:val="bg-BG" w:eastAsia="bg-BG"/>
        </w:rPr>
        <w:t xml:space="preserve">Няма други заявители за имотите. Инвестиционното намерение засяга част от имоти 38799.110.29 и 38799.110.28, за които има сключен договор № Д-01-112/08.11.2022 г. между ЮЦДП Смолян и </w:t>
      </w:r>
      <w:r w:rsidR="006C35C7">
        <w:rPr>
          <w:szCs w:val="24"/>
          <w:lang w:val="bg-BG" w:eastAsia="bg-BG"/>
        </w:rPr>
        <w:t>юридическо лице</w:t>
      </w:r>
      <w:r w:rsidRPr="00A432A1">
        <w:rPr>
          <w:szCs w:val="24"/>
          <w:lang w:val="bg-BG" w:eastAsia="bg-BG"/>
        </w:rPr>
        <w:t>, с предмет „Отдаване под наем на имоти за временно възмездно ползване“</w:t>
      </w:r>
      <w:r w:rsidR="001651BB">
        <w:rPr>
          <w:szCs w:val="24"/>
          <w:lang w:val="bg-BG" w:eastAsia="bg-BG"/>
        </w:rPr>
        <w:t>.</w:t>
      </w:r>
    </w:p>
    <w:p w14:paraId="66208797" w14:textId="77777777" w:rsidR="002F1538" w:rsidRPr="00A432A1" w:rsidRDefault="002F1538" w:rsidP="00664B87">
      <w:pPr>
        <w:numPr>
          <w:ilvl w:val="0"/>
          <w:numId w:val="5"/>
        </w:numPr>
        <w:spacing w:line="276" w:lineRule="auto"/>
        <w:ind w:hanging="359"/>
        <w:contextualSpacing/>
        <w:jc w:val="both"/>
        <w:rPr>
          <w:color w:val="000000" w:themeColor="text1"/>
          <w:szCs w:val="24"/>
          <w:shd w:val="clear" w:color="auto" w:fill="FEFEFE"/>
          <w:lang w:val="bg-BG" w:eastAsia="bg-BG"/>
        </w:rPr>
      </w:pPr>
      <w:r>
        <w:rPr>
          <w:color w:val="000000" w:themeColor="text1"/>
          <w:szCs w:val="24"/>
          <w:shd w:val="clear" w:color="auto" w:fill="FEFEFE"/>
          <w:lang w:val="bg-BG" w:eastAsia="bg-BG"/>
        </w:rPr>
        <w:t xml:space="preserve">     </w:t>
      </w:r>
      <w:r w:rsidRPr="00A432A1">
        <w:rPr>
          <w:color w:val="000000" w:themeColor="text1"/>
          <w:szCs w:val="24"/>
          <w:shd w:val="clear" w:color="auto" w:fill="FEFEFE"/>
          <w:lang w:val="bg-BG" w:eastAsia="bg-BG"/>
        </w:rPr>
        <w:t>Засяга се горски асфалтов път.</w:t>
      </w:r>
    </w:p>
    <w:p w14:paraId="08FE8ACB" w14:textId="77777777" w:rsidR="002F1538" w:rsidRPr="00A432A1" w:rsidRDefault="002F1538" w:rsidP="00664B87">
      <w:pPr>
        <w:widowControl w:val="0"/>
        <w:numPr>
          <w:ilvl w:val="0"/>
          <w:numId w:val="5"/>
        </w:numPr>
        <w:spacing w:line="276" w:lineRule="auto"/>
        <w:contextualSpacing/>
        <w:jc w:val="both"/>
        <w:rPr>
          <w:szCs w:val="24"/>
          <w:lang w:val="bg-BG" w:eastAsia="bg-BG"/>
        </w:rPr>
      </w:pPr>
      <w:r w:rsidRPr="00A432A1">
        <w:rPr>
          <w:szCs w:val="24"/>
          <w:lang w:val="bg-BG" w:eastAsia="bg-BG"/>
        </w:rPr>
        <w:t xml:space="preserve">     Няма опасност да възникне ерозия.</w:t>
      </w:r>
    </w:p>
    <w:p w14:paraId="281F468B" w14:textId="77777777" w:rsidR="002F1538" w:rsidRPr="00A432A1" w:rsidRDefault="002F1538" w:rsidP="00664B87">
      <w:pPr>
        <w:widowControl w:val="0"/>
        <w:numPr>
          <w:ilvl w:val="0"/>
          <w:numId w:val="5"/>
        </w:numPr>
        <w:spacing w:line="276" w:lineRule="auto"/>
        <w:contextualSpacing/>
        <w:jc w:val="both"/>
        <w:rPr>
          <w:szCs w:val="24"/>
          <w:lang w:val="bg-BG" w:eastAsia="bg-BG"/>
        </w:rPr>
      </w:pPr>
      <w:r w:rsidRPr="00A432A1">
        <w:rPr>
          <w:szCs w:val="24"/>
          <w:lang w:val="bg-BG" w:eastAsia="bg-BG"/>
        </w:rPr>
        <w:t xml:space="preserve">     Лесослой в скицата предложение липсва</w:t>
      </w:r>
    </w:p>
    <w:p w14:paraId="52E21032" w14:textId="77777777" w:rsidR="002F1538" w:rsidRPr="00A432A1" w:rsidRDefault="002F1538" w:rsidP="00664B87">
      <w:pPr>
        <w:widowControl w:val="0"/>
        <w:numPr>
          <w:ilvl w:val="0"/>
          <w:numId w:val="5"/>
        </w:numPr>
        <w:spacing w:line="276" w:lineRule="auto"/>
        <w:ind w:hanging="359"/>
        <w:contextualSpacing/>
        <w:jc w:val="both"/>
        <w:rPr>
          <w:szCs w:val="24"/>
          <w:lang w:val="bg-BG" w:eastAsia="bg-BG"/>
        </w:rPr>
      </w:pPr>
      <w:r>
        <w:rPr>
          <w:szCs w:val="24"/>
          <w:lang w:val="bg-BG" w:eastAsia="bg-BG"/>
        </w:rPr>
        <w:t xml:space="preserve">     </w:t>
      </w:r>
      <w:r w:rsidRPr="00A432A1">
        <w:rPr>
          <w:szCs w:val="24"/>
          <w:lang w:val="bg-BG" w:eastAsia="bg-BG"/>
        </w:rPr>
        <w:t>В имота няма изградени сгради.</w:t>
      </w:r>
    </w:p>
    <w:p w14:paraId="459435DD" w14:textId="77777777" w:rsidR="002F1538" w:rsidRPr="00A432A1" w:rsidRDefault="002F1538" w:rsidP="00664B87">
      <w:pPr>
        <w:widowControl w:val="0"/>
        <w:numPr>
          <w:ilvl w:val="0"/>
          <w:numId w:val="5"/>
        </w:numPr>
        <w:spacing w:line="276" w:lineRule="auto"/>
        <w:ind w:left="0" w:firstLine="709"/>
        <w:contextualSpacing/>
        <w:jc w:val="both"/>
        <w:rPr>
          <w:szCs w:val="24"/>
          <w:lang w:val="bg-BG" w:eastAsia="bg-BG"/>
        </w:rPr>
      </w:pPr>
      <w:r w:rsidRPr="00A432A1">
        <w:rPr>
          <w:szCs w:val="24"/>
          <w:lang w:val="bg-BG" w:eastAsia="bg-BG"/>
        </w:rPr>
        <w:t>Инфраструкт</w:t>
      </w:r>
      <w:r>
        <w:rPr>
          <w:szCs w:val="24"/>
          <w:lang w:val="bg-BG" w:eastAsia="bg-BG"/>
        </w:rPr>
        <w:t>у</w:t>
      </w:r>
      <w:r w:rsidRPr="00A432A1">
        <w:rPr>
          <w:szCs w:val="24"/>
          <w:lang w:val="bg-BG" w:eastAsia="bg-BG"/>
        </w:rPr>
        <w:t>рни обекти: Асфалтов път (без изход – преминава в пътека), ограничен на места с каменни стени. По документи няма подземни или въздушни кабели, проводи и други. Няма подземен кадастър.</w:t>
      </w:r>
    </w:p>
    <w:p w14:paraId="61E3481C" w14:textId="69BEF1E3" w:rsidR="002F1538" w:rsidRPr="002F1538" w:rsidRDefault="002F1538" w:rsidP="00664B87">
      <w:pPr>
        <w:widowControl w:val="0"/>
        <w:numPr>
          <w:ilvl w:val="0"/>
          <w:numId w:val="5"/>
        </w:numPr>
        <w:spacing w:line="276" w:lineRule="auto"/>
        <w:ind w:left="0" w:firstLine="709"/>
        <w:contextualSpacing/>
        <w:jc w:val="both"/>
        <w:rPr>
          <w:szCs w:val="24"/>
          <w:lang w:val="bg-BG" w:eastAsia="bg-BG"/>
        </w:rPr>
      </w:pPr>
      <w:r w:rsidRPr="002F1538">
        <w:rPr>
          <w:szCs w:val="24"/>
          <w:lang w:val="bg-BG" w:eastAsia="bg-BG"/>
        </w:rPr>
        <w:t>Инвестиционното намерение няма да пречи за осъществяване на горскостопанска и ловностопанска дейност (дърводобив) в района на басейна.</w:t>
      </w:r>
    </w:p>
    <w:p w14:paraId="6752386E" w14:textId="77777777" w:rsidR="002F1538" w:rsidRPr="00A432A1" w:rsidRDefault="002F1538" w:rsidP="00664B87">
      <w:pPr>
        <w:numPr>
          <w:ilvl w:val="0"/>
          <w:numId w:val="5"/>
        </w:numPr>
        <w:spacing w:line="276" w:lineRule="auto"/>
        <w:ind w:left="0" w:firstLine="709"/>
        <w:contextualSpacing/>
        <w:jc w:val="both"/>
        <w:rPr>
          <w:bCs/>
          <w:spacing w:val="2"/>
          <w:szCs w:val="24"/>
          <w:lang w:val="bg-BG" w:eastAsia="bg-BG"/>
        </w:rPr>
      </w:pPr>
      <w:r w:rsidRPr="00A432A1">
        <w:rPr>
          <w:szCs w:val="24"/>
          <w:lang w:val="bg-BG" w:eastAsia="bg-BG"/>
        </w:rPr>
        <w:t>Инвестиционното намерение засяга горски територии със специални функции</w:t>
      </w:r>
      <w:r>
        <w:rPr>
          <w:szCs w:val="24"/>
          <w:lang w:val="bg-BG" w:eastAsia="bg-BG"/>
        </w:rPr>
        <w:t xml:space="preserve"> </w:t>
      </w:r>
      <w:r w:rsidRPr="00A432A1">
        <w:rPr>
          <w:szCs w:val="24"/>
          <w:lang w:val="bg-BG" w:eastAsia="bg-BG"/>
        </w:rPr>
        <w:t>- курортна гора – подотделите се ползват за горски парк, зелена зона извън урбанизирана територия.</w:t>
      </w:r>
    </w:p>
    <w:p w14:paraId="584BC121" w14:textId="77777777" w:rsidR="002F1538" w:rsidRPr="00A432A1" w:rsidRDefault="002F1538" w:rsidP="00664B87">
      <w:pPr>
        <w:numPr>
          <w:ilvl w:val="0"/>
          <w:numId w:val="5"/>
        </w:numPr>
        <w:spacing w:line="276" w:lineRule="auto"/>
        <w:contextualSpacing/>
        <w:jc w:val="both"/>
        <w:rPr>
          <w:szCs w:val="24"/>
          <w:lang w:val="bg-BG" w:eastAsia="bg-BG"/>
        </w:rPr>
      </w:pPr>
      <w:r w:rsidRPr="00A432A1">
        <w:rPr>
          <w:szCs w:val="24"/>
          <w:lang w:val="bg-BG" w:eastAsia="bg-BG"/>
        </w:rPr>
        <w:t xml:space="preserve">      Няма евентуални вреди върху извори, подземни реки и др.</w:t>
      </w:r>
    </w:p>
    <w:p w14:paraId="6D3D01C7" w14:textId="77777777" w:rsidR="002F1538" w:rsidRPr="00A432A1" w:rsidRDefault="002F1538" w:rsidP="00664B87">
      <w:pPr>
        <w:numPr>
          <w:ilvl w:val="0"/>
          <w:numId w:val="5"/>
        </w:numPr>
        <w:spacing w:line="276" w:lineRule="auto"/>
        <w:ind w:left="0" w:firstLine="709"/>
        <w:contextualSpacing/>
        <w:jc w:val="both"/>
        <w:rPr>
          <w:szCs w:val="24"/>
          <w:lang w:val="bg-BG" w:eastAsia="bg-BG"/>
        </w:rPr>
      </w:pPr>
      <w:r w:rsidRPr="00A432A1">
        <w:rPr>
          <w:szCs w:val="24"/>
          <w:lang w:val="bg-BG" w:eastAsia="bg-BG"/>
        </w:rPr>
        <w:t>Инвестиционното намерение не пречи на функциите на съседните горски имоти.</w:t>
      </w:r>
    </w:p>
    <w:p w14:paraId="587A139F" w14:textId="77777777" w:rsidR="002F1538" w:rsidRDefault="002F1538" w:rsidP="00664B87">
      <w:pPr>
        <w:numPr>
          <w:ilvl w:val="0"/>
          <w:numId w:val="5"/>
        </w:numPr>
        <w:spacing w:line="276" w:lineRule="auto"/>
        <w:ind w:left="0" w:firstLine="709"/>
        <w:contextualSpacing/>
        <w:jc w:val="both"/>
        <w:rPr>
          <w:szCs w:val="24"/>
          <w:lang w:val="bg-BG" w:eastAsia="bg-BG"/>
        </w:rPr>
      </w:pPr>
      <w:r w:rsidRPr="00A432A1">
        <w:rPr>
          <w:szCs w:val="24"/>
          <w:lang w:val="bg-BG" w:eastAsia="bg-BG"/>
        </w:rPr>
        <w:t>Няма в периода 2006</w:t>
      </w:r>
      <w:r>
        <w:rPr>
          <w:szCs w:val="24"/>
          <w:lang w:val="bg-BG" w:eastAsia="bg-BG"/>
        </w:rPr>
        <w:t xml:space="preserve"> </w:t>
      </w:r>
      <w:r w:rsidRPr="00A432A1">
        <w:rPr>
          <w:szCs w:val="24"/>
          <w:lang w:val="bg-BG" w:eastAsia="bg-BG"/>
        </w:rPr>
        <w:t>- 2026 година регистриран пожар в имотите по чл.73, ал. 2 от Закона за горите.</w:t>
      </w:r>
    </w:p>
    <w:p w14:paraId="18AF68F7" w14:textId="4B61990F" w:rsidR="00A65FB6" w:rsidRPr="00A432A1" w:rsidRDefault="00A65FB6" w:rsidP="00664B87">
      <w:pPr>
        <w:spacing w:line="276" w:lineRule="auto"/>
        <w:ind w:firstLine="708"/>
        <w:contextualSpacing/>
        <w:jc w:val="both"/>
        <w:rPr>
          <w:szCs w:val="24"/>
          <w:lang w:val="bg-BG" w:eastAsia="bg-BG"/>
        </w:rPr>
      </w:pPr>
      <w:r>
        <w:rPr>
          <w:szCs w:val="24"/>
          <w:lang w:val="bg-BG" w:eastAsia="bg-BG"/>
        </w:rPr>
        <w:t xml:space="preserve">Съгласно </w:t>
      </w:r>
      <w:r>
        <w:t xml:space="preserve">писмо изх. № 12-00-327(1)/09.04.2026 г. на Община Асеновград, „Отразеният с проектен идентификатор 38799.110.2 път съществува на място и не се ползва от туристи, гости на курорта и местното население. Пътят се ползва единствено от </w:t>
      </w:r>
      <w:r>
        <w:lastRenderedPageBreak/>
        <w:t>гостите на обекта, изграден в ПИ 51127.201.79 по кадастралната карта на с. Нареченски бани“.</w:t>
      </w:r>
    </w:p>
    <w:p w14:paraId="18EE8FBE" w14:textId="77777777" w:rsidR="003C6B42" w:rsidRPr="003C6B42" w:rsidRDefault="003C6B42" w:rsidP="00664B87">
      <w:pPr>
        <w:framePr w:w="72" w:h="61" w:hRule="exact" w:hSpace="141" w:wrap="around" w:vAnchor="page" w:hAnchor="page" w:x="1255" w:y="2206"/>
        <w:spacing w:line="276" w:lineRule="auto"/>
        <w:ind w:firstLine="708"/>
        <w:jc w:val="both"/>
        <w:rPr>
          <w:bCs/>
          <w:spacing w:val="2"/>
          <w:szCs w:val="24"/>
          <w:lang w:val="bg-BG" w:eastAsia="bg-BG"/>
        </w:rPr>
      </w:pPr>
    </w:p>
    <w:p w14:paraId="5AE9A3F2" w14:textId="77777777" w:rsidR="004F7150" w:rsidRPr="004F7150" w:rsidRDefault="006577F4" w:rsidP="00664B87">
      <w:pPr>
        <w:spacing w:line="276" w:lineRule="auto"/>
        <w:jc w:val="both"/>
        <w:rPr>
          <w:color w:val="000000"/>
          <w:szCs w:val="24"/>
          <w:lang w:val="bg-BG"/>
        </w:rPr>
      </w:pPr>
      <w:r>
        <w:tab/>
      </w:r>
      <w:r w:rsidR="004F7150" w:rsidRPr="004F7150">
        <w:rPr>
          <w:color w:val="000000"/>
          <w:szCs w:val="24"/>
          <w:lang w:val="bg-BG"/>
        </w:rPr>
        <w:t>Настоящото решение да послужи за одобряване на подробен устройствен план, съобразно</w:t>
      </w:r>
      <w:r w:rsidR="006B2E63">
        <w:rPr>
          <w:color w:val="000000"/>
          <w:szCs w:val="24"/>
          <w:lang w:val="bg-BG"/>
        </w:rPr>
        <w:t xml:space="preserve"> приложен</w:t>
      </w:r>
      <w:r>
        <w:rPr>
          <w:color w:val="000000"/>
          <w:szCs w:val="24"/>
          <w:lang w:val="bg-BG"/>
        </w:rPr>
        <w:t>о</w:t>
      </w:r>
      <w:r w:rsidR="006B2E63">
        <w:rPr>
          <w:color w:val="000000"/>
          <w:szCs w:val="24"/>
          <w:lang w:val="bg-BG"/>
        </w:rPr>
        <w:t>т</w:t>
      </w:r>
      <w:r>
        <w:rPr>
          <w:color w:val="000000"/>
          <w:szCs w:val="24"/>
          <w:lang w:val="bg-BG"/>
        </w:rPr>
        <w:t>о</w:t>
      </w:r>
      <w:r w:rsidR="006B2E63">
        <w:rPr>
          <w:color w:val="000000"/>
          <w:szCs w:val="24"/>
          <w:lang w:val="bg-BG"/>
        </w:rPr>
        <w:t xml:space="preserve"> задани</w:t>
      </w:r>
      <w:r>
        <w:rPr>
          <w:color w:val="000000"/>
          <w:szCs w:val="24"/>
          <w:lang w:val="bg-BG"/>
        </w:rPr>
        <w:t>е</w:t>
      </w:r>
      <w:r w:rsidR="006B2E63">
        <w:rPr>
          <w:color w:val="000000"/>
          <w:szCs w:val="24"/>
          <w:lang w:val="bg-BG"/>
        </w:rPr>
        <w:t xml:space="preserve"> и приложен</w:t>
      </w:r>
      <w:r>
        <w:rPr>
          <w:color w:val="000000"/>
          <w:szCs w:val="24"/>
          <w:lang w:val="bg-BG"/>
        </w:rPr>
        <w:t>а</w:t>
      </w:r>
      <w:r w:rsidR="004F7150" w:rsidRPr="004F7150">
        <w:rPr>
          <w:color w:val="000000"/>
          <w:szCs w:val="24"/>
          <w:lang w:val="bg-BG"/>
        </w:rPr>
        <w:t>т</w:t>
      </w:r>
      <w:r>
        <w:rPr>
          <w:color w:val="000000"/>
          <w:szCs w:val="24"/>
          <w:lang w:val="bg-BG"/>
        </w:rPr>
        <w:t>а</w:t>
      </w:r>
      <w:r w:rsidR="004F7150" w:rsidRPr="004F7150">
        <w:rPr>
          <w:color w:val="000000"/>
          <w:szCs w:val="24"/>
          <w:lang w:val="bg-BG"/>
        </w:rPr>
        <w:t xml:space="preserve"> скиц</w:t>
      </w:r>
      <w:r>
        <w:rPr>
          <w:color w:val="000000"/>
          <w:szCs w:val="24"/>
          <w:lang w:val="bg-BG"/>
        </w:rPr>
        <w:t>а</w:t>
      </w:r>
      <w:r w:rsidR="004F5433">
        <w:rPr>
          <w:color w:val="000000"/>
          <w:szCs w:val="24"/>
        </w:rPr>
        <w:t xml:space="preserve"> </w:t>
      </w:r>
      <w:r w:rsidR="004F7150" w:rsidRPr="004F7150">
        <w:rPr>
          <w:color w:val="000000"/>
          <w:szCs w:val="24"/>
          <w:lang w:val="bg-BG"/>
        </w:rPr>
        <w:t>на поземлени</w:t>
      </w:r>
      <w:r>
        <w:rPr>
          <w:color w:val="000000"/>
          <w:szCs w:val="24"/>
          <w:lang w:val="bg-BG"/>
        </w:rPr>
        <w:t>я</w:t>
      </w:r>
      <w:r w:rsidR="004F7150" w:rsidRPr="004F7150">
        <w:rPr>
          <w:color w:val="000000"/>
          <w:szCs w:val="24"/>
          <w:lang w:val="bg-BG"/>
        </w:rPr>
        <w:t xml:space="preserve"> имот.</w:t>
      </w:r>
    </w:p>
    <w:p w14:paraId="50436B61" w14:textId="77777777" w:rsidR="004F7150" w:rsidRPr="004F7150" w:rsidRDefault="004F7150" w:rsidP="00664B87">
      <w:pPr>
        <w:spacing w:line="276" w:lineRule="auto"/>
        <w:ind w:firstLine="708"/>
        <w:jc w:val="both"/>
        <w:rPr>
          <w:color w:val="000000"/>
          <w:szCs w:val="24"/>
          <w:lang w:val="bg-BG"/>
        </w:rPr>
      </w:pPr>
      <w:r w:rsidRPr="004F7150">
        <w:rPr>
          <w:color w:val="000000"/>
          <w:szCs w:val="24"/>
          <w:highlight w:val="white"/>
          <w:shd w:val="clear" w:color="auto" w:fill="FEFEFE"/>
          <w:lang w:val="bg-BG"/>
        </w:rPr>
        <w:t>З</w:t>
      </w:r>
      <w:r w:rsidRPr="004F7150">
        <w:rPr>
          <w:color w:val="000000"/>
          <w:szCs w:val="24"/>
          <w:highlight w:val="white"/>
          <w:shd w:val="clear" w:color="auto" w:fill="FEFEFE"/>
          <w:lang w:val="ru-RU"/>
        </w:rPr>
        <w:t xml:space="preserve">аявление по образец </w:t>
      </w:r>
      <w:r w:rsidRPr="004F7150">
        <w:rPr>
          <w:color w:val="000000"/>
          <w:szCs w:val="24"/>
          <w:lang w:val="bg-BG"/>
        </w:rPr>
        <w:t xml:space="preserve">за </w:t>
      </w:r>
      <w:r w:rsidRPr="004F7150">
        <w:rPr>
          <w:color w:val="000000"/>
          <w:szCs w:val="24"/>
          <w:highlight w:val="white"/>
          <w:shd w:val="clear" w:color="auto" w:fill="FEFEFE"/>
          <w:lang w:val="bg-BG"/>
        </w:rPr>
        <w:t xml:space="preserve">промяна на предназначението се </w:t>
      </w:r>
      <w:r w:rsidRPr="004F7150">
        <w:rPr>
          <w:color w:val="000000"/>
          <w:szCs w:val="24"/>
          <w:highlight w:val="white"/>
          <w:shd w:val="clear" w:color="auto" w:fill="FEFEFE"/>
          <w:lang w:val="ru-RU"/>
        </w:rPr>
        <w:t>подава до органа, издал решението за предварително съгласуване</w:t>
      </w:r>
      <w:r w:rsidRPr="004F7150">
        <w:rPr>
          <w:color w:val="000000"/>
          <w:szCs w:val="24"/>
          <w:lang w:val="bg-BG"/>
        </w:rPr>
        <w:t>, като се прилагат документите по реда на чл. 77, ал. 1, т. 1-5 от Закона за горите. Всяко приложение към заявлението трябва да представлява официален документ, издаден от длъжностно лице в кръга на службата му по установените форми и ред.</w:t>
      </w:r>
    </w:p>
    <w:p w14:paraId="10FB87F7" w14:textId="77777777" w:rsidR="009B5917" w:rsidRDefault="004F7150" w:rsidP="00664B87">
      <w:pPr>
        <w:tabs>
          <w:tab w:val="left" w:pos="0"/>
          <w:tab w:val="left" w:pos="720"/>
          <w:tab w:val="left" w:pos="1080"/>
        </w:tabs>
        <w:spacing w:line="276" w:lineRule="auto"/>
        <w:jc w:val="both"/>
        <w:rPr>
          <w:lang w:val="bg-BG"/>
        </w:rPr>
      </w:pPr>
      <w:r w:rsidRPr="004F7150">
        <w:rPr>
          <w:color w:val="000000"/>
          <w:lang w:val="bg-BG"/>
        </w:rPr>
        <w:tab/>
      </w:r>
      <w:r w:rsidR="009B5917" w:rsidRPr="004F7150">
        <w:rPr>
          <w:color w:val="000000"/>
          <w:lang w:val="bg-BG"/>
        </w:rPr>
        <w:t xml:space="preserve">За административната услуга „Разглеждане на заявление за промяна на предназначението на поземлени имоти в горски територии”, извършвани от Изпълнителна агенция по горите, нейните структури и специализирани териториални звена, се заплаща </w:t>
      </w:r>
      <w:r w:rsidR="009B5917" w:rsidRPr="00671083">
        <w:rPr>
          <w:lang w:val="bg-BG"/>
        </w:rPr>
        <w:t>такса от 102,26 евро (сто и две евро и 26 евроцента),</w:t>
      </w:r>
      <w:r w:rsidR="009B5917" w:rsidRPr="004F7150">
        <w:rPr>
          <w:color w:val="000000"/>
          <w:lang w:val="bg-BG"/>
        </w:rPr>
        <w:t xml:space="preserve"> съгласно Постановление № </w:t>
      </w:r>
      <w:r w:rsidR="009B5917">
        <w:rPr>
          <w:color w:val="000000"/>
          <w:lang w:val="bg-BG"/>
        </w:rPr>
        <w:t>177</w:t>
      </w:r>
      <w:r w:rsidR="009B5917" w:rsidRPr="00752555">
        <w:rPr>
          <w:szCs w:val="24"/>
          <w:lang w:val="bg-BG" w:eastAsia="bg-BG"/>
        </w:rPr>
        <w:t>/</w:t>
      </w:r>
      <w:r w:rsidR="009B5917">
        <w:rPr>
          <w:szCs w:val="24"/>
          <w:lang w:val="bg-BG" w:eastAsia="bg-BG"/>
        </w:rPr>
        <w:t>03</w:t>
      </w:r>
      <w:r w:rsidR="009B5917" w:rsidRPr="00752555">
        <w:rPr>
          <w:szCs w:val="24"/>
          <w:lang w:val="bg-BG" w:eastAsia="bg-BG"/>
        </w:rPr>
        <w:t>.0</w:t>
      </w:r>
      <w:r w:rsidR="009B5917">
        <w:rPr>
          <w:szCs w:val="24"/>
          <w:lang w:val="bg-BG" w:eastAsia="bg-BG"/>
        </w:rPr>
        <w:t>9</w:t>
      </w:r>
      <w:r w:rsidR="009B5917" w:rsidRPr="00752555">
        <w:rPr>
          <w:szCs w:val="24"/>
          <w:lang w:val="bg-BG" w:eastAsia="bg-BG"/>
        </w:rPr>
        <w:t>.202</w:t>
      </w:r>
      <w:r w:rsidR="009B5917">
        <w:rPr>
          <w:szCs w:val="24"/>
          <w:lang w:val="bg-BG" w:eastAsia="bg-BG"/>
        </w:rPr>
        <w:t>5</w:t>
      </w:r>
      <w:r w:rsidR="009B5917" w:rsidRPr="00752555">
        <w:rPr>
          <w:szCs w:val="24"/>
          <w:lang w:val="bg-BG" w:eastAsia="bg-BG"/>
        </w:rPr>
        <w:t xml:space="preserve"> г. на Министерски съвет.</w:t>
      </w:r>
    </w:p>
    <w:p w14:paraId="28548064" w14:textId="77777777" w:rsidR="004F7150" w:rsidRPr="004F7150" w:rsidRDefault="00C4437B" w:rsidP="00664B87">
      <w:pPr>
        <w:tabs>
          <w:tab w:val="left" w:pos="0"/>
          <w:tab w:val="left" w:pos="720"/>
          <w:tab w:val="left" w:pos="1080"/>
        </w:tabs>
        <w:spacing w:line="276" w:lineRule="auto"/>
        <w:jc w:val="both"/>
        <w:rPr>
          <w:color w:val="000000"/>
          <w:szCs w:val="24"/>
          <w:lang w:val="bg-BG"/>
        </w:rPr>
      </w:pPr>
      <w:r>
        <w:rPr>
          <w:lang w:val="bg-BG"/>
        </w:rPr>
        <w:tab/>
      </w:r>
      <w:r w:rsidRPr="00AB33A5">
        <w:rPr>
          <w:lang w:val="bg-BG"/>
        </w:rPr>
        <w:t>Настоящото решение да се публикува на интернет страницата на Изпълнителна агенция по горите и Регионална дирекция по горите</w:t>
      </w:r>
      <w:r>
        <w:rPr>
          <w:lang w:val="bg-BG"/>
        </w:rPr>
        <w:t>, гр. Пловдив</w:t>
      </w:r>
      <w:r w:rsidRPr="00AB33A5">
        <w:rPr>
          <w:lang w:val="bg-BG"/>
        </w:rPr>
        <w:t xml:space="preserve">, при спазване </w:t>
      </w:r>
      <w:r w:rsidR="003E0728">
        <w:rPr>
          <w:lang w:val="bg-BG"/>
        </w:rPr>
        <w:t xml:space="preserve">на изискванията за защита на личните данни </w:t>
      </w:r>
      <w:r w:rsidRPr="00AB33A5">
        <w:rPr>
          <w:lang w:val="bg-BG"/>
        </w:rPr>
        <w:t>и да се съобщи на заявителя по реда на Административнопроцесуалния кодекс.</w:t>
      </w:r>
    </w:p>
    <w:p w14:paraId="4CCE489B" w14:textId="2CB10E10" w:rsidR="004F7150" w:rsidRPr="004F7150" w:rsidRDefault="004F7150" w:rsidP="00664B87">
      <w:pPr>
        <w:widowControl w:val="0"/>
        <w:spacing w:line="276" w:lineRule="auto"/>
        <w:ind w:firstLine="708"/>
        <w:jc w:val="both"/>
        <w:rPr>
          <w:color w:val="000000"/>
          <w:lang w:val="bg-BG"/>
        </w:rPr>
      </w:pPr>
      <w:r w:rsidRPr="004F7150">
        <w:rPr>
          <w:color w:val="000000"/>
          <w:szCs w:val="24"/>
          <w:lang w:val="bg-BG"/>
        </w:rPr>
        <w:t xml:space="preserve">Настоящото решение </w:t>
      </w:r>
      <w:r w:rsidRPr="004F7150">
        <w:rPr>
          <w:color w:val="000000"/>
          <w:szCs w:val="24"/>
          <w:highlight w:val="white"/>
          <w:shd w:val="clear" w:color="auto" w:fill="FEFEFE"/>
          <w:lang w:val="bg-BG"/>
        </w:rPr>
        <w:t xml:space="preserve">може да се обжалва в 14-дневен срок от съобщаването му </w:t>
      </w:r>
      <w:r w:rsidRPr="004F7150">
        <w:rPr>
          <w:color w:val="000000"/>
          <w:szCs w:val="24"/>
          <w:lang w:val="bg-BG"/>
        </w:rPr>
        <w:t xml:space="preserve">по реда на АПК, чрез комисията по чл. 74, ал. 2, т. 1 </w:t>
      </w:r>
      <w:r w:rsidR="001651BB">
        <w:rPr>
          <w:color w:val="000000"/>
          <w:szCs w:val="24"/>
          <w:lang w:val="bg-BG"/>
        </w:rPr>
        <w:t xml:space="preserve">от ЗГ </w:t>
      </w:r>
      <w:r w:rsidRPr="004F7150">
        <w:rPr>
          <w:color w:val="000000"/>
          <w:szCs w:val="24"/>
          <w:lang w:val="bg-BG"/>
        </w:rPr>
        <w:t>в РДГ Пловдив</w:t>
      </w:r>
      <w:r w:rsidR="003E7A49">
        <w:rPr>
          <w:color w:val="000000"/>
          <w:szCs w:val="24"/>
          <w:lang w:val="bg-BG"/>
        </w:rPr>
        <w:t>,</w:t>
      </w:r>
      <w:r w:rsidRPr="004F7150">
        <w:rPr>
          <w:color w:val="000000"/>
          <w:szCs w:val="24"/>
          <w:lang w:val="bg-BG"/>
        </w:rPr>
        <w:t xml:space="preserve"> пред Административен съд гр. Пловдив.</w:t>
      </w:r>
      <w:r w:rsidRPr="004F7150">
        <w:rPr>
          <w:color w:val="000000"/>
          <w:shd w:val="clear" w:color="auto" w:fill="FFCC00"/>
          <w:lang w:val="bg-BG"/>
        </w:rPr>
        <w:t xml:space="preserve"> </w:t>
      </w:r>
      <w:r w:rsidRPr="004F7150">
        <w:rPr>
          <w:color w:val="000000"/>
          <w:lang w:val="bg-BG"/>
        </w:rPr>
        <w:t xml:space="preserve"> </w:t>
      </w:r>
    </w:p>
    <w:p w14:paraId="44C7C40F" w14:textId="77777777" w:rsidR="004479F2" w:rsidRDefault="004479F2" w:rsidP="00664B87">
      <w:pPr>
        <w:spacing w:line="276" w:lineRule="auto"/>
        <w:ind w:firstLine="708"/>
        <w:rPr>
          <w:lang w:val="ru-RU"/>
        </w:rPr>
      </w:pPr>
    </w:p>
    <w:p w14:paraId="774431BB" w14:textId="77777777" w:rsidR="00657C79" w:rsidRDefault="00657C79" w:rsidP="00664B87">
      <w:pPr>
        <w:spacing w:line="276" w:lineRule="auto"/>
        <w:ind w:firstLine="708"/>
        <w:rPr>
          <w:lang w:val="ru-RU"/>
        </w:rPr>
      </w:pPr>
    </w:p>
    <w:p w14:paraId="7185A716" w14:textId="77777777" w:rsidR="0077447B" w:rsidRDefault="0077447B" w:rsidP="00664B87">
      <w:pPr>
        <w:spacing w:line="276" w:lineRule="auto"/>
        <w:ind w:firstLine="708"/>
        <w:rPr>
          <w:lang w:val="ru-RU"/>
        </w:rPr>
      </w:pPr>
    </w:p>
    <w:p w14:paraId="3EBA8E83" w14:textId="77777777" w:rsidR="0077447B" w:rsidRDefault="0077447B" w:rsidP="00664B87">
      <w:pPr>
        <w:spacing w:line="276" w:lineRule="auto"/>
        <w:ind w:firstLine="708"/>
        <w:rPr>
          <w:lang w:val="ru-RU"/>
        </w:rPr>
      </w:pPr>
    </w:p>
    <w:p w14:paraId="43941EB3" w14:textId="77777777" w:rsidR="0077447B" w:rsidRPr="00A93ACF" w:rsidRDefault="0077447B" w:rsidP="00664B87">
      <w:pPr>
        <w:spacing w:line="276" w:lineRule="auto"/>
        <w:ind w:firstLine="708"/>
        <w:rPr>
          <w:lang w:val="ru-RU"/>
        </w:rPr>
      </w:pPr>
    </w:p>
    <w:p w14:paraId="3EB95D9F" w14:textId="27ECFD3F" w:rsidR="004479F2" w:rsidRPr="00A93ACF" w:rsidRDefault="004479F2" w:rsidP="00664B87">
      <w:pPr>
        <w:spacing w:line="276" w:lineRule="auto"/>
        <w:ind w:left="4956"/>
        <w:jc w:val="both"/>
        <w:rPr>
          <w:b/>
          <w:lang w:val="ru-RU"/>
        </w:rPr>
      </w:pPr>
      <w:r w:rsidRPr="00A93ACF">
        <w:rPr>
          <w:b/>
          <w:lang w:val="ru-RU"/>
        </w:rPr>
        <w:t>ПРЕДСЕДАТЕЛ:</w:t>
      </w:r>
      <w:r w:rsidR="00965D5C">
        <w:rPr>
          <w:b/>
          <w:lang w:val="ru-RU"/>
        </w:rPr>
        <w:t xml:space="preserve"> /п/</w:t>
      </w:r>
    </w:p>
    <w:p w14:paraId="6849855C" w14:textId="77777777" w:rsidR="004479F2" w:rsidRPr="00A93ACF" w:rsidRDefault="004479F2" w:rsidP="00664B87">
      <w:pPr>
        <w:spacing w:line="276" w:lineRule="auto"/>
        <w:jc w:val="both"/>
        <w:rPr>
          <w:b/>
          <w:lang w:val="ru-RU"/>
        </w:rPr>
      </w:pPr>
      <w:r w:rsidRPr="00A93ACF">
        <w:rPr>
          <w:b/>
          <w:lang w:val="ru-RU"/>
        </w:rPr>
        <w:t xml:space="preserve">                                                                                                  </w:t>
      </w:r>
      <w:r w:rsidR="004F7150">
        <w:rPr>
          <w:b/>
          <w:lang w:val="ru-RU"/>
        </w:rPr>
        <w:t>(</w:t>
      </w:r>
      <w:r w:rsidRPr="00A93ACF">
        <w:rPr>
          <w:b/>
          <w:lang w:val="ru-RU"/>
        </w:rPr>
        <w:t>инж.</w:t>
      </w:r>
      <w:r w:rsidR="003D49B7">
        <w:rPr>
          <w:b/>
          <w:lang w:val="ru-RU"/>
        </w:rPr>
        <w:t xml:space="preserve"> </w:t>
      </w:r>
      <w:r w:rsidR="00A30C56">
        <w:rPr>
          <w:b/>
          <w:lang w:val="bg-BG"/>
        </w:rPr>
        <w:t>Мирослав Димитров</w:t>
      </w:r>
      <w:r w:rsidR="004F7150">
        <w:rPr>
          <w:b/>
          <w:lang w:val="ru-RU"/>
        </w:rPr>
        <w:t>)</w:t>
      </w:r>
    </w:p>
    <w:p w14:paraId="678E0A23" w14:textId="77777777" w:rsidR="004479F2" w:rsidRDefault="004479F2" w:rsidP="00664B87">
      <w:pPr>
        <w:spacing w:line="276" w:lineRule="auto"/>
        <w:ind w:left="7200" w:firstLine="720"/>
        <w:jc w:val="both"/>
        <w:rPr>
          <w:b/>
          <w:lang w:val="ru-RU"/>
        </w:rPr>
      </w:pPr>
    </w:p>
    <w:p w14:paraId="7DFFD074" w14:textId="77777777" w:rsidR="00041156" w:rsidRDefault="00041156" w:rsidP="00664B87">
      <w:pPr>
        <w:spacing w:line="276" w:lineRule="auto"/>
        <w:ind w:left="7200" w:firstLine="720"/>
        <w:jc w:val="both"/>
        <w:rPr>
          <w:b/>
          <w:lang w:val="ru-RU"/>
        </w:rPr>
      </w:pPr>
    </w:p>
    <w:p w14:paraId="7E692DDB" w14:textId="77777777" w:rsidR="0051311E" w:rsidRPr="00A93ACF" w:rsidRDefault="0051311E" w:rsidP="00664B87">
      <w:pPr>
        <w:spacing w:line="276" w:lineRule="auto"/>
        <w:ind w:left="7200" w:firstLine="720"/>
        <w:jc w:val="both"/>
        <w:rPr>
          <w:b/>
          <w:lang w:val="ru-RU"/>
        </w:rPr>
      </w:pPr>
    </w:p>
    <w:p w14:paraId="2868B69F" w14:textId="77777777" w:rsidR="0077447B" w:rsidRDefault="0077447B" w:rsidP="00664B87">
      <w:pPr>
        <w:spacing w:line="276" w:lineRule="auto"/>
        <w:ind w:left="4956"/>
        <w:jc w:val="both"/>
        <w:rPr>
          <w:b/>
          <w:lang w:val="ru-RU"/>
        </w:rPr>
      </w:pPr>
    </w:p>
    <w:p w14:paraId="3B550925" w14:textId="77777777" w:rsidR="0077447B" w:rsidRDefault="0077447B" w:rsidP="00664B87">
      <w:pPr>
        <w:spacing w:line="276" w:lineRule="auto"/>
        <w:ind w:left="4956"/>
        <w:jc w:val="both"/>
        <w:rPr>
          <w:b/>
          <w:lang w:val="ru-RU"/>
        </w:rPr>
      </w:pPr>
    </w:p>
    <w:p w14:paraId="4F27DA3F" w14:textId="0BAF5F22" w:rsidR="004479F2" w:rsidRPr="00A93ACF" w:rsidRDefault="004479F2" w:rsidP="00664B87">
      <w:pPr>
        <w:spacing w:line="276" w:lineRule="auto"/>
        <w:ind w:left="4956"/>
        <w:jc w:val="both"/>
        <w:rPr>
          <w:sz w:val="20"/>
          <w:lang w:val="ru-RU"/>
        </w:rPr>
      </w:pPr>
      <w:r w:rsidRPr="00A93ACF">
        <w:rPr>
          <w:b/>
          <w:lang w:val="ru-RU"/>
        </w:rPr>
        <w:t>СЕКРЕТАР:</w:t>
      </w:r>
      <w:r w:rsidRPr="00A93ACF">
        <w:rPr>
          <w:b/>
          <w:lang w:val="ru-RU"/>
        </w:rPr>
        <w:tab/>
      </w:r>
      <w:r w:rsidR="00965D5C">
        <w:rPr>
          <w:b/>
          <w:lang w:val="ru-RU"/>
        </w:rPr>
        <w:t>/п/</w:t>
      </w:r>
      <w:r w:rsidRPr="00A93ACF">
        <w:rPr>
          <w:b/>
          <w:lang w:val="ru-RU"/>
        </w:rPr>
        <w:tab/>
      </w:r>
      <w:r w:rsidRPr="00A93ACF">
        <w:rPr>
          <w:b/>
          <w:lang w:val="ru-RU"/>
        </w:rPr>
        <w:tab/>
      </w:r>
    </w:p>
    <w:p w14:paraId="46EC948E" w14:textId="7AECF9A0" w:rsidR="004479F2" w:rsidRPr="00965D5C" w:rsidRDefault="00965D5C" w:rsidP="00965D5C">
      <w:pPr>
        <w:tabs>
          <w:tab w:val="left" w:pos="5387"/>
          <w:tab w:val="left" w:pos="8080"/>
        </w:tabs>
        <w:spacing w:line="276" w:lineRule="auto"/>
        <w:jc w:val="center"/>
        <w:rPr>
          <w:b/>
          <w:bCs/>
          <w:sz w:val="20"/>
          <w:lang w:val="ru-RU"/>
        </w:rPr>
      </w:pPr>
      <w:r>
        <w:rPr>
          <w:b/>
          <w:bCs/>
          <w:sz w:val="20"/>
          <w:lang w:val="ru-RU"/>
        </w:rPr>
        <w:t xml:space="preserve">                                                                                             </w:t>
      </w:r>
      <w:r w:rsidRPr="00965D5C">
        <w:rPr>
          <w:b/>
          <w:bCs/>
          <w:lang w:val="bg-BG"/>
        </w:rPr>
        <w:t>(инж.</w:t>
      </w:r>
      <w:r>
        <w:rPr>
          <w:b/>
          <w:bCs/>
          <w:lang w:val="bg-BG"/>
        </w:rPr>
        <w:t xml:space="preserve"> </w:t>
      </w:r>
      <w:r w:rsidRPr="00965D5C">
        <w:rPr>
          <w:b/>
          <w:bCs/>
          <w:lang w:val="bg-BG"/>
        </w:rPr>
        <w:t>Ваня</w:t>
      </w:r>
      <w:r>
        <w:rPr>
          <w:b/>
          <w:bCs/>
          <w:lang w:val="bg-BG"/>
        </w:rPr>
        <w:t xml:space="preserve"> </w:t>
      </w:r>
      <w:r w:rsidRPr="00965D5C">
        <w:rPr>
          <w:b/>
          <w:bCs/>
          <w:lang w:val="bg-BG"/>
        </w:rPr>
        <w:t>Капушева)</w:t>
      </w:r>
    </w:p>
    <w:sectPr w:rsidR="004479F2" w:rsidRPr="00965D5C" w:rsidSect="00664B87">
      <w:pgSz w:w="11906" w:h="16838"/>
      <w:pgMar w:top="1248" w:right="1274" w:bottom="1276" w:left="1276" w:header="708" w:footer="4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84FDB" w14:textId="77777777" w:rsidR="00D34345" w:rsidRDefault="00D34345" w:rsidP="0051311E">
      <w:r>
        <w:separator/>
      </w:r>
    </w:p>
  </w:endnote>
  <w:endnote w:type="continuationSeparator" w:id="0">
    <w:p w14:paraId="34FB3559" w14:textId="77777777" w:rsidR="00D34345" w:rsidRDefault="00D34345" w:rsidP="00513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BCfont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Times New Roman"/>
    <w:charset w:val="00"/>
    <w:family w:val="swiss"/>
    <w:pitch w:val="variable"/>
    <w:sig w:usb0="00000003" w:usb1="1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41821" w14:textId="77777777" w:rsidR="00D34345" w:rsidRDefault="00D34345" w:rsidP="0051311E">
      <w:r>
        <w:separator/>
      </w:r>
    </w:p>
  </w:footnote>
  <w:footnote w:type="continuationSeparator" w:id="0">
    <w:p w14:paraId="0DE04669" w14:textId="77777777" w:rsidR="00D34345" w:rsidRDefault="00D34345" w:rsidP="00513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0A8B"/>
    <w:multiLevelType w:val="hybridMultilevel"/>
    <w:tmpl w:val="C548E3E0"/>
    <w:lvl w:ilvl="0" w:tplc="BCCEDD14">
      <w:numFmt w:val="bullet"/>
      <w:lvlText w:val="-"/>
      <w:lvlJc w:val="left"/>
      <w:pPr>
        <w:ind w:left="112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" w15:restartNumberingAfterBreak="0">
    <w:nsid w:val="180D5A38"/>
    <w:multiLevelType w:val="hybridMultilevel"/>
    <w:tmpl w:val="D742A3BA"/>
    <w:lvl w:ilvl="0" w:tplc="1B981728">
      <w:start w:val="3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97D7823"/>
    <w:multiLevelType w:val="hybridMultilevel"/>
    <w:tmpl w:val="604835D0"/>
    <w:lvl w:ilvl="0" w:tplc="90C8EC8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C265772"/>
    <w:multiLevelType w:val="hybridMultilevel"/>
    <w:tmpl w:val="E9F880FE"/>
    <w:lvl w:ilvl="0" w:tplc="5ED0D32C">
      <w:start w:val="5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6D7D24DA"/>
    <w:multiLevelType w:val="hybridMultilevel"/>
    <w:tmpl w:val="9496CEDC"/>
    <w:lvl w:ilvl="0" w:tplc="8F120F3A">
      <w:start w:val="2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num w:numId="1" w16cid:durableId="1632712375">
    <w:abstractNumId w:val="4"/>
  </w:num>
  <w:num w:numId="2" w16cid:durableId="515924555">
    <w:abstractNumId w:val="1"/>
  </w:num>
  <w:num w:numId="3" w16cid:durableId="1197350574">
    <w:abstractNumId w:val="0"/>
  </w:num>
  <w:num w:numId="4" w16cid:durableId="432946391">
    <w:abstractNumId w:val="3"/>
  </w:num>
  <w:num w:numId="5" w16cid:durableId="6247760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7DB2"/>
    <w:rsid w:val="000003CB"/>
    <w:rsid w:val="00003985"/>
    <w:rsid w:val="00011653"/>
    <w:rsid w:val="00013C2F"/>
    <w:rsid w:val="00013F22"/>
    <w:rsid w:val="00030697"/>
    <w:rsid w:val="00033A71"/>
    <w:rsid w:val="0003555E"/>
    <w:rsid w:val="00041156"/>
    <w:rsid w:val="00043268"/>
    <w:rsid w:val="000432B8"/>
    <w:rsid w:val="00046DF4"/>
    <w:rsid w:val="00056BF6"/>
    <w:rsid w:val="00060EF6"/>
    <w:rsid w:val="00060F1E"/>
    <w:rsid w:val="0007051F"/>
    <w:rsid w:val="00074EF6"/>
    <w:rsid w:val="00085B72"/>
    <w:rsid w:val="000B577E"/>
    <w:rsid w:val="000D4F45"/>
    <w:rsid w:val="000D6BDB"/>
    <w:rsid w:val="000E51B8"/>
    <w:rsid w:val="000E5400"/>
    <w:rsid w:val="000F0015"/>
    <w:rsid w:val="00110910"/>
    <w:rsid w:val="00137EF7"/>
    <w:rsid w:val="00140946"/>
    <w:rsid w:val="00145EA4"/>
    <w:rsid w:val="001651BB"/>
    <w:rsid w:val="001747C0"/>
    <w:rsid w:val="00174DB2"/>
    <w:rsid w:val="001800CB"/>
    <w:rsid w:val="00196DD6"/>
    <w:rsid w:val="001A4EC6"/>
    <w:rsid w:val="001B0C20"/>
    <w:rsid w:val="001E42CD"/>
    <w:rsid w:val="001E77CA"/>
    <w:rsid w:val="001F49F1"/>
    <w:rsid w:val="00211AC1"/>
    <w:rsid w:val="0022165C"/>
    <w:rsid w:val="00223E4C"/>
    <w:rsid w:val="00227CDC"/>
    <w:rsid w:val="0024324F"/>
    <w:rsid w:val="002435F1"/>
    <w:rsid w:val="0025689A"/>
    <w:rsid w:val="002602ED"/>
    <w:rsid w:val="00262A8D"/>
    <w:rsid w:val="00262CD9"/>
    <w:rsid w:val="00290C45"/>
    <w:rsid w:val="00297615"/>
    <w:rsid w:val="00297A23"/>
    <w:rsid w:val="002A010E"/>
    <w:rsid w:val="002A318F"/>
    <w:rsid w:val="002A4CC1"/>
    <w:rsid w:val="002B47B1"/>
    <w:rsid w:val="002B7B51"/>
    <w:rsid w:val="002C18F6"/>
    <w:rsid w:val="002C2951"/>
    <w:rsid w:val="002C6E27"/>
    <w:rsid w:val="002E142A"/>
    <w:rsid w:val="002E19AD"/>
    <w:rsid w:val="002E6E88"/>
    <w:rsid w:val="002F1538"/>
    <w:rsid w:val="002F21E6"/>
    <w:rsid w:val="002F2F38"/>
    <w:rsid w:val="002F4925"/>
    <w:rsid w:val="002F6319"/>
    <w:rsid w:val="00300B39"/>
    <w:rsid w:val="00316BF0"/>
    <w:rsid w:val="00321AC5"/>
    <w:rsid w:val="003265B3"/>
    <w:rsid w:val="00341681"/>
    <w:rsid w:val="00342F58"/>
    <w:rsid w:val="00350C3A"/>
    <w:rsid w:val="003510F3"/>
    <w:rsid w:val="00354B2C"/>
    <w:rsid w:val="00365453"/>
    <w:rsid w:val="00377EFB"/>
    <w:rsid w:val="00383FF3"/>
    <w:rsid w:val="0038596D"/>
    <w:rsid w:val="00390CAE"/>
    <w:rsid w:val="00392020"/>
    <w:rsid w:val="00395D3B"/>
    <w:rsid w:val="003B22F2"/>
    <w:rsid w:val="003C5E83"/>
    <w:rsid w:val="003C6B42"/>
    <w:rsid w:val="003D0EF1"/>
    <w:rsid w:val="003D2642"/>
    <w:rsid w:val="003D2968"/>
    <w:rsid w:val="003D49B7"/>
    <w:rsid w:val="003D6188"/>
    <w:rsid w:val="003D7BA8"/>
    <w:rsid w:val="003D7CD4"/>
    <w:rsid w:val="003E0728"/>
    <w:rsid w:val="003E3ACD"/>
    <w:rsid w:val="003E3B49"/>
    <w:rsid w:val="003E7A49"/>
    <w:rsid w:val="004064CA"/>
    <w:rsid w:val="004127BB"/>
    <w:rsid w:val="00421DFB"/>
    <w:rsid w:val="00442C33"/>
    <w:rsid w:val="004479F2"/>
    <w:rsid w:val="0045580C"/>
    <w:rsid w:val="004645C1"/>
    <w:rsid w:val="00471175"/>
    <w:rsid w:val="004723BA"/>
    <w:rsid w:val="004768C1"/>
    <w:rsid w:val="00480FC2"/>
    <w:rsid w:val="004902CF"/>
    <w:rsid w:val="00490CC2"/>
    <w:rsid w:val="00492FA2"/>
    <w:rsid w:val="00493995"/>
    <w:rsid w:val="004B5FC6"/>
    <w:rsid w:val="004C0C36"/>
    <w:rsid w:val="004F5433"/>
    <w:rsid w:val="004F7150"/>
    <w:rsid w:val="00500960"/>
    <w:rsid w:val="0050208A"/>
    <w:rsid w:val="005043EE"/>
    <w:rsid w:val="0051311E"/>
    <w:rsid w:val="005148D2"/>
    <w:rsid w:val="005160DD"/>
    <w:rsid w:val="00521246"/>
    <w:rsid w:val="005328DC"/>
    <w:rsid w:val="00533942"/>
    <w:rsid w:val="0054016C"/>
    <w:rsid w:val="00557569"/>
    <w:rsid w:val="00576C76"/>
    <w:rsid w:val="005802CC"/>
    <w:rsid w:val="00582932"/>
    <w:rsid w:val="0058453D"/>
    <w:rsid w:val="00585119"/>
    <w:rsid w:val="00585729"/>
    <w:rsid w:val="00587FC2"/>
    <w:rsid w:val="005A7A3D"/>
    <w:rsid w:val="005B03D3"/>
    <w:rsid w:val="005B22CD"/>
    <w:rsid w:val="005B553E"/>
    <w:rsid w:val="005B56AC"/>
    <w:rsid w:val="005D0092"/>
    <w:rsid w:val="005D2301"/>
    <w:rsid w:val="005E0C78"/>
    <w:rsid w:val="005E1E54"/>
    <w:rsid w:val="005E3523"/>
    <w:rsid w:val="005F55DF"/>
    <w:rsid w:val="005F5A4F"/>
    <w:rsid w:val="00603F42"/>
    <w:rsid w:val="0061308A"/>
    <w:rsid w:val="00642E75"/>
    <w:rsid w:val="00653C3B"/>
    <w:rsid w:val="006577F4"/>
    <w:rsid w:val="00657C79"/>
    <w:rsid w:val="00661388"/>
    <w:rsid w:val="00662E19"/>
    <w:rsid w:val="00662F4D"/>
    <w:rsid w:val="00664B87"/>
    <w:rsid w:val="006665FC"/>
    <w:rsid w:val="00666BCC"/>
    <w:rsid w:val="006672D5"/>
    <w:rsid w:val="00675E5E"/>
    <w:rsid w:val="00676549"/>
    <w:rsid w:val="0068213E"/>
    <w:rsid w:val="006903BD"/>
    <w:rsid w:val="006927BA"/>
    <w:rsid w:val="0069653C"/>
    <w:rsid w:val="00697448"/>
    <w:rsid w:val="006A5AE2"/>
    <w:rsid w:val="006B2E63"/>
    <w:rsid w:val="006B741F"/>
    <w:rsid w:val="006C35C7"/>
    <w:rsid w:val="006C5605"/>
    <w:rsid w:val="00701EBF"/>
    <w:rsid w:val="00704351"/>
    <w:rsid w:val="007044A0"/>
    <w:rsid w:val="007147AB"/>
    <w:rsid w:val="00751827"/>
    <w:rsid w:val="00751995"/>
    <w:rsid w:val="00752669"/>
    <w:rsid w:val="0077447B"/>
    <w:rsid w:val="00781D9C"/>
    <w:rsid w:val="0078377E"/>
    <w:rsid w:val="0078646C"/>
    <w:rsid w:val="00787561"/>
    <w:rsid w:val="00787CF6"/>
    <w:rsid w:val="00791FD0"/>
    <w:rsid w:val="007A047B"/>
    <w:rsid w:val="007A268D"/>
    <w:rsid w:val="007B1843"/>
    <w:rsid w:val="007B556E"/>
    <w:rsid w:val="007C1D95"/>
    <w:rsid w:val="007D0EA6"/>
    <w:rsid w:val="007D1547"/>
    <w:rsid w:val="007D59BC"/>
    <w:rsid w:val="007E750A"/>
    <w:rsid w:val="007F5154"/>
    <w:rsid w:val="0080029D"/>
    <w:rsid w:val="008025F6"/>
    <w:rsid w:val="00812EBC"/>
    <w:rsid w:val="00817CDB"/>
    <w:rsid w:val="008264A6"/>
    <w:rsid w:val="00826773"/>
    <w:rsid w:val="0082738F"/>
    <w:rsid w:val="00840BD1"/>
    <w:rsid w:val="00842C9A"/>
    <w:rsid w:val="008446A7"/>
    <w:rsid w:val="00845625"/>
    <w:rsid w:val="00847DB2"/>
    <w:rsid w:val="00847FA4"/>
    <w:rsid w:val="00852F18"/>
    <w:rsid w:val="008649C7"/>
    <w:rsid w:val="00872538"/>
    <w:rsid w:val="00886EE7"/>
    <w:rsid w:val="00895592"/>
    <w:rsid w:val="008A470F"/>
    <w:rsid w:val="008B40DB"/>
    <w:rsid w:val="008B4266"/>
    <w:rsid w:val="008D795C"/>
    <w:rsid w:val="008F1302"/>
    <w:rsid w:val="0091065C"/>
    <w:rsid w:val="009110CD"/>
    <w:rsid w:val="00937CD2"/>
    <w:rsid w:val="00940174"/>
    <w:rsid w:val="009465CE"/>
    <w:rsid w:val="00947C05"/>
    <w:rsid w:val="00955A2B"/>
    <w:rsid w:val="009571E7"/>
    <w:rsid w:val="009643E2"/>
    <w:rsid w:val="00965D5C"/>
    <w:rsid w:val="00967779"/>
    <w:rsid w:val="00971F12"/>
    <w:rsid w:val="00972253"/>
    <w:rsid w:val="0097774B"/>
    <w:rsid w:val="0098116E"/>
    <w:rsid w:val="00996B43"/>
    <w:rsid w:val="00997CBB"/>
    <w:rsid w:val="009B5917"/>
    <w:rsid w:val="009C5433"/>
    <w:rsid w:val="009E43E3"/>
    <w:rsid w:val="009F0320"/>
    <w:rsid w:val="009F2B1F"/>
    <w:rsid w:val="009F7F47"/>
    <w:rsid w:val="00A11981"/>
    <w:rsid w:val="00A22B26"/>
    <w:rsid w:val="00A30C56"/>
    <w:rsid w:val="00A32979"/>
    <w:rsid w:val="00A37B82"/>
    <w:rsid w:val="00A445E4"/>
    <w:rsid w:val="00A44C65"/>
    <w:rsid w:val="00A501C1"/>
    <w:rsid w:val="00A6218D"/>
    <w:rsid w:val="00A65FB6"/>
    <w:rsid w:val="00A6640D"/>
    <w:rsid w:val="00A76CE6"/>
    <w:rsid w:val="00A8044C"/>
    <w:rsid w:val="00A85634"/>
    <w:rsid w:val="00A93ACF"/>
    <w:rsid w:val="00A967B8"/>
    <w:rsid w:val="00A97350"/>
    <w:rsid w:val="00A97BCD"/>
    <w:rsid w:val="00AB69F1"/>
    <w:rsid w:val="00B03DAA"/>
    <w:rsid w:val="00B05CA8"/>
    <w:rsid w:val="00B17E62"/>
    <w:rsid w:val="00B3206D"/>
    <w:rsid w:val="00B324CC"/>
    <w:rsid w:val="00B37E78"/>
    <w:rsid w:val="00B62BED"/>
    <w:rsid w:val="00B63FF0"/>
    <w:rsid w:val="00B7217B"/>
    <w:rsid w:val="00B74656"/>
    <w:rsid w:val="00B770A2"/>
    <w:rsid w:val="00B83730"/>
    <w:rsid w:val="00B932EB"/>
    <w:rsid w:val="00BD5EF6"/>
    <w:rsid w:val="00BE002F"/>
    <w:rsid w:val="00BE5559"/>
    <w:rsid w:val="00BE6F98"/>
    <w:rsid w:val="00C04CBA"/>
    <w:rsid w:val="00C13061"/>
    <w:rsid w:val="00C15C00"/>
    <w:rsid w:val="00C22BCC"/>
    <w:rsid w:val="00C4437B"/>
    <w:rsid w:val="00C60DCD"/>
    <w:rsid w:val="00C621E6"/>
    <w:rsid w:val="00C6717C"/>
    <w:rsid w:val="00C6749E"/>
    <w:rsid w:val="00C732EA"/>
    <w:rsid w:val="00C749A7"/>
    <w:rsid w:val="00C95982"/>
    <w:rsid w:val="00C96BA0"/>
    <w:rsid w:val="00CA5A5F"/>
    <w:rsid w:val="00CB1DDF"/>
    <w:rsid w:val="00CD2059"/>
    <w:rsid w:val="00CD58EC"/>
    <w:rsid w:val="00D00A5A"/>
    <w:rsid w:val="00D0192B"/>
    <w:rsid w:val="00D076AA"/>
    <w:rsid w:val="00D11033"/>
    <w:rsid w:val="00D11BBE"/>
    <w:rsid w:val="00D131B6"/>
    <w:rsid w:val="00D22DDF"/>
    <w:rsid w:val="00D3001A"/>
    <w:rsid w:val="00D34345"/>
    <w:rsid w:val="00D357D3"/>
    <w:rsid w:val="00D60A29"/>
    <w:rsid w:val="00D63E63"/>
    <w:rsid w:val="00D82CE1"/>
    <w:rsid w:val="00DA52CB"/>
    <w:rsid w:val="00DB03C1"/>
    <w:rsid w:val="00DC1A11"/>
    <w:rsid w:val="00DC1A2E"/>
    <w:rsid w:val="00DD170B"/>
    <w:rsid w:val="00DD1E27"/>
    <w:rsid w:val="00DE6B8C"/>
    <w:rsid w:val="00DF2A07"/>
    <w:rsid w:val="00E03242"/>
    <w:rsid w:val="00E07C0B"/>
    <w:rsid w:val="00E11FA8"/>
    <w:rsid w:val="00E152CF"/>
    <w:rsid w:val="00E23775"/>
    <w:rsid w:val="00E24E48"/>
    <w:rsid w:val="00E25FEE"/>
    <w:rsid w:val="00E56BA3"/>
    <w:rsid w:val="00E612F4"/>
    <w:rsid w:val="00E73838"/>
    <w:rsid w:val="00E73DF0"/>
    <w:rsid w:val="00E8239F"/>
    <w:rsid w:val="00E930C6"/>
    <w:rsid w:val="00EA00B0"/>
    <w:rsid w:val="00EA57B6"/>
    <w:rsid w:val="00EB00E8"/>
    <w:rsid w:val="00EB61D0"/>
    <w:rsid w:val="00EF766C"/>
    <w:rsid w:val="00F30393"/>
    <w:rsid w:val="00F37D93"/>
    <w:rsid w:val="00F56E13"/>
    <w:rsid w:val="00F70A7E"/>
    <w:rsid w:val="00FA361B"/>
    <w:rsid w:val="00FC251B"/>
    <w:rsid w:val="00FC409A"/>
    <w:rsid w:val="00FD678A"/>
    <w:rsid w:val="00FD6EE7"/>
    <w:rsid w:val="00FD744E"/>
    <w:rsid w:val="00FD7F26"/>
    <w:rsid w:val="00FE121F"/>
    <w:rsid w:val="00FE3369"/>
    <w:rsid w:val="00FF4858"/>
    <w:rsid w:val="00FF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0F9D8B58"/>
  <w15:docId w15:val="{23FE94BC-E97A-4DAA-A765-CDA48136A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DB2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847DB2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47DB2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styleId="BalloonText">
    <w:name w:val="Balloon Text"/>
    <w:basedOn w:val="Normal"/>
    <w:semiHidden/>
    <w:rsid w:val="007D59BC"/>
    <w:rPr>
      <w:rFonts w:ascii="Tahoma" w:hAnsi="Tahoma" w:cs="Tahoma"/>
      <w:sz w:val="16"/>
      <w:szCs w:val="16"/>
    </w:rPr>
  </w:style>
  <w:style w:type="paragraph" w:customStyle="1" w:styleId="CharCharCharCharChar">
    <w:name w:val="Char Char Char Знак Char Знак Char"/>
    <w:basedOn w:val="Normal"/>
    <w:rsid w:val="007B1843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character" w:customStyle="1" w:styleId="st">
    <w:name w:val="st"/>
    <w:basedOn w:val="DefaultParagraphFont"/>
    <w:rsid w:val="003D6188"/>
  </w:style>
  <w:style w:type="paragraph" w:styleId="BodyTextIndent">
    <w:name w:val="Body Text Indent"/>
    <w:basedOn w:val="Normal"/>
    <w:link w:val="BodyTextIndentChar"/>
    <w:rsid w:val="00FF5C5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F5C51"/>
    <w:rPr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781D9C"/>
    <w:pPr>
      <w:ind w:left="720"/>
      <w:contextualSpacing/>
    </w:pPr>
    <w:rPr>
      <w:szCs w:val="24"/>
      <w:lang w:val="bg-BG" w:eastAsia="bg-BG"/>
    </w:rPr>
  </w:style>
  <w:style w:type="paragraph" w:styleId="Header">
    <w:name w:val="header"/>
    <w:basedOn w:val="Normal"/>
    <w:link w:val="HeaderChar"/>
    <w:uiPriority w:val="99"/>
    <w:unhideWhenUsed/>
    <w:rsid w:val="005131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311E"/>
    <w:rPr>
      <w:sz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1311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311E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8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038F8-77B9-44BB-A50B-13D55959D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4</Pages>
  <Words>1392</Words>
  <Characters>7936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МИНИСТЕРСТВО НА ЗЕМЕДЕЛИЕТО И ХРАНИТЕ</vt:lpstr>
      <vt:lpstr>          МИНИСТЕРСТВО НА ЗЕМЕДЕЛИЕТО И ХРАНИТЕ</vt:lpstr>
    </vt:vector>
  </TitlesOfParts>
  <Company/>
  <LinksUpToDate>false</LinksUpToDate>
  <CharactersWithSpaces>9310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ХРАНИТЕ</dc:title>
  <dc:creator>PPP</dc:creator>
  <cp:lastModifiedBy>User</cp:lastModifiedBy>
  <cp:revision>62</cp:revision>
  <cp:lastPrinted>2025-05-02T08:04:00Z</cp:lastPrinted>
  <dcterms:created xsi:type="dcterms:W3CDTF">2020-05-05T06:55:00Z</dcterms:created>
  <dcterms:modified xsi:type="dcterms:W3CDTF">2026-05-26T12:22:00Z</dcterms:modified>
</cp:coreProperties>
</file>