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67ED" w:rsidRDefault="00C567ED" w:rsidP="0087112E">
      <w:pPr>
        <w:pStyle w:val="Heading1"/>
        <w:spacing w:line="240" w:lineRule="auto"/>
        <w:rPr>
          <w:rFonts w:ascii="Times New Roman" w:hAnsi="Times New Roman"/>
          <w:sz w:val="24"/>
          <w:lang w:val="bg-BG"/>
        </w:rPr>
      </w:pPr>
      <w:bookmarkStart w:id="0" w:name="_GoBack"/>
      <w:bookmarkEnd w:id="0"/>
      <w:r>
        <w:rPr>
          <w:noProof/>
          <w:lang w:val="en-US"/>
        </w:rPr>
        <w:drawing>
          <wp:anchor distT="0" distB="0" distL="114300" distR="114300" simplePos="0" relativeHeight="251659264" behindDoc="1" locked="0" layoutInCell="1" allowOverlap="1">
            <wp:simplePos x="0" y="0"/>
            <wp:positionH relativeFrom="column">
              <wp:posOffset>0</wp:posOffset>
            </wp:positionH>
            <wp:positionV relativeFrom="paragraph">
              <wp:posOffset>0</wp:posOffset>
            </wp:positionV>
            <wp:extent cx="876300" cy="694690"/>
            <wp:effectExtent l="0" t="0" r="0" b="0"/>
            <wp:wrapNone/>
            <wp:docPr id="1" name="Picture 1" descr="logoNFB_720x 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NFB_720x 57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76300" cy="694690"/>
                    </a:xfrm>
                    <a:prstGeom prst="rect">
                      <a:avLst/>
                    </a:prstGeom>
                    <a:noFill/>
                    <a:ln>
                      <a:noFill/>
                    </a:ln>
                  </pic:spPr>
                </pic:pic>
              </a:graphicData>
            </a:graphic>
          </wp:anchor>
        </w:drawing>
      </w:r>
      <w:r w:rsidR="00E07510">
        <w:rPr>
          <w:rFonts w:ascii="Times New Roman" w:hAnsi="Times New Roman"/>
          <w:sz w:val="24"/>
          <w:lang w:val="bg-BG"/>
        </w:rPr>
        <w:t xml:space="preserve">        </w:t>
      </w:r>
      <w:r>
        <w:rPr>
          <w:rFonts w:ascii="Times New Roman" w:hAnsi="Times New Roman"/>
          <w:sz w:val="24"/>
          <w:lang w:val="bg-BG"/>
        </w:rPr>
        <w:t>МИНИСТЕРСТВО НА ЗЕМЕДЕЛИЕТО</w:t>
      </w:r>
    </w:p>
    <w:p w:rsidR="00C567ED" w:rsidRPr="00CA7100" w:rsidRDefault="00C567ED" w:rsidP="0087112E">
      <w:pPr>
        <w:pStyle w:val="BodyText"/>
        <w:pBdr>
          <w:bottom w:val="single" w:sz="4" w:space="7" w:color="auto"/>
        </w:pBdr>
        <w:spacing w:after="0" w:line="312" w:lineRule="auto"/>
        <w:ind w:firstLine="720"/>
        <w:jc w:val="center"/>
        <w:rPr>
          <w:rFonts w:ascii="Times New Roman" w:hAnsi="Times New Roman"/>
          <w:b/>
          <w:bCs/>
          <w:sz w:val="24"/>
          <w:lang w:val="bg-BG"/>
        </w:rPr>
      </w:pPr>
      <w:r w:rsidRPr="00CA7100">
        <w:rPr>
          <w:rFonts w:ascii="Times New Roman" w:hAnsi="Times New Roman"/>
          <w:b/>
          <w:bCs/>
          <w:sz w:val="24"/>
          <w:szCs w:val="20"/>
          <w:lang w:val="bg-BG"/>
        </w:rPr>
        <w:t>ИЗПЪЛНИТЕЛНА АГЕНЦИЯ ПО ГОРИТЕ</w:t>
      </w:r>
    </w:p>
    <w:p w:rsidR="00C567ED" w:rsidRPr="0074036E" w:rsidRDefault="00C567ED" w:rsidP="0087112E">
      <w:pPr>
        <w:pStyle w:val="BodyText"/>
        <w:pBdr>
          <w:bottom w:val="single" w:sz="4" w:space="7" w:color="auto"/>
        </w:pBdr>
        <w:spacing w:after="0"/>
        <w:ind w:firstLine="720"/>
        <w:jc w:val="center"/>
        <w:rPr>
          <w:rFonts w:ascii="Times New Roman" w:hAnsi="Times New Roman"/>
          <w:b/>
          <w:bCs/>
          <w:sz w:val="26"/>
          <w:szCs w:val="26"/>
          <w:lang w:val="bg-BG"/>
        </w:rPr>
      </w:pPr>
      <w:r w:rsidRPr="0074036E">
        <w:rPr>
          <w:rFonts w:ascii="Times New Roman" w:hAnsi="Times New Roman"/>
          <w:b/>
          <w:bCs/>
          <w:sz w:val="26"/>
          <w:szCs w:val="26"/>
          <w:lang w:val="bg-BG"/>
        </w:rPr>
        <w:t xml:space="preserve">РЕГИОНАЛНА ДИРЕКЦИЯ ПО ГОРИТЕ - </w:t>
      </w:r>
      <w:r w:rsidR="000A4D17">
        <w:rPr>
          <w:rFonts w:ascii="Times New Roman" w:hAnsi="Times New Roman"/>
          <w:b/>
          <w:bCs/>
          <w:sz w:val="26"/>
          <w:szCs w:val="26"/>
          <w:lang w:val="bg-BG"/>
        </w:rPr>
        <w:t>ПАЗАРДЖИК</w:t>
      </w:r>
    </w:p>
    <w:p w:rsidR="00C567ED" w:rsidRPr="00974ACF" w:rsidRDefault="008701CD" w:rsidP="0087112E">
      <w:pPr>
        <w:pStyle w:val="BodyText"/>
        <w:pBdr>
          <w:bottom w:val="single" w:sz="4" w:space="7" w:color="auto"/>
        </w:pBdr>
        <w:spacing w:after="0"/>
        <w:jc w:val="center"/>
        <w:rPr>
          <w:sz w:val="20"/>
          <w:szCs w:val="18"/>
        </w:rPr>
      </w:pPr>
      <w:r w:rsidRPr="006D6FB3">
        <w:rPr>
          <w:sz w:val="20"/>
          <w:szCs w:val="20"/>
        </w:rPr>
        <w:t>Бул. “Александър Стамболийски”  № 50, тел.: 44-83-95, e_mail: rugpazardjik@iag.bg</w:t>
      </w:r>
    </w:p>
    <w:p w:rsidR="002A2BE7" w:rsidRDefault="002A2BE7" w:rsidP="00C252D4">
      <w:pPr>
        <w:jc w:val="center"/>
        <w:rPr>
          <w:b/>
          <w:szCs w:val="24"/>
          <w:highlight w:val="white"/>
          <w:shd w:val="clear" w:color="auto" w:fill="FEFEFE"/>
          <w:lang w:val="bg-BG"/>
        </w:rPr>
      </w:pPr>
    </w:p>
    <w:p w:rsidR="001C4C99" w:rsidRPr="00FD03A0" w:rsidRDefault="001C4C99" w:rsidP="00C252D4">
      <w:pPr>
        <w:jc w:val="center"/>
        <w:rPr>
          <w:b/>
          <w:lang w:val="bg-BG"/>
        </w:rPr>
      </w:pPr>
      <w:r w:rsidRPr="00FD03A0">
        <w:rPr>
          <w:b/>
          <w:szCs w:val="24"/>
          <w:highlight w:val="white"/>
          <w:shd w:val="clear" w:color="auto" w:fill="FEFEFE"/>
          <w:lang w:val="bg-BG"/>
        </w:rPr>
        <w:t>К</w:t>
      </w:r>
      <w:r w:rsidRPr="00961E54">
        <w:rPr>
          <w:b/>
          <w:szCs w:val="24"/>
          <w:highlight w:val="white"/>
          <w:shd w:val="clear" w:color="auto" w:fill="FEFEFE"/>
          <w:lang w:val="ru-RU"/>
        </w:rPr>
        <w:t xml:space="preserve">омисия в </w:t>
      </w:r>
      <w:r>
        <w:rPr>
          <w:b/>
          <w:szCs w:val="24"/>
          <w:highlight w:val="white"/>
          <w:shd w:val="clear" w:color="auto" w:fill="FEFEFE"/>
          <w:lang w:val="bg-BG"/>
        </w:rPr>
        <w:t>Регионална дирекция по горите</w:t>
      </w:r>
      <w:r w:rsidR="00ED3ADD">
        <w:rPr>
          <w:b/>
          <w:szCs w:val="24"/>
          <w:shd w:val="clear" w:color="auto" w:fill="FEFEFE"/>
          <w:lang w:val="bg-BG"/>
        </w:rPr>
        <w:t xml:space="preserve"> - Пазарджик</w:t>
      </w:r>
      <w:r w:rsidRPr="00FD03A0">
        <w:rPr>
          <w:b/>
          <w:szCs w:val="24"/>
          <w:shd w:val="clear" w:color="auto" w:fill="FEFEFE"/>
          <w:lang w:val="bg-BG"/>
        </w:rPr>
        <w:t>, назначена със заповед № РД</w:t>
      </w:r>
      <w:r>
        <w:rPr>
          <w:b/>
          <w:szCs w:val="24"/>
          <w:shd w:val="clear" w:color="auto" w:fill="FEFEFE"/>
          <w:lang w:val="bg-BG"/>
        </w:rPr>
        <w:t xml:space="preserve"> </w:t>
      </w:r>
      <w:r w:rsidRPr="00E07510">
        <w:rPr>
          <w:b/>
          <w:szCs w:val="24"/>
          <w:shd w:val="clear" w:color="auto" w:fill="FEFEFE"/>
          <w:lang w:val="bg-BG"/>
        </w:rPr>
        <w:t>49-</w:t>
      </w:r>
      <w:r w:rsidR="00F50E6B" w:rsidRPr="00E07510">
        <w:rPr>
          <w:b/>
          <w:szCs w:val="24"/>
          <w:shd w:val="clear" w:color="auto" w:fill="FEFEFE"/>
          <w:lang w:val="bg-BG"/>
        </w:rPr>
        <w:t>241</w:t>
      </w:r>
      <w:r w:rsidRPr="00E07510">
        <w:rPr>
          <w:b/>
          <w:szCs w:val="24"/>
          <w:shd w:val="clear" w:color="auto" w:fill="FEFEFE"/>
          <w:lang w:val="bg-BG"/>
        </w:rPr>
        <w:t>/2</w:t>
      </w:r>
      <w:r w:rsidR="00F50E6B" w:rsidRPr="00E07510">
        <w:rPr>
          <w:b/>
          <w:szCs w:val="24"/>
          <w:shd w:val="clear" w:color="auto" w:fill="FEFEFE"/>
          <w:lang w:val="bg-BG"/>
        </w:rPr>
        <w:t>6</w:t>
      </w:r>
      <w:r w:rsidRPr="00E07510">
        <w:rPr>
          <w:b/>
          <w:szCs w:val="24"/>
          <w:shd w:val="clear" w:color="auto" w:fill="FEFEFE"/>
          <w:lang w:val="bg-BG"/>
        </w:rPr>
        <w:t>.0</w:t>
      </w:r>
      <w:r w:rsidR="00F50E6B" w:rsidRPr="00E07510">
        <w:rPr>
          <w:b/>
          <w:szCs w:val="24"/>
          <w:shd w:val="clear" w:color="auto" w:fill="FEFEFE"/>
          <w:lang w:val="bg-BG"/>
        </w:rPr>
        <w:t>9</w:t>
      </w:r>
      <w:r w:rsidRPr="00E07510">
        <w:rPr>
          <w:b/>
          <w:szCs w:val="24"/>
          <w:shd w:val="clear" w:color="auto" w:fill="FEFEFE"/>
          <w:lang w:val="bg-BG"/>
        </w:rPr>
        <w:t>.2017 г.,</w:t>
      </w:r>
      <w:r w:rsidR="00F50E6B" w:rsidRPr="00E07510">
        <w:rPr>
          <w:b/>
          <w:szCs w:val="24"/>
          <w:shd w:val="clear" w:color="auto" w:fill="FEFEFE"/>
          <w:lang w:val="bg-BG"/>
        </w:rPr>
        <w:t xml:space="preserve"> изменена с Заповед № РД</w:t>
      </w:r>
      <w:r w:rsidR="003B185B" w:rsidRPr="00E07510">
        <w:rPr>
          <w:b/>
          <w:szCs w:val="24"/>
          <w:shd w:val="clear" w:color="auto" w:fill="FEFEFE"/>
          <w:lang w:val="bg-BG"/>
        </w:rPr>
        <w:t>49</w:t>
      </w:r>
      <w:r w:rsidR="00F50E6B" w:rsidRPr="00E07510">
        <w:rPr>
          <w:b/>
          <w:szCs w:val="24"/>
          <w:shd w:val="clear" w:color="auto" w:fill="FEFEFE"/>
          <w:lang w:val="bg-BG"/>
        </w:rPr>
        <w:t>-411/11.12.2017 г.</w:t>
      </w:r>
      <w:r w:rsidR="00E07510" w:rsidRPr="00E07510">
        <w:rPr>
          <w:b/>
          <w:szCs w:val="24"/>
          <w:shd w:val="clear" w:color="auto" w:fill="FEFEFE"/>
          <w:lang w:val="bg-BG"/>
        </w:rPr>
        <w:t>, изменено със Запо</w:t>
      </w:r>
      <w:r w:rsidR="00FC5E15">
        <w:rPr>
          <w:b/>
          <w:szCs w:val="24"/>
          <w:shd w:val="clear" w:color="auto" w:fill="FEFEFE"/>
          <w:lang w:val="bg-BG"/>
        </w:rPr>
        <w:t>в</w:t>
      </w:r>
      <w:r w:rsidR="00E07510" w:rsidRPr="00E07510">
        <w:rPr>
          <w:b/>
          <w:szCs w:val="24"/>
          <w:shd w:val="clear" w:color="auto" w:fill="FEFEFE"/>
          <w:lang w:val="bg-BG"/>
        </w:rPr>
        <w:t>ед № 49-146/ 07.06.2022 г.</w:t>
      </w:r>
      <w:r w:rsidRPr="00E07510">
        <w:rPr>
          <w:b/>
          <w:szCs w:val="24"/>
          <w:shd w:val="clear" w:color="auto" w:fill="FEFEFE"/>
          <w:lang w:val="bg-BG"/>
        </w:rPr>
        <w:t xml:space="preserve"> на </w:t>
      </w:r>
      <w:r w:rsidR="003B185B" w:rsidRPr="00E07510">
        <w:rPr>
          <w:b/>
          <w:szCs w:val="24"/>
          <w:shd w:val="clear" w:color="auto" w:fill="FEFEFE"/>
          <w:lang w:val="bg-BG"/>
        </w:rPr>
        <w:t>М</w:t>
      </w:r>
      <w:r w:rsidRPr="00E07510">
        <w:rPr>
          <w:b/>
          <w:szCs w:val="24"/>
          <w:shd w:val="clear" w:color="auto" w:fill="FEFEFE"/>
          <w:lang w:val="bg-BG"/>
        </w:rPr>
        <w:t>инистъра на земеделието</w:t>
      </w:r>
      <w:r w:rsidR="008F6E86" w:rsidRPr="00E07510">
        <w:rPr>
          <w:b/>
          <w:szCs w:val="24"/>
          <w:shd w:val="clear" w:color="auto" w:fill="FEFEFE"/>
          <w:lang w:val="bg-BG"/>
        </w:rPr>
        <w:t>,</w:t>
      </w:r>
      <w:r w:rsidRPr="008F6E86">
        <w:rPr>
          <w:b/>
          <w:color w:val="FF0000"/>
          <w:szCs w:val="24"/>
          <w:shd w:val="clear" w:color="auto" w:fill="FEFEFE"/>
          <w:lang w:val="bg-BG"/>
        </w:rPr>
        <w:t xml:space="preserve"> </w:t>
      </w:r>
      <w:r w:rsidRPr="008F6E86">
        <w:rPr>
          <w:b/>
          <w:szCs w:val="24"/>
          <w:lang w:val="bg-BG"/>
        </w:rPr>
        <w:t>във връзка</w:t>
      </w:r>
      <w:r w:rsidRPr="00FD03A0">
        <w:rPr>
          <w:b/>
          <w:szCs w:val="24"/>
          <w:lang w:val="bg-BG"/>
        </w:rPr>
        <w:t xml:space="preserve"> с чл. 74, ал.</w:t>
      </w:r>
      <w:r w:rsidR="00122E1D">
        <w:rPr>
          <w:b/>
          <w:szCs w:val="24"/>
          <w:lang w:val="bg-BG"/>
        </w:rPr>
        <w:t xml:space="preserve"> </w:t>
      </w:r>
      <w:r w:rsidRPr="00FD03A0">
        <w:rPr>
          <w:b/>
          <w:szCs w:val="24"/>
          <w:lang w:val="bg-BG"/>
        </w:rPr>
        <w:t>2, т.</w:t>
      </w:r>
      <w:r w:rsidR="00122E1D">
        <w:rPr>
          <w:b/>
          <w:szCs w:val="24"/>
          <w:lang w:val="bg-BG"/>
        </w:rPr>
        <w:t xml:space="preserve"> </w:t>
      </w:r>
      <w:r>
        <w:rPr>
          <w:b/>
          <w:szCs w:val="24"/>
          <w:lang w:val="bg-BG"/>
        </w:rPr>
        <w:t>1, ал.</w:t>
      </w:r>
      <w:r w:rsidR="00122E1D">
        <w:rPr>
          <w:b/>
          <w:szCs w:val="24"/>
          <w:lang w:val="bg-BG"/>
        </w:rPr>
        <w:t xml:space="preserve"> </w:t>
      </w:r>
      <w:r>
        <w:rPr>
          <w:b/>
          <w:szCs w:val="24"/>
          <w:lang w:val="bg-BG"/>
        </w:rPr>
        <w:t>3</w:t>
      </w:r>
      <w:r w:rsidR="00122E1D">
        <w:rPr>
          <w:b/>
          <w:szCs w:val="24"/>
          <w:lang w:val="bg-BG"/>
        </w:rPr>
        <w:t xml:space="preserve"> и ал. 4</w:t>
      </w:r>
      <w:r w:rsidRPr="00FD03A0">
        <w:rPr>
          <w:b/>
          <w:szCs w:val="24"/>
          <w:lang w:val="bg-BG"/>
        </w:rPr>
        <w:t>, чл.</w:t>
      </w:r>
      <w:r w:rsidR="00BA15A1">
        <w:rPr>
          <w:b/>
          <w:szCs w:val="24"/>
          <w:lang w:val="bg-BG"/>
        </w:rPr>
        <w:t xml:space="preserve"> </w:t>
      </w:r>
      <w:r w:rsidRPr="00FD03A0">
        <w:rPr>
          <w:b/>
          <w:szCs w:val="24"/>
          <w:lang w:val="bg-BG"/>
        </w:rPr>
        <w:t>75, ал.</w:t>
      </w:r>
      <w:r w:rsidR="00BA15A1">
        <w:rPr>
          <w:b/>
          <w:szCs w:val="24"/>
          <w:lang w:val="bg-BG"/>
        </w:rPr>
        <w:t xml:space="preserve"> </w:t>
      </w:r>
      <w:r w:rsidRPr="00FD03A0">
        <w:rPr>
          <w:b/>
          <w:szCs w:val="24"/>
          <w:lang w:val="bg-BG"/>
        </w:rPr>
        <w:t>1, т.</w:t>
      </w:r>
      <w:r w:rsidR="00122E1D">
        <w:rPr>
          <w:b/>
          <w:szCs w:val="24"/>
          <w:lang w:val="bg-BG"/>
        </w:rPr>
        <w:t xml:space="preserve"> </w:t>
      </w:r>
      <w:r w:rsidR="008F6E86">
        <w:rPr>
          <w:b/>
          <w:szCs w:val="24"/>
          <w:lang w:val="bg-BG"/>
        </w:rPr>
        <w:t xml:space="preserve">2, ал. 2, 3 и 4 </w:t>
      </w:r>
      <w:r w:rsidRPr="00FD03A0">
        <w:rPr>
          <w:b/>
          <w:szCs w:val="24"/>
          <w:lang w:val="bg-BG"/>
        </w:rPr>
        <w:t>от Закона за горите</w:t>
      </w:r>
    </w:p>
    <w:p w:rsidR="00C567ED" w:rsidRPr="00195F57" w:rsidRDefault="00C567ED" w:rsidP="00C252D4">
      <w:pPr>
        <w:jc w:val="right"/>
        <w:rPr>
          <w:szCs w:val="24"/>
          <w:lang w:val="ru-RU"/>
        </w:rPr>
      </w:pPr>
    </w:p>
    <w:p w:rsidR="00ED3ADD" w:rsidRDefault="00A50CDD" w:rsidP="00ED3ADD">
      <w:pPr>
        <w:ind w:left="5760" w:firstLine="720"/>
        <w:rPr>
          <w:b/>
          <w:szCs w:val="24"/>
          <w:lang w:val="bg-BG"/>
        </w:rPr>
      </w:pPr>
      <w:r>
        <w:rPr>
          <w:b/>
          <w:szCs w:val="24"/>
          <w:lang w:val="bg-BG"/>
        </w:rPr>
        <w:t xml:space="preserve">           </w:t>
      </w:r>
      <w:r w:rsidR="00C567ED" w:rsidRPr="00122E1D">
        <w:rPr>
          <w:b/>
          <w:szCs w:val="24"/>
          <w:lang w:val="bg-BG"/>
        </w:rPr>
        <w:t>Протокол №</w:t>
      </w:r>
      <w:r w:rsidR="008F6E86">
        <w:rPr>
          <w:b/>
          <w:szCs w:val="24"/>
          <w:lang w:val="bg-BG"/>
        </w:rPr>
        <w:t xml:space="preserve"> </w:t>
      </w:r>
      <w:r w:rsidR="00CA33D5">
        <w:rPr>
          <w:b/>
          <w:szCs w:val="24"/>
          <w:lang w:val="bg-BG"/>
        </w:rPr>
        <w:t>3</w:t>
      </w:r>
      <w:r w:rsidR="00C567ED" w:rsidRPr="00122E1D">
        <w:rPr>
          <w:b/>
          <w:szCs w:val="24"/>
          <w:lang w:val="bg-BG"/>
        </w:rPr>
        <w:t xml:space="preserve"> </w:t>
      </w:r>
    </w:p>
    <w:p w:rsidR="00C567ED" w:rsidRPr="006C1932" w:rsidRDefault="00A50CDD" w:rsidP="00ED3ADD">
      <w:pPr>
        <w:ind w:left="5760" w:firstLine="720"/>
        <w:rPr>
          <w:b/>
          <w:szCs w:val="24"/>
          <w:lang w:val="bg-BG"/>
        </w:rPr>
      </w:pPr>
      <w:r>
        <w:rPr>
          <w:b/>
          <w:szCs w:val="24"/>
          <w:lang w:val="bg-BG"/>
        </w:rPr>
        <w:t xml:space="preserve">           </w:t>
      </w:r>
    </w:p>
    <w:p w:rsidR="000F3D85" w:rsidRDefault="000F3D85" w:rsidP="00C252D4">
      <w:pPr>
        <w:jc w:val="center"/>
        <w:rPr>
          <w:szCs w:val="24"/>
          <w:lang w:val="bg-BG"/>
        </w:rPr>
      </w:pPr>
    </w:p>
    <w:p w:rsidR="006C1932" w:rsidRDefault="006C1932" w:rsidP="00C252D4">
      <w:pPr>
        <w:widowControl w:val="0"/>
        <w:jc w:val="center"/>
        <w:rPr>
          <w:b/>
          <w:szCs w:val="24"/>
          <w:lang w:val="bg-BG"/>
        </w:rPr>
      </w:pPr>
      <w:r w:rsidRPr="00570B5E">
        <w:rPr>
          <w:b/>
          <w:szCs w:val="24"/>
          <w:lang w:val="bg-BG"/>
        </w:rPr>
        <w:t xml:space="preserve">РЕШЕНИЕ </w:t>
      </w:r>
      <w:r w:rsidR="00EF4D9E">
        <w:rPr>
          <w:b/>
          <w:szCs w:val="24"/>
          <w:lang w:val="bg-BG"/>
        </w:rPr>
        <w:t>№</w:t>
      </w:r>
      <w:r w:rsidR="003B185B">
        <w:rPr>
          <w:b/>
          <w:szCs w:val="24"/>
          <w:lang w:val="bg-BG"/>
        </w:rPr>
        <w:t xml:space="preserve"> </w:t>
      </w:r>
      <w:r w:rsidR="00CA33D5">
        <w:rPr>
          <w:b/>
          <w:szCs w:val="24"/>
          <w:lang w:val="bg-BG"/>
        </w:rPr>
        <w:t>3</w:t>
      </w:r>
      <w:r w:rsidR="003B185B">
        <w:rPr>
          <w:b/>
          <w:szCs w:val="24"/>
          <w:lang w:val="bg-BG"/>
        </w:rPr>
        <w:t xml:space="preserve"> от</w:t>
      </w:r>
      <w:r w:rsidR="002A2BE7">
        <w:rPr>
          <w:b/>
          <w:szCs w:val="24"/>
          <w:lang w:val="bg-BG"/>
        </w:rPr>
        <w:t xml:space="preserve"> 01 юли</w:t>
      </w:r>
      <w:r w:rsidR="008F6E86">
        <w:rPr>
          <w:b/>
          <w:szCs w:val="24"/>
          <w:lang w:val="bg-BG"/>
        </w:rPr>
        <w:t xml:space="preserve"> 2022</w:t>
      </w:r>
      <w:r w:rsidR="003B185B">
        <w:rPr>
          <w:b/>
          <w:szCs w:val="24"/>
          <w:lang w:val="bg-BG"/>
        </w:rPr>
        <w:t xml:space="preserve"> година</w:t>
      </w:r>
    </w:p>
    <w:p w:rsidR="003B185B" w:rsidRDefault="003B185B" w:rsidP="00C252D4">
      <w:pPr>
        <w:widowControl w:val="0"/>
        <w:jc w:val="center"/>
        <w:rPr>
          <w:b/>
          <w:szCs w:val="24"/>
          <w:lang w:val="bg-BG"/>
        </w:rPr>
      </w:pPr>
    </w:p>
    <w:p w:rsidR="006C1932" w:rsidRPr="006A3976" w:rsidRDefault="006A3976" w:rsidP="005B59F5">
      <w:pPr>
        <w:pStyle w:val="ListParagraph"/>
        <w:widowControl w:val="0"/>
        <w:numPr>
          <w:ilvl w:val="0"/>
          <w:numId w:val="4"/>
        </w:numPr>
        <w:ind w:left="0" w:firstLine="851"/>
        <w:jc w:val="both"/>
        <w:rPr>
          <w:b/>
          <w:szCs w:val="24"/>
        </w:rPr>
      </w:pPr>
      <w:r>
        <w:rPr>
          <w:b/>
          <w:szCs w:val="24"/>
          <w:lang w:val="bg-BG"/>
        </w:rPr>
        <w:t>ИСКАНЕ ЗА ПРЕДВАРИТЕЛНО СЪГЛАСУВАНЕ</w:t>
      </w:r>
      <w:r>
        <w:rPr>
          <w:b/>
          <w:szCs w:val="24"/>
        </w:rPr>
        <w:t xml:space="preserve"> </w:t>
      </w:r>
      <w:r>
        <w:rPr>
          <w:b/>
          <w:szCs w:val="24"/>
          <w:lang w:val="bg-BG"/>
        </w:rPr>
        <w:t>ПРОМЯНА ПРЕДНАЗНАЧЕНИЕТО НА ПОЗЕМЛЕН</w:t>
      </w:r>
      <w:r w:rsidR="00CA33D5">
        <w:rPr>
          <w:b/>
          <w:szCs w:val="24"/>
          <w:lang w:val="bg-BG"/>
        </w:rPr>
        <w:t>И</w:t>
      </w:r>
      <w:r>
        <w:rPr>
          <w:b/>
          <w:szCs w:val="24"/>
          <w:lang w:val="bg-BG"/>
        </w:rPr>
        <w:t xml:space="preserve"> ИМОТ</w:t>
      </w:r>
      <w:r w:rsidR="00CA33D5">
        <w:rPr>
          <w:b/>
          <w:szCs w:val="24"/>
          <w:lang w:val="bg-BG"/>
        </w:rPr>
        <w:t>И</w:t>
      </w:r>
      <w:r>
        <w:rPr>
          <w:b/>
          <w:szCs w:val="24"/>
          <w:lang w:val="bg-BG"/>
        </w:rPr>
        <w:t xml:space="preserve"> В ГОРСКА ТЕРИТОРИЯ</w:t>
      </w:r>
      <w:r w:rsidR="005B59F5">
        <w:rPr>
          <w:b/>
          <w:szCs w:val="24"/>
          <w:lang w:val="bg-BG"/>
        </w:rPr>
        <w:t>, ДЪРЖАВНА ЧАСТНА СОБСТВЕНОСТ</w:t>
      </w:r>
    </w:p>
    <w:p w:rsidR="006C1932" w:rsidRPr="00570B5E" w:rsidRDefault="006C1932" w:rsidP="00D01B31">
      <w:pPr>
        <w:widowControl w:val="0"/>
        <w:rPr>
          <w:b/>
          <w:szCs w:val="24"/>
          <w:lang w:val="bg-BG"/>
        </w:rPr>
      </w:pPr>
    </w:p>
    <w:p w:rsidR="00953D3E" w:rsidRPr="00F8608C" w:rsidRDefault="006C1932" w:rsidP="00AA3255">
      <w:pPr>
        <w:widowControl w:val="0"/>
        <w:ind w:firstLine="715"/>
        <w:jc w:val="both"/>
        <w:rPr>
          <w:szCs w:val="24"/>
          <w:lang w:val="ru-RU"/>
        </w:rPr>
      </w:pPr>
      <w:r w:rsidRPr="00F8608C">
        <w:rPr>
          <w:szCs w:val="24"/>
          <w:lang w:val="ru-RU"/>
        </w:rPr>
        <w:t xml:space="preserve">На основание </w:t>
      </w:r>
      <w:r w:rsidR="00953D3E" w:rsidRPr="00F8608C">
        <w:rPr>
          <w:szCs w:val="24"/>
          <w:lang w:val="ru-RU"/>
        </w:rPr>
        <w:t>чл.</w:t>
      </w:r>
      <w:r w:rsidR="00953D3E" w:rsidRPr="00F8608C">
        <w:rPr>
          <w:szCs w:val="24"/>
        </w:rPr>
        <w:t xml:space="preserve"> </w:t>
      </w:r>
      <w:r w:rsidR="00953D3E" w:rsidRPr="00F8608C">
        <w:rPr>
          <w:szCs w:val="24"/>
          <w:lang w:val="ru-RU"/>
        </w:rPr>
        <w:t>73, ал.</w:t>
      </w:r>
      <w:r w:rsidR="00953D3E" w:rsidRPr="00F8608C">
        <w:rPr>
          <w:szCs w:val="24"/>
        </w:rPr>
        <w:t xml:space="preserve"> </w:t>
      </w:r>
      <w:r w:rsidR="00953D3E" w:rsidRPr="00F8608C">
        <w:rPr>
          <w:szCs w:val="24"/>
          <w:lang w:val="ru-RU"/>
        </w:rPr>
        <w:t>1,</w:t>
      </w:r>
      <w:r w:rsidR="00C40096" w:rsidRPr="00F8608C">
        <w:rPr>
          <w:szCs w:val="24"/>
          <w:lang w:val="ru-RU"/>
        </w:rPr>
        <w:t xml:space="preserve"> </w:t>
      </w:r>
      <w:r w:rsidR="00FE7126" w:rsidRPr="00F8608C">
        <w:rPr>
          <w:szCs w:val="24"/>
          <w:lang w:val="ru-RU"/>
        </w:rPr>
        <w:t>т.</w:t>
      </w:r>
      <w:r w:rsidR="00CA33D5" w:rsidRPr="00F8608C">
        <w:rPr>
          <w:szCs w:val="24"/>
          <w:lang w:val="ru-RU"/>
        </w:rPr>
        <w:t xml:space="preserve"> 1</w:t>
      </w:r>
      <w:r w:rsidR="00FE7126" w:rsidRPr="00F8608C">
        <w:rPr>
          <w:szCs w:val="24"/>
          <w:lang w:val="ru-RU"/>
        </w:rPr>
        <w:t xml:space="preserve"> и</w:t>
      </w:r>
      <w:r w:rsidR="00953D3E" w:rsidRPr="00F8608C">
        <w:rPr>
          <w:szCs w:val="24"/>
          <w:lang w:val="ru-RU"/>
        </w:rPr>
        <w:t xml:space="preserve"> т.</w:t>
      </w:r>
      <w:r w:rsidR="00953D3E" w:rsidRPr="00F8608C">
        <w:rPr>
          <w:szCs w:val="24"/>
        </w:rPr>
        <w:t xml:space="preserve"> </w:t>
      </w:r>
      <w:r w:rsidR="00CA33D5" w:rsidRPr="00F8608C">
        <w:rPr>
          <w:szCs w:val="24"/>
          <w:lang w:val="bg-BG"/>
        </w:rPr>
        <w:t>2</w:t>
      </w:r>
      <w:r w:rsidR="00AA3255" w:rsidRPr="00F8608C">
        <w:rPr>
          <w:szCs w:val="24"/>
          <w:lang w:val="ru-RU"/>
        </w:rPr>
        <w:t xml:space="preserve">, във връзка </w:t>
      </w:r>
      <w:r w:rsidR="00953D3E" w:rsidRPr="00F8608C">
        <w:rPr>
          <w:szCs w:val="24"/>
          <w:lang w:val="ru-RU"/>
        </w:rPr>
        <w:t xml:space="preserve">с чл. </w:t>
      </w:r>
      <w:r w:rsidR="00953D3E" w:rsidRPr="00F8608C">
        <w:rPr>
          <w:szCs w:val="24"/>
        </w:rPr>
        <w:t>7</w:t>
      </w:r>
      <w:r w:rsidR="00953D3E" w:rsidRPr="00F8608C">
        <w:rPr>
          <w:szCs w:val="24"/>
          <w:lang w:val="bg-BG"/>
        </w:rPr>
        <w:t xml:space="preserve">5, </w:t>
      </w:r>
      <w:r w:rsidR="00953D3E" w:rsidRPr="00F8608C">
        <w:rPr>
          <w:szCs w:val="24"/>
          <w:lang w:val="ru-RU"/>
        </w:rPr>
        <w:t>ал.</w:t>
      </w:r>
      <w:r w:rsidR="00953D3E" w:rsidRPr="00F8608C">
        <w:rPr>
          <w:szCs w:val="24"/>
        </w:rPr>
        <w:t xml:space="preserve"> </w:t>
      </w:r>
      <w:r w:rsidR="00953D3E" w:rsidRPr="00F8608C">
        <w:rPr>
          <w:szCs w:val="24"/>
          <w:lang w:val="ru-RU"/>
        </w:rPr>
        <w:t>1, т. 2, ал. 2 и ал. 3</w:t>
      </w:r>
      <w:r w:rsidR="00AA3255" w:rsidRPr="00F8608C">
        <w:rPr>
          <w:szCs w:val="24"/>
          <w:lang w:val="ru-RU"/>
        </w:rPr>
        <w:t xml:space="preserve"> </w:t>
      </w:r>
      <w:r w:rsidRPr="00F8608C">
        <w:rPr>
          <w:szCs w:val="24"/>
          <w:lang w:val="ru-RU"/>
        </w:rPr>
        <w:t>от Закона за горите (обн., ДВ, бр. 19 от 08.03.2011</w:t>
      </w:r>
      <w:r w:rsidRPr="00F8608C">
        <w:rPr>
          <w:szCs w:val="24"/>
        </w:rPr>
        <w:t xml:space="preserve"> </w:t>
      </w:r>
      <w:r w:rsidRPr="00F8608C">
        <w:rPr>
          <w:szCs w:val="24"/>
          <w:lang w:val="ru-RU"/>
        </w:rPr>
        <w:t xml:space="preserve">г.) </w:t>
      </w:r>
      <w:r w:rsidR="00FB5331" w:rsidRPr="00F8608C">
        <w:rPr>
          <w:szCs w:val="24"/>
          <w:lang w:val="ru-RU"/>
        </w:rPr>
        <w:t xml:space="preserve">и постъпило </w:t>
      </w:r>
      <w:r w:rsidRPr="00F8608C">
        <w:rPr>
          <w:szCs w:val="24"/>
          <w:lang w:val="ru-RU"/>
        </w:rPr>
        <w:t>в Регионална дирекция по горите</w:t>
      </w:r>
      <w:r w:rsidRPr="00F8608C">
        <w:rPr>
          <w:szCs w:val="24"/>
        </w:rPr>
        <w:t xml:space="preserve"> -</w:t>
      </w:r>
      <w:r w:rsidRPr="00F8608C">
        <w:rPr>
          <w:szCs w:val="24"/>
          <w:lang w:val="ru-RU"/>
        </w:rPr>
        <w:t xml:space="preserve"> гр. </w:t>
      </w:r>
      <w:r w:rsidR="00F50E6B" w:rsidRPr="00F8608C">
        <w:rPr>
          <w:szCs w:val="24"/>
          <w:lang w:val="ru-RU"/>
        </w:rPr>
        <w:t>Пазарджик</w:t>
      </w:r>
      <w:r w:rsidRPr="00F8608C">
        <w:rPr>
          <w:szCs w:val="24"/>
          <w:lang w:val="ru-RU"/>
        </w:rPr>
        <w:t xml:space="preserve"> с входящ </w:t>
      </w:r>
      <w:r w:rsidRPr="00F8608C">
        <w:rPr>
          <w:szCs w:val="24"/>
          <w:lang w:val="bg-BG"/>
        </w:rPr>
        <w:t>№</w:t>
      </w:r>
      <w:r w:rsidRPr="00F8608C">
        <w:rPr>
          <w:szCs w:val="24"/>
          <w:lang w:val="ru-RU"/>
        </w:rPr>
        <w:t xml:space="preserve"> </w:t>
      </w:r>
      <w:r w:rsidR="00DC79AE" w:rsidRPr="00F8608C">
        <w:rPr>
          <w:szCs w:val="24"/>
          <w:lang w:val="ru-RU"/>
        </w:rPr>
        <w:t>РДГ 09-</w:t>
      </w:r>
      <w:r w:rsidR="00F10A2D">
        <w:rPr>
          <w:szCs w:val="24"/>
          <w:lang w:val="ru-RU"/>
        </w:rPr>
        <w:t>2021/08.03</w:t>
      </w:r>
      <w:r w:rsidR="008F6E86" w:rsidRPr="00F8608C">
        <w:rPr>
          <w:szCs w:val="24"/>
          <w:lang w:val="ru-RU"/>
        </w:rPr>
        <w:t>.2022</w:t>
      </w:r>
      <w:r w:rsidR="00F50E6B" w:rsidRPr="00F8608C">
        <w:rPr>
          <w:szCs w:val="24"/>
          <w:lang w:val="ru-RU"/>
        </w:rPr>
        <w:t xml:space="preserve"> г.</w:t>
      </w:r>
      <w:r w:rsidRPr="00F8608C">
        <w:rPr>
          <w:szCs w:val="24"/>
          <w:lang w:val="ru-RU"/>
        </w:rPr>
        <w:t>,</w:t>
      </w:r>
      <w:r w:rsidR="003D66A1" w:rsidRPr="00F8608C">
        <w:rPr>
          <w:szCs w:val="24"/>
          <w:lang w:val="ru-RU"/>
        </w:rPr>
        <w:t xml:space="preserve"> допълнено с № РДГ 09-47</w:t>
      </w:r>
      <w:r w:rsidR="00F10A2D">
        <w:rPr>
          <w:szCs w:val="24"/>
          <w:lang w:val="ru-RU"/>
        </w:rPr>
        <w:t>59</w:t>
      </w:r>
      <w:r w:rsidR="003D66A1" w:rsidRPr="00F8608C">
        <w:rPr>
          <w:szCs w:val="24"/>
          <w:lang w:val="ru-RU"/>
        </w:rPr>
        <w:t>/31.05.2022 г.,</w:t>
      </w:r>
      <w:r w:rsidRPr="00F8608C">
        <w:rPr>
          <w:szCs w:val="24"/>
          <w:lang w:val="ru-RU"/>
        </w:rPr>
        <w:t xml:space="preserve"> </w:t>
      </w:r>
      <w:r w:rsidR="00AA3255" w:rsidRPr="00F8608C">
        <w:rPr>
          <w:szCs w:val="24"/>
          <w:lang w:val="ru-RU"/>
        </w:rPr>
        <w:t>искане</w:t>
      </w:r>
      <w:r w:rsidRPr="00F8608C">
        <w:rPr>
          <w:szCs w:val="24"/>
          <w:lang w:val="ru-RU"/>
        </w:rPr>
        <w:t xml:space="preserve"> за </w:t>
      </w:r>
      <w:r w:rsidR="00AA3255" w:rsidRPr="00F8608C">
        <w:rPr>
          <w:szCs w:val="24"/>
          <w:lang w:val="ru-RU"/>
        </w:rPr>
        <w:t>предварително съгласуване</w:t>
      </w:r>
      <w:r w:rsidR="00FB5331" w:rsidRPr="00F8608C">
        <w:rPr>
          <w:szCs w:val="24"/>
          <w:lang w:val="ru-RU"/>
        </w:rPr>
        <w:t xml:space="preserve"> за</w:t>
      </w:r>
      <w:r w:rsidR="00AA3255" w:rsidRPr="00F8608C">
        <w:rPr>
          <w:szCs w:val="24"/>
          <w:lang w:val="ru-RU"/>
        </w:rPr>
        <w:t xml:space="preserve"> </w:t>
      </w:r>
      <w:r w:rsidRPr="00F8608C">
        <w:rPr>
          <w:szCs w:val="24"/>
          <w:lang w:val="ru-RU"/>
        </w:rPr>
        <w:t xml:space="preserve">промяна </w:t>
      </w:r>
      <w:r w:rsidR="00953D3E" w:rsidRPr="00F8608C">
        <w:rPr>
          <w:szCs w:val="24"/>
          <w:lang w:val="ru-RU"/>
        </w:rPr>
        <w:t xml:space="preserve">на </w:t>
      </w:r>
      <w:r w:rsidRPr="00F8608C">
        <w:rPr>
          <w:szCs w:val="24"/>
          <w:lang w:val="ru-RU"/>
        </w:rPr>
        <w:t>предназначението на поземлен имот в горск</w:t>
      </w:r>
      <w:r w:rsidR="00AA3255" w:rsidRPr="00F8608C">
        <w:rPr>
          <w:szCs w:val="24"/>
          <w:lang w:val="ru-RU"/>
        </w:rPr>
        <w:t>а</w:t>
      </w:r>
      <w:r w:rsidRPr="00F8608C">
        <w:rPr>
          <w:szCs w:val="24"/>
          <w:lang w:val="ru-RU"/>
        </w:rPr>
        <w:t xml:space="preserve"> територи</w:t>
      </w:r>
      <w:r w:rsidR="00AA3255" w:rsidRPr="00F8608C">
        <w:rPr>
          <w:szCs w:val="24"/>
          <w:lang w:val="ru-RU"/>
        </w:rPr>
        <w:t>я</w:t>
      </w:r>
      <w:r w:rsidRPr="00F8608C">
        <w:rPr>
          <w:szCs w:val="24"/>
          <w:lang w:val="ru-RU"/>
        </w:rPr>
        <w:t xml:space="preserve">,  </w:t>
      </w:r>
      <w:r w:rsidR="00AA3255" w:rsidRPr="00F8608C">
        <w:rPr>
          <w:szCs w:val="24"/>
          <w:lang w:val="ru-RU"/>
        </w:rPr>
        <w:t>въз ос</w:t>
      </w:r>
      <w:r w:rsidR="00F8608C">
        <w:rPr>
          <w:szCs w:val="24"/>
          <w:lang w:val="ru-RU"/>
        </w:rPr>
        <w:t>нова на представените документи,</w:t>
      </w:r>
    </w:p>
    <w:p w:rsidR="006C1932" w:rsidRPr="00AA5B6E" w:rsidRDefault="00AA3255" w:rsidP="00AA3255">
      <w:pPr>
        <w:widowControl w:val="0"/>
        <w:ind w:firstLine="715"/>
        <w:jc w:val="both"/>
        <w:rPr>
          <w:szCs w:val="24"/>
          <w:lang w:val="bg-BG"/>
        </w:rPr>
      </w:pPr>
      <w:r w:rsidRPr="00F8608C">
        <w:rPr>
          <w:szCs w:val="24"/>
          <w:lang w:val="ru-RU"/>
        </w:rPr>
        <w:t xml:space="preserve">от </w:t>
      </w:r>
      <w:r w:rsidR="00AA5B6E" w:rsidRPr="00AA5B6E">
        <w:rPr>
          <w:rFonts w:ascii="TimesNewRoman,Bold" w:hAnsi="TimesNewRoman,Bold" w:cs="TimesNewRoman,Bold"/>
          <w:b/>
          <w:bCs/>
          <w:lang w:val="bg-BG"/>
        </w:rPr>
        <w:t>юридическо лице</w:t>
      </w:r>
      <w:r w:rsidR="00AA5B6E">
        <w:rPr>
          <w:rFonts w:ascii="TimesNewRoman,Bold" w:hAnsi="TimesNewRoman,Bold" w:cs="TimesNewRoman,Bold"/>
          <w:b/>
          <w:bCs/>
          <w:lang w:val="bg-BG"/>
        </w:rPr>
        <w:t>,</w:t>
      </w:r>
    </w:p>
    <w:p w:rsidR="00133C34" w:rsidRPr="00F8608C" w:rsidRDefault="006C1932" w:rsidP="00D01B31">
      <w:pPr>
        <w:widowControl w:val="0"/>
        <w:ind w:firstLine="715"/>
        <w:jc w:val="both"/>
        <w:rPr>
          <w:rFonts w:ascii="TimesNewRoman,Bold" w:hAnsi="TimesNewRoman,Bold" w:cs="TimesNewRoman,Bold"/>
          <w:bCs/>
          <w:lang w:val="bg-BG"/>
        </w:rPr>
      </w:pPr>
      <w:r w:rsidRPr="00F8608C">
        <w:rPr>
          <w:b/>
          <w:lang w:val="ru-RU"/>
        </w:rPr>
        <w:t>с инвестиционно предложение:</w:t>
      </w:r>
      <w:r w:rsidR="003E1786" w:rsidRPr="00F8608C">
        <w:rPr>
          <w:lang w:val="ru-RU"/>
        </w:rPr>
        <w:t xml:space="preserve"> за </w:t>
      </w:r>
      <w:r w:rsidR="00133C34" w:rsidRPr="00F8608C">
        <w:rPr>
          <w:rFonts w:ascii="TimesNewRoman,Bold" w:hAnsi="TimesNewRoman,Bold" w:cs="TimesNewRoman,Bold"/>
          <w:bCs/>
          <w:lang w:val="bg-BG"/>
        </w:rPr>
        <w:t>изграждане на хидротехническ</w:t>
      </w:r>
      <w:r w:rsidR="00FC5E15">
        <w:rPr>
          <w:rFonts w:ascii="TimesNewRoman,Bold" w:hAnsi="TimesNewRoman,Bold" w:cs="TimesNewRoman,Bold"/>
          <w:bCs/>
          <w:lang w:val="bg-BG"/>
        </w:rPr>
        <w:t>и</w:t>
      </w:r>
      <w:r w:rsidR="00133C34" w:rsidRPr="00F8608C">
        <w:rPr>
          <w:rFonts w:ascii="TimesNewRoman,Bold" w:hAnsi="TimesNewRoman,Bold" w:cs="TimesNewRoman,Bold"/>
          <w:bCs/>
          <w:lang w:val="bg-BG"/>
        </w:rPr>
        <w:t xml:space="preserve"> съоръжени</w:t>
      </w:r>
      <w:r w:rsidR="00FC5E15">
        <w:rPr>
          <w:rFonts w:ascii="TimesNewRoman,Bold" w:hAnsi="TimesNewRoman,Bold" w:cs="TimesNewRoman,Bold"/>
          <w:bCs/>
          <w:lang w:val="bg-BG"/>
        </w:rPr>
        <w:t>я – каптаж</w:t>
      </w:r>
      <w:r w:rsidR="00133C34" w:rsidRPr="00F8608C">
        <w:rPr>
          <w:rFonts w:ascii="TimesNewRoman,Bold" w:hAnsi="TimesNewRoman,Bold" w:cs="TimesNewRoman,Bold"/>
          <w:bCs/>
          <w:lang w:val="bg-BG"/>
        </w:rPr>
        <w:t xml:space="preserve"> </w:t>
      </w:r>
      <w:r w:rsidR="00FC5E15">
        <w:rPr>
          <w:rFonts w:ascii="TimesNewRoman,Bold" w:hAnsi="TimesNewRoman,Bold" w:cs="TimesNewRoman,Bold"/>
          <w:bCs/>
          <w:lang w:val="bg-BG"/>
        </w:rPr>
        <w:t>и</w:t>
      </w:r>
      <w:r w:rsidR="00133C34" w:rsidRPr="00F8608C">
        <w:rPr>
          <w:rFonts w:ascii="TimesNewRoman,Bold" w:hAnsi="TimesNewRoman,Bold" w:cs="TimesNewRoman,Bold"/>
          <w:bCs/>
          <w:lang w:val="bg-BG"/>
        </w:rPr>
        <w:t xml:space="preserve"> резервоар </w:t>
      </w:r>
      <w:r w:rsidR="00FC5E15">
        <w:rPr>
          <w:rFonts w:ascii="TimesNewRoman,Bold" w:hAnsi="TimesNewRoman,Bold" w:cs="TimesNewRoman,Bold"/>
          <w:bCs/>
          <w:lang w:val="bg-BG"/>
        </w:rPr>
        <w:t>з</w:t>
      </w:r>
      <w:r w:rsidR="00133C34" w:rsidRPr="00F8608C">
        <w:rPr>
          <w:rFonts w:ascii="TimesNewRoman,Bold" w:hAnsi="TimesNewRoman,Bold" w:cs="TimesNewRoman,Bold"/>
          <w:bCs/>
          <w:lang w:val="bg-BG"/>
        </w:rPr>
        <w:t>а питейна вода и за</w:t>
      </w:r>
      <w:r w:rsidR="00E07510">
        <w:rPr>
          <w:rFonts w:ascii="TimesNewRoman,Bold" w:hAnsi="TimesNewRoman,Bold" w:cs="TimesNewRoman,Bold"/>
          <w:bCs/>
          <w:lang w:val="bg-BG"/>
        </w:rPr>
        <w:t xml:space="preserve"> изграждане на</w:t>
      </w:r>
      <w:r w:rsidR="00133C34" w:rsidRPr="00F8608C">
        <w:rPr>
          <w:rFonts w:ascii="TimesNewRoman,Bold" w:hAnsi="TimesNewRoman,Bold" w:cs="TimesNewRoman,Bold"/>
          <w:bCs/>
          <w:lang w:val="bg-BG"/>
        </w:rPr>
        <w:t xml:space="preserve"> трасе на линеен обек</w:t>
      </w:r>
      <w:r w:rsidR="00FC5E15">
        <w:rPr>
          <w:rFonts w:ascii="TimesNewRoman,Bold" w:hAnsi="TimesNewRoman,Bold" w:cs="TimesNewRoman,Bold"/>
          <w:bCs/>
          <w:lang w:val="bg-BG"/>
        </w:rPr>
        <w:t>т</w:t>
      </w:r>
      <w:r w:rsidR="00E07510">
        <w:rPr>
          <w:rFonts w:ascii="TimesNewRoman,Bold" w:hAnsi="TimesNewRoman,Bold" w:cs="TimesNewRoman,Bold"/>
          <w:bCs/>
          <w:lang w:val="bg-BG"/>
        </w:rPr>
        <w:t>, разположен върху повърхността на терена – път,</w:t>
      </w:r>
      <w:r w:rsidR="00133C34" w:rsidRPr="00F8608C">
        <w:rPr>
          <w:rFonts w:ascii="TimesNewRoman,Bold" w:hAnsi="TimesNewRoman,Bold" w:cs="TimesNewRoman,Bold"/>
          <w:bCs/>
          <w:lang w:val="bg-BG"/>
        </w:rPr>
        <w:t xml:space="preserve"> за осигуряване на достъп до хидротехническите съоръжения,</w:t>
      </w:r>
    </w:p>
    <w:p w:rsidR="000C546C" w:rsidRPr="009D117A" w:rsidRDefault="00AA3255" w:rsidP="00D01B31">
      <w:pPr>
        <w:widowControl w:val="0"/>
        <w:ind w:firstLine="715"/>
        <w:jc w:val="both"/>
        <w:rPr>
          <w:lang w:val="bg-BG"/>
        </w:rPr>
      </w:pPr>
      <w:r w:rsidRPr="00F8608C">
        <w:rPr>
          <w:rFonts w:ascii="TimesNewRoman,Bold" w:hAnsi="TimesNewRoman,Bold" w:cs="TimesNewRoman,Bold"/>
          <w:b/>
          <w:bCs/>
          <w:lang w:val="bg-BG"/>
        </w:rPr>
        <w:t>и местоположение</w:t>
      </w:r>
      <w:r w:rsidRPr="00F8608C">
        <w:rPr>
          <w:rFonts w:ascii="TimesNewRoman,Bold" w:hAnsi="TimesNewRoman,Bold" w:cs="TimesNewRoman,Bold"/>
          <w:bCs/>
          <w:lang w:val="bg-BG"/>
        </w:rPr>
        <w:t xml:space="preserve">: </w:t>
      </w:r>
      <w:r w:rsidR="009D117A">
        <w:rPr>
          <w:rFonts w:ascii="TimesNewRoman,Bold" w:hAnsi="TimesNewRoman,Bold" w:cs="TimesNewRoman,Bold"/>
          <w:bCs/>
          <w:lang w:val="bg-BG"/>
        </w:rPr>
        <w:t xml:space="preserve"> част</w:t>
      </w:r>
      <w:r w:rsidR="00FC5E15">
        <w:rPr>
          <w:rFonts w:ascii="TimesNewRoman,Bold" w:hAnsi="TimesNewRoman,Bold" w:cs="TimesNewRoman,Bold"/>
          <w:bCs/>
          <w:lang w:val="bg-BG"/>
        </w:rPr>
        <w:t>и</w:t>
      </w:r>
      <w:r w:rsidR="009D117A">
        <w:rPr>
          <w:rFonts w:ascii="TimesNewRoman,Bold" w:hAnsi="TimesNewRoman,Bold" w:cs="TimesNewRoman,Bold"/>
          <w:bCs/>
          <w:lang w:val="bg-BG"/>
        </w:rPr>
        <w:t xml:space="preserve"> от </w:t>
      </w:r>
      <w:r w:rsidRPr="00F8608C">
        <w:rPr>
          <w:rFonts w:ascii="TimesNewRoman,Bold" w:hAnsi="TimesNewRoman,Bold" w:cs="TimesNewRoman,Bold"/>
          <w:bCs/>
          <w:lang w:val="bg-BG"/>
        </w:rPr>
        <w:t>поземлен</w:t>
      </w:r>
      <w:r w:rsidR="000C546C" w:rsidRPr="00F8608C">
        <w:rPr>
          <w:rFonts w:ascii="TimesNewRoman,Bold" w:hAnsi="TimesNewRoman,Bold" w:cs="TimesNewRoman,Bold"/>
          <w:bCs/>
          <w:lang w:val="bg-BG"/>
        </w:rPr>
        <w:t>и</w:t>
      </w:r>
      <w:r w:rsidRPr="00F8608C">
        <w:rPr>
          <w:rFonts w:ascii="TimesNewRoman,Bold" w:hAnsi="TimesNewRoman,Bold" w:cs="TimesNewRoman,Bold"/>
          <w:bCs/>
          <w:lang w:val="bg-BG"/>
        </w:rPr>
        <w:t xml:space="preserve"> имот</w:t>
      </w:r>
      <w:r w:rsidR="000C546C" w:rsidRPr="00F8608C">
        <w:rPr>
          <w:rFonts w:ascii="TimesNewRoman,Bold" w:hAnsi="TimesNewRoman,Bold" w:cs="TimesNewRoman,Bold"/>
          <w:bCs/>
          <w:lang w:val="bg-BG"/>
        </w:rPr>
        <w:t>и</w:t>
      </w:r>
      <w:r w:rsidRPr="00F8608C">
        <w:rPr>
          <w:rFonts w:ascii="TimesNewRoman,Bold" w:hAnsi="TimesNewRoman,Bold" w:cs="TimesNewRoman,Bold"/>
          <w:bCs/>
          <w:lang w:val="bg-BG"/>
        </w:rPr>
        <w:t xml:space="preserve"> </w:t>
      </w:r>
      <w:r w:rsidR="00FC5E15">
        <w:rPr>
          <w:rFonts w:ascii="TimesNewRoman,Bold" w:hAnsi="TimesNewRoman,Bold" w:cs="TimesNewRoman,Bold"/>
          <w:bCs/>
          <w:lang w:val="bg-BG"/>
        </w:rPr>
        <w:t xml:space="preserve">с обща проектна площ  за хидротехнически съоръжения от 319 кв. м /триста и деветнадесет кв. м/ </w:t>
      </w:r>
      <w:r w:rsidRPr="00F8608C">
        <w:rPr>
          <w:rFonts w:ascii="TimesNewRoman,Bold" w:hAnsi="TimesNewRoman,Bold" w:cs="TimesNewRoman,Bold"/>
          <w:bCs/>
          <w:lang w:val="bg-BG"/>
        </w:rPr>
        <w:t xml:space="preserve">в горска територия, </w:t>
      </w:r>
      <w:r w:rsidR="00133C34" w:rsidRPr="00F8608C">
        <w:rPr>
          <w:rFonts w:ascii="TimesNewRoman,Bold" w:hAnsi="TimesNewRoman,Bold" w:cs="TimesNewRoman,Bold"/>
          <w:bCs/>
          <w:lang w:val="bg-BG"/>
        </w:rPr>
        <w:t>държавна частна собственост</w:t>
      </w:r>
      <w:r w:rsidR="007D1CE3" w:rsidRPr="00F8608C">
        <w:rPr>
          <w:rFonts w:ascii="TimesNewRoman,Bold" w:hAnsi="TimesNewRoman,Bold" w:cs="TimesNewRoman,Bold"/>
          <w:bCs/>
          <w:lang w:val="bg-BG"/>
        </w:rPr>
        <w:t xml:space="preserve"> </w:t>
      </w:r>
      <w:r w:rsidR="000C546C" w:rsidRPr="00F8608C">
        <w:rPr>
          <w:lang w:val="bg-BG"/>
        </w:rPr>
        <w:t>с идентификатори:</w:t>
      </w:r>
      <w:r w:rsidR="00F27D35" w:rsidRPr="00F8608C">
        <w:rPr>
          <w:lang w:val="bg-BG"/>
        </w:rPr>
        <w:t xml:space="preserve"> </w:t>
      </w:r>
      <w:r w:rsidR="009D117A" w:rsidRPr="00164F28">
        <w:rPr>
          <w:lang w:val="ru-RU"/>
        </w:rPr>
        <w:t>70648.310.137</w:t>
      </w:r>
      <w:r w:rsidR="009D117A">
        <w:rPr>
          <w:lang w:val="ru-RU"/>
        </w:rPr>
        <w:t xml:space="preserve"> </w:t>
      </w:r>
      <w:r w:rsidR="00FC5E15">
        <w:rPr>
          <w:lang w:val="bg-BG"/>
        </w:rPr>
        <w:t>и</w:t>
      </w:r>
      <w:r w:rsidR="007D1CE3" w:rsidRPr="00F8608C">
        <w:rPr>
          <w:lang w:val="bg-BG"/>
        </w:rPr>
        <w:t xml:space="preserve"> </w:t>
      </w:r>
      <w:r w:rsidR="00133C34" w:rsidRPr="00F8608C">
        <w:rPr>
          <w:lang w:val="bg-BG"/>
        </w:rPr>
        <w:t>70648.170.7</w:t>
      </w:r>
      <w:r w:rsidR="009D117A">
        <w:rPr>
          <w:lang w:val="bg-BG"/>
        </w:rPr>
        <w:t>27</w:t>
      </w:r>
      <w:r w:rsidR="000C546C" w:rsidRPr="00F8608C">
        <w:rPr>
          <w:lang w:val="bg-BG"/>
        </w:rPr>
        <w:t xml:space="preserve"> </w:t>
      </w:r>
      <w:r w:rsidR="00FC5E15" w:rsidRPr="00F8608C">
        <w:rPr>
          <w:rFonts w:ascii="TimesNewRoman,Bold" w:hAnsi="TimesNewRoman,Bold" w:cs="TimesNewRoman,Bold"/>
          <w:bCs/>
          <w:lang w:val="bg-BG"/>
        </w:rPr>
        <w:t>и за</w:t>
      </w:r>
      <w:r w:rsidR="00FC5E15">
        <w:rPr>
          <w:rFonts w:ascii="TimesNewRoman,Bold" w:hAnsi="TimesNewRoman,Bold" w:cs="TimesNewRoman,Bold"/>
          <w:bCs/>
          <w:lang w:val="bg-BG"/>
        </w:rPr>
        <w:t xml:space="preserve"> изграждане на</w:t>
      </w:r>
      <w:r w:rsidR="00FC5E15" w:rsidRPr="00F8608C">
        <w:rPr>
          <w:rFonts w:ascii="TimesNewRoman,Bold" w:hAnsi="TimesNewRoman,Bold" w:cs="TimesNewRoman,Bold"/>
          <w:bCs/>
          <w:lang w:val="bg-BG"/>
        </w:rPr>
        <w:t xml:space="preserve"> трасе на линеен обек</w:t>
      </w:r>
      <w:r w:rsidR="00FC5E15">
        <w:rPr>
          <w:rFonts w:ascii="TimesNewRoman,Bold" w:hAnsi="TimesNewRoman,Bold" w:cs="TimesNewRoman,Bold"/>
          <w:bCs/>
          <w:lang w:val="bg-BG"/>
        </w:rPr>
        <w:t>т, разположен върху повърхността на терена – път,</w:t>
      </w:r>
      <w:r w:rsidR="00FC5E15" w:rsidRPr="00F8608C">
        <w:rPr>
          <w:rFonts w:ascii="TimesNewRoman,Bold" w:hAnsi="TimesNewRoman,Bold" w:cs="TimesNewRoman,Bold"/>
          <w:bCs/>
          <w:lang w:val="bg-BG"/>
        </w:rPr>
        <w:t xml:space="preserve"> за осигуряване на достъп до хидротехническите съоръжения</w:t>
      </w:r>
      <w:r w:rsidR="00FC5E15">
        <w:rPr>
          <w:rFonts w:ascii="TimesNewRoman,Bold" w:hAnsi="TimesNewRoman,Bold" w:cs="TimesNewRoman,Bold"/>
          <w:bCs/>
          <w:lang w:val="bg-BG"/>
        </w:rPr>
        <w:t xml:space="preserve"> с обща проектна площ от 416 кв. м /четиристотин и шестнадесет кв. м/  в</w:t>
      </w:r>
      <w:r w:rsidR="00133C34" w:rsidRPr="00F8608C">
        <w:rPr>
          <w:lang w:val="bg-BG"/>
        </w:rPr>
        <w:t xml:space="preserve"> </w:t>
      </w:r>
      <w:r w:rsidR="009D117A">
        <w:rPr>
          <w:lang w:val="bg-BG"/>
        </w:rPr>
        <w:t>част</w:t>
      </w:r>
      <w:r w:rsidR="00FC5E15">
        <w:rPr>
          <w:lang w:val="bg-BG"/>
        </w:rPr>
        <w:t>и</w:t>
      </w:r>
      <w:r w:rsidR="009D117A">
        <w:rPr>
          <w:lang w:val="bg-BG"/>
        </w:rPr>
        <w:t xml:space="preserve"> от </w:t>
      </w:r>
      <w:r w:rsidR="00FC5E15">
        <w:rPr>
          <w:lang w:val="bg-BG"/>
        </w:rPr>
        <w:t>поземлени имоти с идентификатори:</w:t>
      </w:r>
      <w:r w:rsidR="00133C34" w:rsidRPr="00F8608C">
        <w:rPr>
          <w:lang w:val="bg-BG"/>
        </w:rPr>
        <w:t xml:space="preserve"> 70648</w:t>
      </w:r>
      <w:r w:rsidR="0027038F" w:rsidRPr="00F8608C">
        <w:rPr>
          <w:lang w:val="bg-BG"/>
        </w:rPr>
        <w:t>.</w:t>
      </w:r>
      <w:r w:rsidR="009D117A">
        <w:rPr>
          <w:lang w:val="bg-BG"/>
        </w:rPr>
        <w:t xml:space="preserve">310.137, </w:t>
      </w:r>
      <w:r w:rsidR="00133C34" w:rsidRPr="00F8608C">
        <w:rPr>
          <w:lang w:val="bg-BG"/>
        </w:rPr>
        <w:t xml:space="preserve"> </w:t>
      </w:r>
      <w:r w:rsidR="009D117A" w:rsidRPr="00274F30">
        <w:rPr>
          <w:lang w:val="ru-RU"/>
        </w:rPr>
        <w:t>70648.</w:t>
      </w:r>
      <w:r w:rsidR="009D117A">
        <w:rPr>
          <w:lang w:val="ru-RU"/>
        </w:rPr>
        <w:t xml:space="preserve">170.176, </w:t>
      </w:r>
      <w:r w:rsidR="009D117A" w:rsidRPr="00274F30">
        <w:rPr>
          <w:lang w:val="ru-RU"/>
        </w:rPr>
        <w:t>70648.</w:t>
      </w:r>
      <w:r w:rsidR="009D117A">
        <w:rPr>
          <w:lang w:val="ru-RU"/>
        </w:rPr>
        <w:t xml:space="preserve">170.177 </w:t>
      </w:r>
      <w:r w:rsidR="00FC5E15">
        <w:rPr>
          <w:lang w:val="ru-RU"/>
        </w:rPr>
        <w:t>и</w:t>
      </w:r>
      <w:r w:rsidR="009D117A">
        <w:rPr>
          <w:lang w:val="ru-RU"/>
        </w:rPr>
        <w:t xml:space="preserve"> </w:t>
      </w:r>
      <w:r w:rsidR="009D117A" w:rsidRPr="00274F30">
        <w:rPr>
          <w:lang w:val="ru-RU"/>
        </w:rPr>
        <w:t>70648.</w:t>
      </w:r>
      <w:r w:rsidR="00FC5E15">
        <w:rPr>
          <w:lang w:val="ru-RU"/>
        </w:rPr>
        <w:t>170.727.</w:t>
      </w:r>
    </w:p>
    <w:p w:rsidR="00217170" w:rsidRPr="00F8608C" w:rsidRDefault="00217170" w:rsidP="00D01B31">
      <w:pPr>
        <w:widowControl w:val="0"/>
        <w:ind w:firstLine="715"/>
        <w:jc w:val="both"/>
        <w:rPr>
          <w:lang w:val="bg-BG"/>
        </w:rPr>
      </w:pPr>
    </w:p>
    <w:p w:rsidR="00F27D35" w:rsidRPr="00F8608C" w:rsidRDefault="006C1932" w:rsidP="00D01B31">
      <w:pPr>
        <w:widowControl w:val="0"/>
        <w:ind w:firstLine="715"/>
        <w:jc w:val="both"/>
        <w:rPr>
          <w:b/>
          <w:lang w:val="ru-RU"/>
        </w:rPr>
      </w:pPr>
      <w:r w:rsidRPr="00F8608C">
        <w:rPr>
          <w:b/>
          <w:lang w:val="ru-RU"/>
        </w:rPr>
        <w:t>Комисията реши:</w:t>
      </w:r>
      <w:r w:rsidR="00533E51" w:rsidRPr="00F8608C">
        <w:rPr>
          <w:b/>
          <w:lang w:val="ru-RU"/>
        </w:rPr>
        <w:t xml:space="preserve"> </w:t>
      </w:r>
    </w:p>
    <w:p w:rsidR="00217170" w:rsidRPr="00F8608C" w:rsidRDefault="00217170" w:rsidP="00D01B31">
      <w:pPr>
        <w:widowControl w:val="0"/>
        <w:ind w:firstLine="715"/>
        <w:jc w:val="both"/>
        <w:rPr>
          <w:b/>
          <w:lang w:val="ru-RU"/>
        </w:rPr>
      </w:pPr>
    </w:p>
    <w:p w:rsidR="00B00BAB" w:rsidRPr="00635AD1" w:rsidRDefault="00F27D35" w:rsidP="00D01B31">
      <w:pPr>
        <w:widowControl w:val="0"/>
        <w:ind w:firstLine="715"/>
        <w:jc w:val="both"/>
        <w:rPr>
          <w:lang w:val="ru-RU"/>
        </w:rPr>
      </w:pPr>
      <w:r w:rsidRPr="00F8608C">
        <w:rPr>
          <w:b/>
          <w:lang w:val="ru-RU"/>
        </w:rPr>
        <w:t>Удовлетворява</w:t>
      </w:r>
      <w:r w:rsidR="00533E51" w:rsidRPr="00F8608C">
        <w:rPr>
          <w:b/>
          <w:lang w:val="ru-RU"/>
        </w:rPr>
        <w:t xml:space="preserve"> </w:t>
      </w:r>
      <w:r w:rsidR="00533E51" w:rsidRPr="00F8608C">
        <w:rPr>
          <w:lang w:val="ru-RU"/>
        </w:rPr>
        <w:t>искането</w:t>
      </w:r>
      <w:r w:rsidRPr="00F8608C">
        <w:rPr>
          <w:lang w:val="ru-RU"/>
        </w:rPr>
        <w:t xml:space="preserve"> на</w:t>
      </w:r>
      <w:r w:rsidR="0027038F" w:rsidRPr="00F8608C">
        <w:rPr>
          <w:lang w:val="ru-RU"/>
        </w:rPr>
        <w:t xml:space="preserve"> </w:t>
      </w:r>
      <w:r w:rsidR="00AA5B6E">
        <w:rPr>
          <w:rFonts w:ascii="TimesNewRoman,Bold" w:hAnsi="TimesNewRoman,Bold" w:cs="TimesNewRoman,Bold"/>
          <w:bCs/>
          <w:lang w:val="bg-BG"/>
        </w:rPr>
        <w:t>юридическото лице</w:t>
      </w:r>
      <w:r w:rsidR="00F8608C">
        <w:rPr>
          <w:rFonts w:ascii="TimesNewRoman,Bold" w:hAnsi="TimesNewRoman,Bold" w:cs="TimesNewRoman,Bold"/>
          <w:bCs/>
          <w:lang w:val="bg-BG"/>
        </w:rPr>
        <w:t xml:space="preserve">, </w:t>
      </w:r>
      <w:r w:rsidR="00533E51" w:rsidRPr="00635AD1">
        <w:rPr>
          <w:lang w:val="ru-RU"/>
        </w:rPr>
        <w:t>за предварително съгласуване за промяна на предназначението на поземлен</w:t>
      </w:r>
      <w:r w:rsidR="00C40096" w:rsidRPr="00635AD1">
        <w:rPr>
          <w:lang w:val="ru-RU"/>
        </w:rPr>
        <w:t>и</w:t>
      </w:r>
      <w:r w:rsidR="00533E51" w:rsidRPr="00635AD1">
        <w:rPr>
          <w:lang w:val="ru-RU"/>
        </w:rPr>
        <w:t xml:space="preserve"> имот</w:t>
      </w:r>
      <w:r w:rsidR="00C40096" w:rsidRPr="00635AD1">
        <w:rPr>
          <w:lang w:val="ru-RU"/>
        </w:rPr>
        <w:t>и</w:t>
      </w:r>
      <w:r w:rsidR="00B00BAB" w:rsidRPr="00635AD1">
        <w:rPr>
          <w:lang w:val="ru-RU"/>
        </w:rPr>
        <w:t xml:space="preserve"> в горска </w:t>
      </w:r>
      <w:r w:rsidR="003D66A1" w:rsidRPr="00635AD1">
        <w:rPr>
          <w:lang w:val="ru-RU"/>
        </w:rPr>
        <w:t xml:space="preserve">територия, </w:t>
      </w:r>
      <w:r w:rsidR="00B00BAB" w:rsidRPr="00635AD1">
        <w:rPr>
          <w:lang w:val="ru-RU"/>
        </w:rPr>
        <w:t xml:space="preserve"> </w:t>
      </w:r>
      <w:r w:rsidR="005B59F5">
        <w:rPr>
          <w:lang w:val="ru-RU"/>
        </w:rPr>
        <w:t xml:space="preserve">държавна частна </w:t>
      </w:r>
      <w:r w:rsidR="003D66A1" w:rsidRPr="00635AD1">
        <w:rPr>
          <w:rFonts w:ascii="TimesNewRoman,Bold" w:hAnsi="TimesNewRoman,Bold" w:cs="TimesNewRoman,Bold"/>
          <w:bCs/>
        </w:rPr>
        <w:t xml:space="preserve">собственост </w:t>
      </w:r>
      <w:r w:rsidR="00B00BAB" w:rsidRPr="00635AD1">
        <w:rPr>
          <w:lang w:val="ru-RU"/>
        </w:rPr>
        <w:t xml:space="preserve">в района на дейност на «Южноцентрално държавно предприятие» ДП – гр. Смолян, териториално поделение «Държавно горско стопанство – </w:t>
      </w:r>
      <w:r w:rsidR="005B59F5">
        <w:rPr>
          <w:lang w:val="ru-RU"/>
        </w:rPr>
        <w:t>Селище</w:t>
      </w:r>
      <w:r w:rsidR="00B00BAB" w:rsidRPr="00635AD1">
        <w:rPr>
          <w:lang w:val="ru-RU"/>
        </w:rPr>
        <w:t xml:space="preserve">», в гр. </w:t>
      </w:r>
      <w:r w:rsidR="00AE1E4A">
        <w:rPr>
          <w:lang w:val="ru-RU"/>
        </w:rPr>
        <w:t>Сърница</w:t>
      </w:r>
      <w:r w:rsidR="00B00BAB" w:rsidRPr="00635AD1">
        <w:rPr>
          <w:lang w:val="ru-RU"/>
        </w:rPr>
        <w:t xml:space="preserve">, общ. </w:t>
      </w:r>
      <w:r w:rsidR="00AE1E4A">
        <w:rPr>
          <w:lang w:val="ru-RU"/>
        </w:rPr>
        <w:t>Сърница</w:t>
      </w:r>
      <w:r w:rsidR="00B00BAB" w:rsidRPr="00635AD1">
        <w:rPr>
          <w:lang w:val="ru-RU"/>
        </w:rPr>
        <w:t>, обл. Пазарджик, както следва:</w:t>
      </w:r>
    </w:p>
    <w:p w:rsidR="005B59F5" w:rsidRDefault="00F8608C" w:rsidP="00164F28">
      <w:pPr>
        <w:widowControl w:val="0"/>
        <w:ind w:firstLine="715"/>
        <w:jc w:val="both"/>
      </w:pPr>
      <w:r>
        <w:t>1</w:t>
      </w:r>
      <w:r>
        <w:rPr>
          <w:lang w:val="bg-BG"/>
        </w:rPr>
        <w:t>.</w:t>
      </w:r>
      <w:r w:rsidR="005B59F5">
        <w:t xml:space="preserve"> </w:t>
      </w:r>
      <w:r w:rsidR="005B59F5" w:rsidRPr="00635AD1">
        <w:t>Част от п</w:t>
      </w:r>
      <w:r w:rsidR="005B59F5" w:rsidRPr="00164F28">
        <w:rPr>
          <w:lang w:val="ru-RU"/>
        </w:rPr>
        <w:t xml:space="preserve">оземлен имот с идентификатор 70648.310.137, за </w:t>
      </w:r>
      <w:r w:rsidR="005B59F5" w:rsidRPr="00164F28">
        <w:rPr>
          <w:rFonts w:ascii="TimesNewRoman,Bold" w:hAnsi="TimesNewRoman,Bold" w:cs="TimesNewRoman,Bold"/>
          <w:bCs/>
        </w:rPr>
        <w:t xml:space="preserve">„Изграждане на </w:t>
      </w:r>
      <w:r w:rsidR="00164F28" w:rsidRPr="00164F28">
        <w:rPr>
          <w:rFonts w:ascii="TimesNewRoman,Bold" w:hAnsi="TimesNewRoman,Bold" w:cs="TimesNewRoman,Bold"/>
          <w:bCs/>
          <w:lang w:val="bg-BG"/>
        </w:rPr>
        <w:t xml:space="preserve">                                                                                                                                                                                                                                                                                                                                                                                                                                                                                                                                                                                                                                                                                                                                                                                                                                                                                                                                                                                                                                                                                                                                                                                                                                                                                                                                                                                                                                                                                                                                                                                                                                                                                                                                                                                                                                                                                                                                                                                                                                                                                                                                                                                                                                                                                                                                                                                                                                                                                                                                                                                                                                                                                                                                                                                                                                                                                                                                                                                                                                                                                                                                                                                                                                                                                                                                                                                                                                                                                                                                                                                                                                                                                                                                                                                                                                                                                                                                                                                                                                                                                                                                                                                                                                                                                                                                      </w:t>
      </w:r>
      <w:r w:rsidR="005B59F5" w:rsidRPr="00164F28">
        <w:rPr>
          <w:rFonts w:ascii="TimesNewRoman,Bold" w:hAnsi="TimesNewRoman,Bold" w:cs="TimesNewRoman,Bold"/>
          <w:bCs/>
        </w:rPr>
        <w:t>хидротехническо съоръжение – каптаж”</w:t>
      </w:r>
      <w:r w:rsidR="005B59F5" w:rsidRPr="00164F28">
        <w:rPr>
          <w:lang w:val="ru-RU"/>
        </w:rPr>
        <w:t xml:space="preserve"> в гр. Сърница, общ. </w:t>
      </w:r>
      <w:r w:rsidR="00AE1E4A">
        <w:rPr>
          <w:lang w:val="ru-RU"/>
        </w:rPr>
        <w:t>Сърница</w:t>
      </w:r>
      <w:r w:rsidR="005B59F5" w:rsidRPr="00164F28">
        <w:rPr>
          <w:lang w:val="ru-RU"/>
        </w:rPr>
        <w:t>, обл. Пазарджик, по кадастралната карта и кадастралните регистри, одобрени със Заповед № РД-18-794/11.11.2019 на изпълнителния директор на Агенцията по геодезия, картография и кадастър, с проектна площ</w:t>
      </w:r>
      <w:r w:rsidR="005B59F5" w:rsidRPr="00164F28">
        <w:rPr>
          <w:rFonts w:ascii="TimesNewRoman,Bold" w:hAnsi="TimesNewRoman,Bold" w:cs="TimesNewRoman,Bold"/>
          <w:bCs/>
        </w:rPr>
        <w:t xml:space="preserve"> </w:t>
      </w:r>
      <w:r w:rsidR="005B59F5" w:rsidRPr="00164F28">
        <w:rPr>
          <w:lang w:val="ru-RU"/>
        </w:rPr>
        <w:t xml:space="preserve">в размер на  </w:t>
      </w:r>
      <w:r w:rsidR="005B59F5">
        <w:t>199</w:t>
      </w:r>
      <w:r w:rsidR="005B59F5" w:rsidRPr="00F40CD5">
        <w:t xml:space="preserve"> кв. м  /</w:t>
      </w:r>
      <w:r w:rsidR="005B59F5">
        <w:t>сто и деветдесет и девет</w:t>
      </w:r>
      <w:r w:rsidR="005B59F5" w:rsidRPr="00F40CD5">
        <w:t xml:space="preserve"> кв. м/, и е определена с координати на граничните точки, съгласно скица – проект, изработена от </w:t>
      </w:r>
      <w:r w:rsidR="005B59F5" w:rsidRPr="00F40CD5">
        <w:lastRenderedPageBreak/>
        <w:t>правоспособно лице, изпълняващо дейности по Закона за кадастъра и имотния регистър.</w:t>
      </w:r>
    </w:p>
    <w:p w:rsidR="005B59F5" w:rsidRDefault="005B59F5" w:rsidP="00164F28">
      <w:pPr>
        <w:widowControl w:val="0"/>
        <w:ind w:firstLine="715"/>
        <w:jc w:val="both"/>
      </w:pPr>
      <w:r>
        <w:t>2</w:t>
      </w:r>
      <w:r w:rsidR="00F8608C">
        <w:rPr>
          <w:lang w:val="bg-BG"/>
        </w:rPr>
        <w:t>.</w:t>
      </w:r>
      <w:r>
        <w:t xml:space="preserve"> </w:t>
      </w:r>
      <w:r w:rsidRPr="00635AD1">
        <w:t>Част от п</w:t>
      </w:r>
      <w:r w:rsidRPr="00164F28">
        <w:rPr>
          <w:lang w:val="ru-RU"/>
        </w:rPr>
        <w:t>оземлен имот с идентификатор 70648.170.727, за «</w:t>
      </w:r>
      <w:r w:rsidRPr="00164F28">
        <w:rPr>
          <w:rFonts w:ascii="TimesNewRoman,Bold" w:hAnsi="TimesNewRoman,Bold" w:cs="TimesNewRoman,Bold"/>
          <w:bCs/>
        </w:rPr>
        <w:t>Изграждане на резервоар за питейна вода”</w:t>
      </w:r>
      <w:r w:rsidRPr="00164F28">
        <w:rPr>
          <w:lang w:val="ru-RU"/>
        </w:rPr>
        <w:t xml:space="preserve"> в гр. Сърница, общ. </w:t>
      </w:r>
      <w:r w:rsidR="00AE1E4A">
        <w:rPr>
          <w:lang w:val="ru-RU"/>
        </w:rPr>
        <w:t>Сърница</w:t>
      </w:r>
      <w:r w:rsidRPr="00164F28">
        <w:rPr>
          <w:lang w:val="ru-RU"/>
        </w:rPr>
        <w:t>, обл. Пазарджик, по кадастралната карта и кадастралните регистри, одобрени със Заповед № РД-18-794/11.11.2019 на изпълнителния директор на Агенцията по геодезия, картография и кадастър, с проектна площ</w:t>
      </w:r>
      <w:r w:rsidRPr="00164F28">
        <w:rPr>
          <w:rFonts w:ascii="TimesNewRoman,Bold" w:hAnsi="TimesNewRoman,Bold" w:cs="TimesNewRoman,Bold"/>
          <w:bCs/>
        </w:rPr>
        <w:t xml:space="preserve"> </w:t>
      </w:r>
      <w:r w:rsidRPr="00164F28">
        <w:rPr>
          <w:lang w:val="ru-RU"/>
        </w:rPr>
        <w:t xml:space="preserve">в размер на  </w:t>
      </w:r>
      <w:r w:rsidR="008433D6">
        <w:t xml:space="preserve"> </w:t>
      </w:r>
      <w:r>
        <w:t>120</w:t>
      </w:r>
      <w:r w:rsidRPr="00F40CD5">
        <w:t xml:space="preserve"> кв. м  /</w:t>
      </w:r>
      <w:r>
        <w:t>сто и двадесет</w:t>
      </w:r>
      <w:r w:rsidRPr="00F40CD5">
        <w:t xml:space="preserve"> кв. м/, и е определена с координати на граничните точки, съгласно скица – проект, изработена от правоспособно лице, изпълняващо дейности по Закона за кадастъра и имотния регистър.</w:t>
      </w:r>
    </w:p>
    <w:p w:rsidR="00FC5E15" w:rsidRDefault="00F8608C" w:rsidP="00F8608C">
      <w:pPr>
        <w:widowControl w:val="0"/>
        <w:ind w:firstLine="708"/>
        <w:contextualSpacing/>
        <w:jc w:val="both"/>
        <w:rPr>
          <w:lang w:val="ru-RU"/>
        </w:rPr>
      </w:pPr>
      <w:r>
        <w:rPr>
          <w:rFonts w:ascii="TimesNewRoman,Bold" w:hAnsi="TimesNewRoman,Bold" w:cs="TimesNewRoman,Bold"/>
          <w:bCs/>
          <w:lang w:val="bg-BG"/>
        </w:rPr>
        <w:t>3.</w:t>
      </w:r>
      <w:r w:rsidRPr="00F8608C">
        <w:rPr>
          <w:b/>
          <w:lang w:val="ru-RU"/>
        </w:rPr>
        <w:t xml:space="preserve"> </w:t>
      </w:r>
      <w:r w:rsidRPr="009D117A">
        <w:rPr>
          <w:lang w:val="ru-RU"/>
        </w:rPr>
        <w:t>И</w:t>
      </w:r>
      <w:r w:rsidRPr="009D117A">
        <w:t>зграждане на трасе на линеен обект, разположен върху повърхността на терена – път, „Път за достъп” до хидротехническите съоръжения е на обща площ от 416 /четиристотин и шестнадесет кв. м/, разположен в части от п</w:t>
      </w:r>
      <w:r w:rsidRPr="009D117A">
        <w:rPr>
          <w:lang w:val="ru-RU"/>
        </w:rPr>
        <w:t>оземлени имоти</w:t>
      </w:r>
      <w:r w:rsidR="00FC5E15">
        <w:rPr>
          <w:lang w:val="ru-RU"/>
        </w:rPr>
        <w:t>, както следва:</w:t>
      </w:r>
    </w:p>
    <w:p w:rsidR="00F8608C" w:rsidRDefault="00F8608C" w:rsidP="00F8608C">
      <w:pPr>
        <w:widowControl w:val="0"/>
        <w:ind w:firstLine="708"/>
        <w:contextualSpacing/>
        <w:jc w:val="both"/>
      </w:pPr>
      <w:r>
        <w:rPr>
          <w:rFonts w:ascii="TimesNewRoman,Bold" w:hAnsi="TimesNewRoman,Bold" w:cs="TimesNewRoman,Bold"/>
          <w:bCs/>
          <w:lang w:val="bg-BG"/>
        </w:rPr>
        <w:t xml:space="preserve">3.1 </w:t>
      </w:r>
      <w:r w:rsidRPr="00635AD1">
        <w:t>Част от п</w:t>
      </w:r>
      <w:r w:rsidRPr="007A2B66">
        <w:rPr>
          <w:lang w:val="ru-RU"/>
        </w:rPr>
        <w:t>оземлен имот с идентификатор 70648.310.137, по кадастралната карта и кадастралните регистри, одобрени със Заповед № РД-18-794/11.11.2019 на изпълнителния директор на Агенцията по геодезия, картография и кадастър, с проектна площ</w:t>
      </w:r>
      <w:r w:rsidRPr="007A2B66">
        <w:rPr>
          <w:rFonts w:ascii="TimesNewRoman,Bold" w:hAnsi="TimesNewRoman,Bold" w:cs="TimesNewRoman,Bold"/>
          <w:bCs/>
        </w:rPr>
        <w:t xml:space="preserve"> </w:t>
      </w:r>
      <w:r w:rsidRPr="007A2B66">
        <w:rPr>
          <w:lang w:val="ru-RU"/>
        </w:rPr>
        <w:t xml:space="preserve">в размер на  </w:t>
      </w:r>
      <w:r>
        <w:t>58</w:t>
      </w:r>
      <w:r w:rsidRPr="00F40CD5">
        <w:t xml:space="preserve"> кв. м  /</w:t>
      </w:r>
      <w:r>
        <w:t>петдесет и осем</w:t>
      </w:r>
      <w:r w:rsidRPr="00F40CD5">
        <w:t xml:space="preserve"> кв. м/, и е определена с координати на граничните точки, съгласно скица – проект, изработена от правоспособно лице, изпълняващо дейности по Закона за кадастъра и имотния регистър.</w:t>
      </w:r>
    </w:p>
    <w:p w:rsidR="00F8608C" w:rsidRDefault="00F8608C" w:rsidP="00F8608C">
      <w:pPr>
        <w:widowControl w:val="0"/>
        <w:ind w:firstLine="708"/>
        <w:contextualSpacing/>
        <w:jc w:val="both"/>
      </w:pPr>
      <w:r>
        <w:rPr>
          <w:rFonts w:ascii="TimesNewRoman,Bold" w:hAnsi="TimesNewRoman,Bold" w:cs="TimesNewRoman,Bold"/>
          <w:bCs/>
          <w:lang w:val="bg-BG"/>
        </w:rPr>
        <w:t xml:space="preserve">3.2 </w:t>
      </w:r>
      <w:r w:rsidRPr="00635AD1">
        <w:t>Част от п</w:t>
      </w:r>
      <w:r w:rsidRPr="00274F30">
        <w:rPr>
          <w:lang w:val="ru-RU"/>
        </w:rPr>
        <w:t>оземлен имот с идентификатор 70648.</w:t>
      </w:r>
      <w:r>
        <w:rPr>
          <w:lang w:val="ru-RU"/>
        </w:rPr>
        <w:t>170.176</w:t>
      </w:r>
      <w:r w:rsidRPr="00274F30">
        <w:rPr>
          <w:lang w:val="ru-RU"/>
        </w:rPr>
        <w:t>, по кадастралната карта и кадастралните регистри, одобрени със Заповед № РД-18-794/11.11.2019 на изпълнителния директор на Агенцията по геодезия, картография и кадастър, с проектна площ</w:t>
      </w:r>
      <w:r w:rsidRPr="00274F30">
        <w:rPr>
          <w:rFonts w:ascii="TimesNewRoman,Bold" w:hAnsi="TimesNewRoman,Bold" w:cs="TimesNewRoman,Bold"/>
          <w:bCs/>
        </w:rPr>
        <w:t xml:space="preserve"> </w:t>
      </w:r>
      <w:r w:rsidRPr="00274F30">
        <w:rPr>
          <w:lang w:val="ru-RU"/>
        </w:rPr>
        <w:t xml:space="preserve">в размер на  </w:t>
      </w:r>
      <w:r>
        <w:t>24</w:t>
      </w:r>
      <w:r w:rsidRPr="00F40CD5">
        <w:t xml:space="preserve"> кв. м  /</w:t>
      </w:r>
      <w:r>
        <w:t>двадесет и четири</w:t>
      </w:r>
      <w:r w:rsidRPr="00F40CD5">
        <w:t xml:space="preserve"> кв. м/, и е определена с координати на граничните точки, съгласно скица – проект, изработена от правоспособно лице, изпълняващо дейности по Закона за кадастъра и имотния регистър.</w:t>
      </w:r>
    </w:p>
    <w:p w:rsidR="00F8608C" w:rsidRDefault="00F8608C" w:rsidP="00F8608C">
      <w:pPr>
        <w:widowControl w:val="0"/>
        <w:ind w:firstLine="708"/>
        <w:contextualSpacing/>
        <w:jc w:val="both"/>
      </w:pPr>
      <w:r>
        <w:rPr>
          <w:rFonts w:ascii="TimesNewRoman,Bold" w:hAnsi="TimesNewRoman,Bold" w:cs="TimesNewRoman,Bold"/>
          <w:bCs/>
          <w:lang w:val="bg-BG"/>
        </w:rPr>
        <w:t xml:space="preserve">3.3 </w:t>
      </w:r>
      <w:r w:rsidRPr="00635AD1">
        <w:t>Част от п</w:t>
      </w:r>
      <w:r w:rsidRPr="00274F30">
        <w:rPr>
          <w:lang w:val="ru-RU"/>
        </w:rPr>
        <w:t>оземлен имот с идентификатор 70648.</w:t>
      </w:r>
      <w:r>
        <w:rPr>
          <w:lang w:val="ru-RU"/>
        </w:rPr>
        <w:t>170.177</w:t>
      </w:r>
      <w:r w:rsidRPr="00274F30">
        <w:rPr>
          <w:lang w:val="ru-RU"/>
        </w:rPr>
        <w:t>, по кадастралната карта и кадастралните регистри, одобрени със Заповед № РД-18-794/11.11.2019 на изпълнителния директор на Агенцията по геодезия, картография и кадастър, с проектна площ</w:t>
      </w:r>
      <w:r w:rsidRPr="00274F30">
        <w:rPr>
          <w:rFonts w:ascii="TimesNewRoman,Bold" w:hAnsi="TimesNewRoman,Bold" w:cs="TimesNewRoman,Bold"/>
          <w:bCs/>
        </w:rPr>
        <w:t xml:space="preserve"> </w:t>
      </w:r>
      <w:r w:rsidRPr="00274F30">
        <w:rPr>
          <w:lang w:val="ru-RU"/>
        </w:rPr>
        <w:t xml:space="preserve">в размер на  </w:t>
      </w:r>
      <w:r>
        <w:t>58</w:t>
      </w:r>
      <w:r w:rsidRPr="00F40CD5">
        <w:t xml:space="preserve"> кв. м  /</w:t>
      </w:r>
      <w:r>
        <w:t>петдесет и осем</w:t>
      </w:r>
      <w:r w:rsidRPr="00F40CD5">
        <w:t xml:space="preserve"> кв. м/, и е определена с координати на граничните точки, съгласно скица – проект, изработена от правоспособно лице, изпълняващо дейности по Закона за кадастъра и имотния регистър.</w:t>
      </w:r>
    </w:p>
    <w:p w:rsidR="005B59F5" w:rsidRPr="00D40EA0" w:rsidRDefault="00F8608C" w:rsidP="00D40EA0">
      <w:pPr>
        <w:widowControl w:val="0"/>
        <w:ind w:firstLine="708"/>
        <w:contextualSpacing/>
        <w:jc w:val="both"/>
        <w:rPr>
          <w:lang w:val="bg-BG"/>
        </w:rPr>
      </w:pPr>
      <w:r>
        <w:rPr>
          <w:rFonts w:ascii="TimesNewRoman,Bold" w:hAnsi="TimesNewRoman,Bold" w:cs="TimesNewRoman,Bold"/>
          <w:bCs/>
          <w:lang w:val="bg-BG"/>
        </w:rPr>
        <w:t xml:space="preserve">3.4 </w:t>
      </w:r>
      <w:r w:rsidRPr="00635AD1">
        <w:t>Част от п</w:t>
      </w:r>
      <w:r w:rsidRPr="00274F30">
        <w:rPr>
          <w:lang w:val="ru-RU"/>
        </w:rPr>
        <w:t>оземлен имот с идентификатор 70648.</w:t>
      </w:r>
      <w:r>
        <w:rPr>
          <w:lang w:val="ru-RU"/>
        </w:rPr>
        <w:t>170.727</w:t>
      </w:r>
      <w:r w:rsidRPr="00274F30">
        <w:rPr>
          <w:lang w:val="ru-RU"/>
        </w:rPr>
        <w:t>, по кадастралната карта и кадастралните регистри, одобрени със Заповед № РД-18-794/11.11.2019 на изпълнителния директор на Агенцията по геодезия, картография и кадастър, с проектна площ</w:t>
      </w:r>
      <w:r w:rsidRPr="00274F30">
        <w:rPr>
          <w:rFonts w:ascii="TimesNewRoman,Bold" w:hAnsi="TimesNewRoman,Bold" w:cs="TimesNewRoman,Bold"/>
          <w:bCs/>
        </w:rPr>
        <w:t xml:space="preserve"> </w:t>
      </w:r>
      <w:r w:rsidRPr="00274F30">
        <w:rPr>
          <w:lang w:val="ru-RU"/>
        </w:rPr>
        <w:t xml:space="preserve">в размер на  </w:t>
      </w:r>
      <w:r>
        <w:t>276</w:t>
      </w:r>
      <w:r w:rsidRPr="00F40CD5">
        <w:t xml:space="preserve"> кв. м  /</w:t>
      </w:r>
      <w:r>
        <w:t>двеста седемдесет и шест</w:t>
      </w:r>
      <w:r w:rsidRPr="00F40CD5">
        <w:t xml:space="preserve"> кв. м/, и е определена с координати на граничните точки, съгласно скица – проект, изработена от правоспособно лице, изпълняващо дейности по Закона за кадастъра и имотния регистър.</w:t>
      </w:r>
    </w:p>
    <w:p w:rsidR="00F8608C" w:rsidRDefault="00F8608C" w:rsidP="00F8608C">
      <w:pPr>
        <w:widowControl w:val="0"/>
        <w:ind w:left="715"/>
        <w:jc w:val="both"/>
        <w:rPr>
          <w:rFonts w:ascii="TimesNewRoman,Bold" w:hAnsi="TimesNewRoman,Bold" w:cs="TimesNewRoman,Bold"/>
          <w:bCs/>
          <w:lang w:val="bg-BG"/>
        </w:rPr>
      </w:pPr>
    </w:p>
    <w:p w:rsidR="00821810" w:rsidRPr="00D476CE" w:rsidRDefault="00821810" w:rsidP="00D476CE">
      <w:pPr>
        <w:widowControl w:val="0"/>
        <w:jc w:val="both"/>
        <w:rPr>
          <w:rFonts w:ascii="TimesNewRoman,Bold" w:hAnsi="TimesNewRoman,Bold" w:cs="TimesNewRoman,Bold"/>
          <w:bCs/>
          <w:lang w:val="bg-BG"/>
        </w:rPr>
      </w:pPr>
      <w:r>
        <w:rPr>
          <w:szCs w:val="24"/>
          <w:lang w:val="bg-BG"/>
        </w:rPr>
        <w:tab/>
        <w:t xml:space="preserve">Решението на комисията не отменя задълженията на инвеститора по Закона за биологичното разнообразие. Решението на комисията не е обвързано с решението за въздействие върху околната среда, екологичната оценка и оценката за съвместимост на планове, програми, проекти и </w:t>
      </w:r>
      <w:r w:rsidR="00E8278A">
        <w:rPr>
          <w:szCs w:val="24"/>
          <w:lang w:val="bg-BG"/>
        </w:rPr>
        <w:t>инвестиционни предложения с предмета и целите на опазване на защитените зони.</w:t>
      </w:r>
    </w:p>
    <w:p w:rsidR="00EA101F" w:rsidRPr="00801E72" w:rsidRDefault="00EA101F" w:rsidP="00C252D4">
      <w:pPr>
        <w:widowControl w:val="0"/>
        <w:ind w:firstLine="715"/>
        <w:jc w:val="both"/>
        <w:rPr>
          <w:szCs w:val="24"/>
          <w:lang w:val="bg-BG"/>
        </w:rPr>
      </w:pPr>
    </w:p>
    <w:p w:rsidR="006C1932" w:rsidRDefault="006C1932" w:rsidP="00801E72">
      <w:pPr>
        <w:jc w:val="center"/>
        <w:rPr>
          <w:b/>
          <w:szCs w:val="24"/>
          <w:lang w:val="bg-BG"/>
        </w:rPr>
      </w:pPr>
      <w:r w:rsidRPr="00801E72">
        <w:rPr>
          <w:b/>
          <w:szCs w:val="24"/>
          <w:lang w:val="bg-BG"/>
        </w:rPr>
        <w:t>Мотиви:</w:t>
      </w:r>
    </w:p>
    <w:p w:rsidR="00217170" w:rsidRPr="00801E72" w:rsidRDefault="00217170" w:rsidP="00801E72">
      <w:pPr>
        <w:jc w:val="center"/>
        <w:rPr>
          <w:b/>
          <w:szCs w:val="24"/>
          <w:lang w:val="bg-BG"/>
        </w:rPr>
      </w:pPr>
    </w:p>
    <w:p w:rsidR="00D40EA0" w:rsidRDefault="00F10A2D" w:rsidP="00F10A2D">
      <w:pPr>
        <w:ind w:firstLine="708"/>
        <w:jc w:val="both"/>
        <w:rPr>
          <w:rFonts w:ascii="TimesNewRoman,Bold" w:hAnsi="TimesNewRoman,Bold" w:cs="TimesNewRoman,Bold"/>
          <w:bCs/>
          <w:lang w:val="bg-BG"/>
        </w:rPr>
      </w:pPr>
      <w:r>
        <w:rPr>
          <w:bCs/>
          <w:lang w:val="bg-BG"/>
        </w:rPr>
        <w:t>На основание</w:t>
      </w:r>
      <w:r w:rsidRPr="007C7F78">
        <w:rPr>
          <w:bCs/>
        </w:rPr>
        <w:t xml:space="preserve"> чл. 73, ал. 1, т. 1, от ЗГ, промяна на предназначението на поземлени имоти в горска територия се допуска за изграждане на </w:t>
      </w:r>
      <w:r w:rsidR="00D40EA0">
        <w:rPr>
          <w:rFonts w:ascii="TimesNewRoman,Bold" w:hAnsi="TimesNewRoman,Bold" w:cs="TimesNewRoman,Bold"/>
          <w:bCs/>
        </w:rPr>
        <w:t>на хидротехнически съоръжения</w:t>
      </w:r>
      <w:r w:rsidR="00D40EA0">
        <w:rPr>
          <w:rFonts w:ascii="TimesNewRoman,Bold" w:hAnsi="TimesNewRoman,Bold" w:cs="TimesNewRoman,Bold"/>
          <w:bCs/>
          <w:lang w:val="bg-BG"/>
        </w:rPr>
        <w:t xml:space="preserve">. </w:t>
      </w:r>
    </w:p>
    <w:p w:rsidR="00F10A2D" w:rsidRPr="007C7F78" w:rsidRDefault="00D40EA0" w:rsidP="00F10A2D">
      <w:pPr>
        <w:ind w:firstLine="708"/>
        <w:jc w:val="both"/>
        <w:rPr>
          <w:rFonts w:ascii="TimesNewRoman,Bold" w:hAnsi="TimesNewRoman,Bold" w:cs="TimesNewRoman,Bold"/>
          <w:bCs/>
        </w:rPr>
      </w:pPr>
      <w:r>
        <w:rPr>
          <w:rFonts w:ascii="TimesNewRoman,Bold" w:hAnsi="TimesNewRoman,Bold" w:cs="TimesNewRoman,Bold"/>
          <w:bCs/>
          <w:lang w:val="bg-BG"/>
        </w:rPr>
        <w:t xml:space="preserve">На основание </w:t>
      </w:r>
      <w:r w:rsidR="00F10A2D" w:rsidRPr="007C7F78">
        <w:rPr>
          <w:rFonts w:ascii="TimesNewRoman,Bold" w:hAnsi="TimesNewRoman,Bold" w:cs="TimesNewRoman,Bold"/>
          <w:bCs/>
        </w:rPr>
        <w:t xml:space="preserve">чл. 73, ал. 1, т. 2, </w:t>
      </w:r>
      <w:r w:rsidR="00F10A2D">
        <w:rPr>
          <w:rFonts w:ascii="TimesNewRoman,Bold" w:hAnsi="TimesNewRoman,Bold" w:cs="TimesNewRoman,Bold"/>
          <w:bCs/>
        </w:rPr>
        <w:t xml:space="preserve">се допуска изграждане на трасета на линейни обекти, разположени върху повърхностна на терена - </w:t>
      </w:r>
      <w:r w:rsidR="00F10A2D" w:rsidRPr="007C7F78">
        <w:rPr>
          <w:rFonts w:ascii="TimesNewRoman,Bold" w:hAnsi="TimesNewRoman,Bold" w:cs="TimesNewRoman,Bold"/>
          <w:bCs/>
        </w:rPr>
        <w:t>път за достъп</w:t>
      </w:r>
      <w:r>
        <w:rPr>
          <w:rFonts w:ascii="TimesNewRoman,Bold" w:hAnsi="TimesNewRoman,Bold" w:cs="TimesNewRoman,Bold"/>
          <w:bCs/>
          <w:lang w:val="bg-BG"/>
        </w:rPr>
        <w:t>.</w:t>
      </w:r>
      <w:r w:rsidR="00F10A2D">
        <w:rPr>
          <w:lang w:val="ru-RU"/>
        </w:rPr>
        <w:t>.</w:t>
      </w:r>
    </w:p>
    <w:p w:rsidR="005A2596" w:rsidRPr="00635AD1" w:rsidRDefault="005A2596" w:rsidP="00F10A2D">
      <w:pPr>
        <w:ind w:firstLine="708"/>
        <w:jc w:val="both"/>
        <w:rPr>
          <w:szCs w:val="24"/>
          <w:lang w:val="ru-RU"/>
        </w:rPr>
      </w:pPr>
      <w:r w:rsidRPr="00635AD1">
        <w:rPr>
          <w:szCs w:val="24"/>
          <w:lang w:val="ru-RU"/>
        </w:rPr>
        <w:t>Към искането са представени всички изискуеми документи по чл. 75, ал. 2 от Закона за горите.</w:t>
      </w:r>
    </w:p>
    <w:p w:rsidR="00F10A2D" w:rsidRPr="00F10A2D" w:rsidRDefault="00D64208" w:rsidP="00C45E27">
      <w:pPr>
        <w:widowControl w:val="0"/>
        <w:ind w:firstLine="715"/>
        <w:jc w:val="both"/>
        <w:rPr>
          <w:szCs w:val="24"/>
          <w:lang w:val="bg-BG"/>
        </w:rPr>
      </w:pPr>
      <w:r w:rsidRPr="00801E72">
        <w:rPr>
          <w:szCs w:val="24"/>
          <w:lang w:val="bg-BG"/>
        </w:rPr>
        <w:lastRenderedPageBreak/>
        <w:t>Представено е задание за изработване на подробен устройствен план</w:t>
      </w:r>
      <w:r w:rsidR="00293562">
        <w:rPr>
          <w:szCs w:val="24"/>
          <w:lang w:val="bg-BG"/>
        </w:rPr>
        <w:t xml:space="preserve"> </w:t>
      </w:r>
      <w:r w:rsidRPr="00801E72">
        <w:rPr>
          <w:szCs w:val="24"/>
          <w:lang w:val="bg-BG"/>
        </w:rPr>
        <w:t xml:space="preserve">за промяна предназначението </w:t>
      </w:r>
      <w:r w:rsidR="00F10A2D" w:rsidRPr="007C7F78">
        <w:rPr>
          <w:bCs/>
        </w:rPr>
        <w:t xml:space="preserve">за изграждане </w:t>
      </w:r>
      <w:r w:rsidR="00F10A2D">
        <w:rPr>
          <w:bCs/>
          <w:lang w:val="bg-BG"/>
        </w:rPr>
        <w:t>н</w:t>
      </w:r>
      <w:r w:rsidR="00F10A2D" w:rsidRPr="007C7F78">
        <w:rPr>
          <w:rFonts w:ascii="TimesNewRoman,Bold" w:hAnsi="TimesNewRoman,Bold" w:cs="TimesNewRoman,Bold"/>
          <w:bCs/>
        </w:rPr>
        <w:t xml:space="preserve">а хидротехнически съоръжения: „Изграждане на хидротехническо съоръжение – каптаж” </w:t>
      </w:r>
      <w:r w:rsidR="008C343B">
        <w:rPr>
          <w:rFonts w:ascii="TimesNewRoman,Bold" w:hAnsi="TimesNewRoman,Bold" w:cs="TimesNewRoman,Bold"/>
          <w:bCs/>
          <w:lang w:val="bg-BG"/>
        </w:rPr>
        <w:t>с площ от 199</w:t>
      </w:r>
      <w:r w:rsidR="00197CD3">
        <w:rPr>
          <w:rFonts w:ascii="TimesNewRoman,Bold" w:hAnsi="TimesNewRoman,Bold" w:cs="TimesNewRoman,Bold"/>
          <w:bCs/>
          <w:lang w:val="bg-BG"/>
        </w:rPr>
        <w:t xml:space="preserve"> /сто деветдесет и девет/</w:t>
      </w:r>
      <w:r w:rsidR="008C343B">
        <w:rPr>
          <w:rFonts w:ascii="TimesNewRoman,Bold" w:hAnsi="TimesNewRoman,Bold" w:cs="TimesNewRoman,Bold"/>
          <w:bCs/>
          <w:lang w:val="bg-BG"/>
        </w:rPr>
        <w:t xml:space="preserve"> кв. м </w:t>
      </w:r>
      <w:r w:rsidR="00F10A2D" w:rsidRPr="007C7F78">
        <w:rPr>
          <w:rFonts w:ascii="TimesNewRoman,Bold" w:hAnsi="TimesNewRoman,Bold" w:cs="TimesNewRoman,Bold"/>
          <w:bCs/>
        </w:rPr>
        <w:t>в част от поземлен имот с идентификатор 70648.310.137</w:t>
      </w:r>
      <w:r w:rsidR="00F10A2D">
        <w:rPr>
          <w:rFonts w:ascii="TimesNewRoman,Bold" w:hAnsi="TimesNewRoman,Bold" w:cs="TimesNewRoman,Bold"/>
          <w:bCs/>
          <w:lang w:val="bg-BG"/>
        </w:rPr>
        <w:t xml:space="preserve">, </w:t>
      </w:r>
      <w:r w:rsidR="00F10A2D" w:rsidRPr="007C7F78">
        <w:rPr>
          <w:rFonts w:ascii="TimesNewRoman,Bold" w:hAnsi="TimesNewRoman,Bold" w:cs="TimesNewRoman,Bold"/>
          <w:bCs/>
        </w:rPr>
        <w:t>„Изграждане на резервоар за питейна вода</w:t>
      </w:r>
      <w:r w:rsidR="00F10A2D">
        <w:rPr>
          <w:rFonts w:ascii="TimesNewRoman,Bold" w:hAnsi="TimesNewRoman,Bold" w:cs="TimesNewRoman,Bold"/>
          <w:bCs/>
        </w:rPr>
        <w:t xml:space="preserve">” </w:t>
      </w:r>
      <w:r w:rsidR="008C343B">
        <w:rPr>
          <w:rFonts w:ascii="TimesNewRoman,Bold" w:hAnsi="TimesNewRoman,Bold" w:cs="TimesNewRoman,Bold"/>
          <w:bCs/>
          <w:lang w:val="bg-BG"/>
        </w:rPr>
        <w:t xml:space="preserve">с площ от 120 </w:t>
      </w:r>
      <w:r w:rsidR="00197CD3">
        <w:rPr>
          <w:rFonts w:ascii="TimesNewRoman,Bold" w:hAnsi="TimesNewRoman,Bold" w:cs="TimesNewRoman,Bold"/>
          <w:bCs/>
          <w:lang w:val="bg-BG"/>
        </w:rPr>
        <w:t xml:space="preserve">/сто и двадесет/ </w:t>
      </w:r>
      <w:r w:rsidR="008C343B">
        <w:rPr>
          <w:rFonts w:ascii="TimesNewRoman,Bold" w:hAnsi="TimesNewRoman,Bold" w:cs="TimesNewRoman,Bold"/>
          <w:bCs/>
          <w:lang w:val="bg-BG"/>
        </w:rPr>
        <w:t xml:space="preserve">кв. м </w:t>
      </w:r>
      <w:r w:rsidR="00F10A2D">
        <w:rPr>
          <w:rFonts w:ascii="TimesNewRoman,Bold" w:hAnsi="TimesNewRoman,Bold" w:cs="TimesNewRoman,Bold"/>
          <w:bCs/>
        </w:rPr>
        <w:t>в ч</w:t>
      </w:r>
      <w:r w:rsidR="00F10A2D" w:rsidRPr="007C7F78">
        <w:rPr>
          <w:rFonts w:ascii="TimesNewRoman,Bold" w:hAnsi="TimesNewRoman,Bold" w:cs="TimesNewRoman,Bold"/>
          <w:bCs/>
        </w:rPr>
        <w:t>аст от поземлен имот 70648.170.727</w:t>
      </w:r>
      <w:r w:rsidR="00F10A2D">
        <w:rPr>
          <w:rFonts w:ascii="TimesNewRoman,Bold" w:hAnsi="TimesNewRoman,Bold" w:cs="TimesNewRoman,Bold"/>
          <w:bCs/>
          <w:lang w:val="bg-BG"/>
        </w:rPr>
        <w:t xml:space="preserve"> и  за и</w:t>
      </w:r>
      <w:r w:rsidR="00F10A2D" w:rsidRPr="009D117A">
        <w:t>зграждане на трасе на линеен обект, разположен върху повърхността на терена – път, „Път за достъп” до хидротехническите съоръжения е на обща площ от 416 /четиристотин и шестнадесет кв. м/, разположен в части от п</w:t>
      </w:r>
      <w:r w:rsidR="00F10A2D" w:rsidRPr="009D117A">
        <w:rPr>
          <w:lang w:val="ru-RU"/>
        </w:rPr>
        <w:t>оземлени имоти с идентификатори 70648.310.137, 70648.170.176, 70648.170.177 и 70648.170.727,</w:t>
      </w:r>
    </w:p>
    <w:p w:rsidR="00317C72" w:rsidRDefault="00D060A7" w:rsidP="00317C72">
      <w:pPr>
        <w:ind w:firstLine="708"/>
        <w:jc w:val="both"/>
        <w:rPr>
          <w:rStyle w:val="newdocreference"/>
        </w:rPr>
      </w:pPr>
      <w:r>
        <w:rPr>
          <w:lang w:val="bg-BG"/>
        </w:rPr>
        <w:t xml:space="preserve">На основание чл.75, ал. 3 от Закона за горите, служебно </w:t>
      </w:r>
      <w:r w:rsidR="00D40EA0">
        <w:rPr>
          <w:lang w:val="ru-RU"/>
        </w:rPr>
        <w:t xml:space="preserve">по наше писмо с рег. индекс РДГ 09-2118/10.03.2022 г. </w:t>
      </w:r>
      <w:r>
        <w:rPr>
          <w:lang w:val="bg-BG"/>
        </w:rPr>
        <w:t xml:space="preserve">е изискано становище </w:t>
      </w:r>
      <w:r>
        <w:rPr>
          <w:bCs/>
          <w:lang w:val="bg-BG"/>
        </w:rPr>
        <w:t xml:space="preserve">от </w:t>
      </w:r>
      <w:r w:rsidRPr="00635AD1">
        <w:rPr>
          <w:lang w:val="ru-RU"/>
        </w:rPr>
        <w:t xml:space="preserve">«Южноцентрално държавно предприятие» ДП – гр. Смолян, териториално поделение «Държавно горско стопанство – </w:t>
      </w:r>
      <w:r>
        <w:rPr>
          <w:lang w:val="ru-RU"/>
        </w:rPr>
        <w:t>Селище</w:t>
      </w:r>
      <w:r w:rsidR="00D40EA0">
        <w:rPr>
          <w:lang w:val="ru-RU"/>
        </w:rPr>
        <w:t>».</w:t>
      </w:r>
      <w:r w:rsidRPr="00635AD1">
        <w:rPr>
          <w:lang w:val="ru-RU"/>
        </w:rPr>
        <w:t xml:space="preserve"> </w:t>
      </w:r>
      <w:r>
        <w:rPr>
          <w:lang w:val="ru-RU"/>
        </w:rPr>
        <w:t>Съгласно постъпило</w:t>
      </w:r>
      <w:r>
        <w:rPr>
          <w:bCs/>
          <w:lang w:val="bg-BG"/>
        </w:rPr>
        <w:t xml:space="preserve"> </w:t>
      </w:r>
      <w:r w:rsidR="00D40EA0">
        <w:rPr>
          <w:bCs/>
          <w:lang w:val="bg-BG"/>
        </w:rPr>
        <w:t xml:space="preserve"> положително </w:t>
      </w:r>
      <w:r w:rsidRPr="007C7F78">
        <w:rPr>
          <w:bCs/>
        </w:rPr>
        <w:t>становище</w:t>
      </w:r>
      <w:r>
        <w:rPr>
          <w:bCs/>
        </w:rPr>
        <w:t xml:space="preserve"> с рег. индекс РДГ 09-4568/25.05.2022 г.</w:t>
      </w:r>
      <w:r>
        <w:rPr>
          <w:bCs/>
          <w:lang w:val="bg-BG"/>
        </w:rPr>
        <w:t>,</w:t>
      </w:r>
      <w:r w:rsidRPr="007C7F78">
        <w:rPr>
          <w:bCs/>
        </w:rPr>
        <w:t xml:space="preserve"> </w:t>
      </w:r>
      <w:r>
        <w:rPr>
          <w:lang w:val="bg-BG"/>
        </w:rPr>
        <w:t>и</w:t>
      </w:r>
      <w:r w:rsidR="00FB5331" w:rsidRPr="00801E72">
        <w:rPr>
          <w:lang w:val="bg-BG"/>
        </w:rPr>
        <w:t>мот</w:t>
      </w:r>
      <w:r w:rsidR="00355911">
        <w:rPr>
          <w:lang w:val="bg-BG"/>
        </w:rPr>
        <w:t>ите</w:t>
      </w:r>
      <w:r>
        <w:rPr>
          <w:lang w:val="bg-BG"/>
        </w:rPr>
        <w:t xml:space="preserve"> засегнати от инвестиционното намерение</w:t>
      </w:r>
      <w:r w:rsidR="00355911">
        <w:rPr>
          <w:lang w:val="bg-BG"/>
        </w:rPr>
        <w:t xml:space="preserve"> са</w:t>
      </w:r>
      <w:r w:rsidR="00FB5331" w:rsidRPr="00801E72">
        <w:rPr>
          <w:lang w:val="bg-BG"/>
        </w:rPr>
        <w:t xml:space="preserve"> </w:t>
      </w:r>
      <w:r w:rsidR="00F10A2D">
        <w:rPr>
          <w:lang w:val="bg-BG"/>
        </w:rPr>
        <w:t xml:space="preserve">частна </w:t>
      </w:r>
      <w:r>
        <w:rPr>
          <w:lang w:val="bg-BG"/>
        </w:rPr>
        <w:t>държавна</w:t>
      </w:r>
      <w:r w:rsidRPr="00801E72">
        <w:rPr>
          <w:lang w:val="bg-BG"/>
        </w:rPr>
        <w:t xml:space="preserve"> </w:t>
      </w:r>
      <w:r w:rsidR="00FB5331" w:rsidRPr="00801E72">
        <w:rPr>
          <w:lang w:val="bg-BG"/>
        </w:rPr>
        <w:t>собственост</w:t>
      </w:r>
      <w:r w:rsidR="00317C72">
        <w:rPr>
          <w:lang w:val="bg-BG"/>
        </w:rPr>
        <w:t xml:space="preserve">, видно от </w:t>
      </w:r>
      <w:r w:rsidR="00D40EA0">
        <w:rPr>
          <w:lang w:val="bg-BG"/>
        </w:rPr>
        <w:t xml:space="preserve"> приложените </w:t>
      </w:r>
      <w:r w:rsidR="00317C72">
        <w:rPr>
          <w:rStyle w:val="newdocreference"/>
        </w:rPr>
        <w:t>скици  издадени от СГКК – Пазарджик и удостоверения по чл. 27, ал. 5, т. 3, във връзка с чл. 27, ал. 4 от ЗГ, издадени от О</w:t>
      </w:r>
      <w:r w:rsidR="00317C72">
        <w:rPr>
          <w:rStyle w:val="newdocreference"/>
          <w:lang w:val="bg-BG"/>
        </w:rPr>
        <w:t>бщинска служба по земеделие</w:t>
      </w:r>
      <w:r w:rsidR="00317C72">
        <w:rPr>
          <w:rStyle w:val="newdocreference"/>
        </w:rPr>
        <w:t xml:space="preserve"> гр. Сърница, като неразделна част от цитираните скици, на засегнатите от инвестиционното намерение имоти: </w:t>
      </w:r>
    </w:p>
    <w:p w:rsidR="00317C72" w:rsidRDefault="00317C72" w:rsidP="00317C72">
      <w:pPr>
        <w:autoSpaceDE w:val="0"/>
        <w:autoSpaceDN w:val="0"/>
        <w:adjustRightInd w:val="0"/>
        <w:jc w:val="both"/>
        <w:rPr>
          <w:rStyle w:val="newdocreference"/>
        </w:rPr>
      </w:pPr>
      <w:r>
        <w:rPr>
          <w:rStyle w:val="newdocreference"/>
        </w:rPr>
        <w:t xml:space="preserve">- Скица на поземлен имот с идентификатор </w:t>
      </w:r>
      <w:r w:rsidRPr="00274F30">
        <w:rPr>
          <w:lang w:val="ru-RU"/>
        </w:rPr>
        <w:t>70648.310.137</w:t>
      </w:r>
      <w:r>
        <w:rPr>
          <w:lang w:val="ru-RU"/>
        </w:rPr>
        <w:t xml:space="preserve"> с № 15-197945-24.02.2022 г., </w:t>
      </w:r>
      <w:r>
        <w:rPr>
          <w:rStyle w:val="newdocreference"/>
        </w:rPr>
        <w:t xml:space="preserve"> Удостоверение № ПО-21-513-2/14.03.2022 г.,</w:t>
      </w:r>
      <w:r w:rsidRPr="007F0A88">
        <w:rPr>
          <w:rStyle w:val="newdocreference"/>
        </w:rPr>
        <w:t xml:space="preserve"> </w:t>
      </w:r>
    </w:p>
    <w:p w:rsidR="00317C72" w:rsidRDefault="00317C72" w:rsidP="00317C72">
      <w:pPr>
        <w:autoSpaceDE w:val="0"/>
        <w:autoSpaceDN w:val="0"/>
        <w:adjustRightInd w:val="0"/>
        <w:jc w:val="both"/>
        <w:rPr>
          <w:rStyle w:val="newdocreference"/>
        </w:rPr>
      </w:pPr>
      <w:r>
        <w:rPr>
          <w:rStyle w:val="newdocreference"/>
        </w:rPr>
        <w:t xml:space="preserve">- Скица на поземлен имот с идентификатор </w:t>
      </w:r>
      <w:r w:rsidRPr="00274F30">
        <w:rPr>
          <w:lang w:val="ru-RU"/>
        </w:rPr>
        <w:t>70648.</w:t>
      </w:r>
      <w:r>
        <w:rPr>
          <w:lang w:val="ru-RU"/>
        </w:rPr>
        <w:t>170.176</w:t>
      </w:r>
      <w:r w:rsidRPr="00CE5BC7">
        <w:rPr>
          <w:lang w:val="ru-RU"/>
        </w:rPr>
        <w:t xml:space="preserve"> </w:t>
      </w:r>
      <w:r>
        <w:rPr>
          <w:lang w:val="ru-RU"/>
        </w:rPr>
        <w:t xml:space="preserve">с № 15-197941-24.02.2022 г., </w:t>
      </w:r>
      <w:r>
        <w:rPr>
          <w:rStyle w:val="newdocreference"/>
        </w:rPr>
        <w:t>Удостоверение № ПО-21-725-1/04.04.2022 г.,</w:t>
      </w:r>
      <w:r w:rsidRPr="007F0A88">
        <w:rPr>
          <w:rStyle w:val="newdocreference"/>
        </w:rPr>
        <w:t xml:space="preserve"> </w:t>
      </w:r>
    </w:p>
    <w:p w:rsidR="00317C72" w:rsidRDefault="00317C72" w:rsidP="00317C72">
      <w:pPr>
        <w:autoSpaceDE w:val="0"/>
        <w:autoSpaceDN w:val="0"/>
        <w:adjustRightInd w:val="0"/>
        <w:jc w:val="both"/>
        <w:rPr>
          <w:rStyle w:val="newdocreference"/>
        </w:rPr>
      </w:pPr>
      <w:r>
        <w:rPr>
          <w:rStyle w:val="newdocreference"/>
        </w:rPr>
        <w:t xml:space="preserve">- Скица на поземлен имот с идентификатор </w:t>
      </w:r>
      <w:r w:rsidRPr="00274F30">
        <w:rPr>
          <w:lang w:val="ru-RU"/>
        </w:rPr>
        <w:t>70648.</w:t>
      </w:r>
      <w:r>
        <w:rPr>
          <w:lang w:val="ru-RU"/>
        </w:rPr>
        <w:t>170.177</w:t>
      </w:r>
      <w:r w:rsidRPr="00CE5BC7">
        <w:rPr>
          <w:lang w:val="ru-RU"/>
        </w:rPr>
        <w:t xml:space="preserve"> </w:t>
      </w:r>
      <w:r>
        <w:rPr>
          <w:lang w:val="ru-RU"/>
        </w:rPr>
        <w:t xml:space="preserve">с № 15-197943-24.02.2022 г., </w:t>
      </w:r>
      <w:r>
        <w:rPr>
          <w:rStyle w:val="newdocreference"/>
        </w:rPr>
        <w:t>Удостоверение № ПО-21-725-2/04.04.2022 г.,</w:t>
      </w:r>
      <w:r w:rsidRPr="007F0A88">
        <w:rPr>
          <w:rStyle w:val="newdocreference"/>
        </w:rPr>
        <w:t xml:space="preserve"> </w:t>
      </w:r>
    </w:p>
    <w:p w:rsidR="00317C72" w:rsidRPr="00D40EA0" w:rsidRDefault="00317C72" w:rsidP="00317C72">
      <w:pPr>
        <w:autoSpaceDE w:val="0"/>
        <w:autoSpaceDN w:val="0"/>
        <w:adjustRightInd w:val="0"/>
        <w:jc w:val="both"/>
        <w:rPr>
          <w:lang w:val="bg-BG"/>
        </w:rPr>
      </w:pPr>
      <w:r>
        <w:rPr>
          <w:rStyle w:val="newdocreference"/>
        </w:rPr>
        <w:t xml:space="preserve">- Скица на поземлен имот с идентификатор </w:t>
      </w:r>
      <w:r w:rsidRPr="00274F30">
        <w:rPr>
          <w:lang w:val="ru-RU"/>
        </w:rPr>
        <w:t>70648.</w:t>
      </w:r>
      <w:r>
        <w:rPr>
          <w:lang w:val="ru-RU"/>
        </w:rPr>
        <w:t>170.727</w:t>
      </w:r>
      <w:r w:rsidRPr="00CE5BC7">
        <w:rPr>
          <w:lang w:val="ru-RU"/>
        </w:rPr>
        <w:t xml:space="preserve"> </w:t>
      </w:r>
      <w:r>
        <w:rPr>
          <w:lang w:val="ru-RU"/>
        </w:rPr>
        <w:t xml:space="preserve">с № 15-197948-24.02.2022 г., </w:t>
      </w:r>
      <w:r>
        <w:rPr>
          <w:rStyle w:val="newdocreference"/>
        </w:rPr>
        <w:t xml:space="preserve"> Удостоверение № ПО-21-513-1/11.03.2022 г.</w:t>
      </w:r>
    </w:p>
    <w:p w:rsidR="00317C72" w:rsidRPr="00D060A7" w:rsidRDefault="00D060A7" w:rsidP="00D060A7">
      <w:pPr>
        <w:autoSpaceDE w:val="0"/>
        <w:autoSpaceDN w:val="0"/>
        <w:adjustRightInd w:val="0"/>
        <w:ind w:firstLine="540"/>
        <w:jc w:val="both"/>
        <w:rPr>
          <w:lang w:val="bg-BG"/>
        </w:rPr>
      </w:pPr>
      <w:r>
        <w:rPr>
          <w:lang w:val="bg-BG"/>
        </w:rPr>
        <w:t xml:space="preserve">Имотите </w:t>
      </w:r>
      <w:r w:rsidR="00AE1E4A" w:rsidRPr="00733FDB">
        <w:t xml:space="preserve">засегнати от инвестиционното намерение, </w:t>
      </w:r>
      <w:r>
        <w:rPr>
          <w:lang w:val="bg-BG"/>
        </w:rPr>
        <w:t>във</w:t>
      </w:r>
      <w:r w:rsidR="00317C72" w:rsidRPr="00733FDB">
        <w:t xml:space="preserve"> функционално отношение попадат в хипотезите на чл. 4 от ЗГ, а по отношение на категоризирането в чл. 5, ал. 4 от ЗГ. Не попадат във вододайни зони. Не се засягат защитени територии, защитни пояси, семепроизводствени насаждения и градини, горски разсадници, опитни и географски култури, гори с висока консервационна стойност и няма да бъде възпрепятствало изпълнението на горските функции. Не предстои прекатегоризиране и няма бъдещи функции, които да бъдат възпрепятствани от инвестиционното намерение. Няма друг заявител за същите имоти, като същите на са отдавани под наем или аренда за временно ползване. Не се засягат горски пътища, прокари или заградени ловностопански площи и няма опасност от възникване на ерозия. Поземлени имоти с идентификатори 70648.310.137, 70648.170.176, 70648.170.177, попадат в част от отдел 302, подотдел „в”, имот 70648.170.727, попада в част от отдел 303, подотдел „ю” по ГСП от 2016 г. на ТП ДГС „Селище”. В имотите няма наличие на сгради, няма инфраструктурни обекти. Имотите попадат в защитени зони и местообитания Натура 2000. Инвестиционното намерение не би попречило на осъществяването на горскостопанската и ловностопанската дейност в района. Имотите са отдалечени от населени места и не засягат гори със социални функции. Няма конкретни данни за по отношение на това дали има опасност от вреди върху извори и подземни реки. Инвестиционното намерение е съвместимо с функциите на съседните горски имоти. Не са налице ограничения относно защитените територии и такива в „Натура 2000”. Няма данни площите засягащи инвестиционното намерение да са опожарявани през последните 20 години.</w:t>
      </w:r>
      <w:r w:rsidRPr="00D060A7">
        <w:rPr>
          <w:lang w:val="ru-RU"/>
        </w:rPr>
        <w:t xml:space="preserve"> </w:t>
      </w:r>
      <w:r>
        <w:rPr>
          <w:lang w:val="ru-RU"/>
        </w:rPr>
        <w:t>И</w:t>
      </w:r>
      <w:r w:rsidRPr="00635AD1">
        <w:rPr>
          <w:lang w:val="ru-RU"/>
        </w:rPr>
        <w:t>мотите не попадат в разпоредбите на чл. 73, ал. 2 от Закона за горите.</w:t>
      </w:r>
    </w:p>
    <w:p w:rsidR="00317C72" w:rsidRDefault="00317C72" w:rsidP="00317C72">
      <w:pPr>
        <w:autoSpaceDE w:val="0"/>
        <w:autoSpaceDN w:val="0"/>
        <w:adjustRightInd w:val="0"/>
        <w:ind w:firstLine="540"/>
        <w:jc w:val="both"/>
        <w:rPr>
          <w:lang w:val="bg-BG"/>
        </w:rPr>
      </w:pPr>
      <w:r w:rsidRPr="00733FDB">
        <w:t xml:space="preserve">В представените скици лесослоят е коректно нанесен и е съвместен с горскостопанския план от 2016 г. </w:t>
      </w:r>
    </w:p>
    <w:p w:rsidR="00D060A7" w:rsidRPr="003B3F57" w:rsidRDefault="003B3F57" w:rsidP="00317C72">
      <w:pPr>
        <w:autoSpaceDE w:val="0"/>
        <w:autoSpaceDN w:val="0"/>
        <w:adjustRightInd w:val="0"/>
        <w:ind w:firstLine="540"/>
        <w:jc w:val="both"/>
        <w:rPr>
          <w:lang w:val="bg-BG"/>
        </w:rPr>
      </w:pPr>
      <w:r>
        <w:rPr>
          <w:lang w:val="ru-RU"/>
        </w:rPr>
        <w:lastRenderedPageBreak/>
        <w:t>Т</w:t>
      </w:r>
      <w:r w:rsidR="00D060A7" w:rsidRPr="00635AD1">
        <w:rPr>
          <w:lang w:val="ru-RU"/>
        </w:rPr>
        <w:t xml:space="preserve">ериториално поделение «Държавно горско стопанство – </w:t>
      </w:r>
      <w:r w:rsidR="00D060A7">
        <w:rPr>
          <w:lang w:val="ru-RU"/>
        </w:rPr>
        <w:t>Селище</w:t>
      </w:r>
      <w:r w:rsidR="00D060A7" w:rsidRPr="00635AD1">
        <w:rPr>
          <w:lang w:val="ru-RU"/>
        </w:rPr>
        <w:t>»,</w:t>
      </w:r>
      <w:r w:rsidR="00D060A7">
        <w:rPr>
          <w:lang w:val="ru-RU"/>
        </w:rPr>
        <w:t xml:space="preserve"> </w:t>
      </w:r>
      <w:r>
        <w:rPr>
          <w:lang w:val="ru-RU"/>
        </w:rPr>
        <w:t xml:space="preserve">дава съгласие </w:t>
      </w:r>
      <w:r w:rsidR="00D060A7">
        <w:rPr>
          <w:lang w:val="ru-RU"/>
        </w:rPr>
        <w:t>за промяна на предназначението</w:t>
      </w:r>
      <w:r>
        <w:rPr>
          <w:lang w:val="ru-RU"/>
        </w:rPr>
        <w:t xml:space="preserve"> на поземлени имоти горска територия, частна държавна собственост </w:t>
      </w:r>
      <w:r w:rsidR="00D060A7">
        <w:rPr>
          <w:lang w:val="ru-RU"/>
        </w:rPr>
        <w:t xml:space="preserve">за </w:t>
      </w:r>
      <w:r w:rsidR="00D060A7" w:rsidRPr="00164F28">
        <w:rPr>
          <w:rFonts w:ascii="TimesNewRoman,Bold" w:hAnsi="TimesNewRoman,Bold" w:cs="TimesNewRoman,Bold"/>
          <w:bCs/>
        </w:rPr>
        <w:t xml:space="preserve">„Изграждане на </w:t>
      </w:r>
      <w:r w:rsidR="00D060A7" w:rsidRPr="00164F28">
        <w:rPr>
          <w:rFonts w:ascii="TimesNewRoman,Bold" w:hAnsi="TimesNewRoman,Bold" w:cs="TimesNewRoman,Bold"/>
          <w:bCs/>
          <w:lang w:val="bg-BG"/>
        </w:rPr>
        <w:t xml:space="preserve">                                                                                                                                                                                                                                                                                                                                                                                                                                                                                                                                                                                                                                                                                                                                                                                                                                                                                                                                                                                                                                                                                                                                                                                                                                                                                                                                                                                                                                                                                                                                                                                                                                                                                                                                                                                                                                                                                                                                                                                                                                                                                                                                                                                                                                                                                                                                                                                                                                                                                                                                                                                                                                                                                                                                                                                                                                                                                                                                                                                                                                                                                                                                                                                                                                                                                                                                                                                                                                                                                                                                                                                                                                                                                                                                                                                                                                                                                                                                                                                                                                                                                                                                                                                                                                                                                                                                      </w:t>
      </w:r>
      <w:r w:rsidR="00D060A7" w:rsidRPr="00164F28">
        <w:rPr>
          <w:rFonts w:ascii="TimesNewRoman,Bold" w:hAnsi="TimesNewRoman,Bold" w:cs="TimesNewRoman,Bold"/>
          <w:bCs/>
        </w:rPr>
        <w:t>хидротехническо съоръжение – каптаж”</w:t>
      </w:r>
      <w:r w:rsidR="00D060A7">
        <w:rPr>
          <w:rFonts w:ascii="TimesNewRoman,Bold" w:hAnsi="TimesNewRoman,Bold" w:cs="TimesNewRoman,Bold"/>
          <w:bCs/>
          <w:lang w:val="bg-BG"/>
        </w:rPr>
        <w:t xml:space="preserve">, </w:t>
      </w:r>
      <w:r w:rsidR="00D060A7" w:rsidRPr="007C7F78">
        <w:rPr>
          <w:rFonts w:ascii="TimesNewRoman,Bold" w:hAnsi="TimesNewRoman,Bold" w:cs="TimesNewRoman,Bold"/>
          <w:bCs/>
        </w:rPr>
        <w:t>„Изграждане на резервоар за питейна вода</w:t>
      </w:r>
      <w:r w:rsidR="00D060A7">
        <w:rPr>
          <w:rFonts w:ascii="TimesNewRoman,Bold" w:hAnsi="TimesNewRoman,Bold" w:cs="TimesNewRoman,Bold"/>
          <w:bCs/>
        </w:rPr>
        <w:t>”</w:t>
      </w:r>
      <w:r w:rsidR="00D060A7">
        <w:rPr>
          <w:rFonts w:ascii="TimesNewRoman,Bold" w:hAnsi="TimesNewRoman,Bold" w:cs="TimesNewRoman,Bold"/>
          <w:bCs/>
          <w:lang w:val="bg-BG"/>
        </w:rPr>
        <w:t xml:space="preserve"> и </w:t>
      </w:r>
      <w:r>
        <w:rPr>
          <w:rFonts w:ascii="TimesNewRoman,Bold" w:hAnsi="TimesNewRoman,Bold" w:cs="TimesNewRoman,Bold"/>
          <w:bCs/>
        </w:rPr>
        <w:t xml:space="preserve">изграждане на трасета на линейни обекти, разположени върху повърхностна на терена - </w:t>
      </w:r>
      <w:r w:rsidRPr="007C7F78">
        <w:rPr>
          <w:rFonts w:ascii="TimesNewRoman,Bold" w:hAnsi="TimesNewRoman,Bold" w:cs="TimesNewRoman,Bold"/>
          <w:bCs/>
        </w:rPr>
        <w:t>път за достъп</w:t>
      </w:r>
      <w:r>
        <w:rPr>
          <w:rFonts w:ascii="TimesNewRoman,Bold" w:hAnsi="TimesNewRoman,Bold" w:cs="TimesNewRoman,Bold"/>
          <w:bCs/>
          <w:lang w:val="bg-BG"/>
        </w:rPr>
        <w:t>.</w:t>
      </w:r>
    </w:p>
    <w:p w:rsidR="003B3F57" w:rsidRDefault="00255241" w:rsidP="003B3F57">
      <w:pPr>
        <w:widowControl w:val="0"/>
        <w:ind w:firstLine="715"/>
        <w:jc w:val="both"/>
      </w:pPr>
      <w:r>
        <w:rPr>
          <w:rStyle w:val="newdocreference"/>
          <w:lang w:val="bg-BG"/>
        </w:rPr>
        <w:t>Настоящето решение да послужи за одобряване на подробен устройствен план</w:t>
      </w:r>
      <w:r w:rsidR="00E8278A">
        <w:rPr>
          <w:rStyle w:val="newdocreference"/>
          <w:lang w:val="bg-BG"/>
        </w:rPr>
        <w:t>, съобразно приложеното задание</w:t>
      </w:r>
      <w:r w:rsidR="00821810">
        <w:rPr>
          <w:rStyle w:val="newdocreference"/>
          <w:lang w:val="bg-BG"/>
        </w:rPr>
        <w:t xml:space="preserve">, при условие, че основните кадастрални данни на територията, заети от проекта, </w:t>
      </w:r>
      <w:r w:rsidR="003B3F57">
        <w:rPr>
          <w:rStyle w:val="newdocreference"/>
          <w:lang w:val="bg-BG"/>
        </w:rPr>
        <w:t xml:space="preserve">са </w:t>
      </w:r>
      <w:r w:rsidR="003B3F57">
        <w:t>определен</w:t>
      </w:r>
      <w:r w:rsidR="003B3F57">
        <w:rPr>
          <w:lang w:val="bg-BG"/>
        </w:rPr>
        <w:t>и</w:t>
      </w:r>
      <w:r w:rsidR="003B3F57" w:rsidRPr="00F40CD5">
        <w:t xml:space="preserve"> с координати на граничните точки, съгласно скица – проект, изработена от правоспособно лице, изпълняващо дейности по Закона за кадастъра и имотния регистър.</w:t>
      </w:r>
    </w:p>
    <w:p w:rsidR="00C41C10" w:rsidRDefault="00C41C10" w:rsidP="00D060A7">
      <w:pPr>
        <w:ind w:firstLine="540"/>
        <w:jc w:val="both"/>
        <w:rPr>
          <w:rStyle w:val="newdocreference"/>
          <w:lang w:val="bg-BG"/>
        </w:rPr>
      </w:pPr>
    </w:p>
    <w:p w:rsidR="00C252D4" w:rsidRPr="00D01B31" w:rsidRDefault="00255241" w:rsidP="00E8278A">
      <w:pPr>
        <w:ind w:firstLine="708"/>
        <w:jc w:val="both"/>
        <w:rPr>
          <w:lang w:val="bg-BG"/>
        </w:rPr>
      </w:pPr>
      <w:r>
        <w:rPr>
          <w:rStyle w:val="newdocreference"/>
          <w:lang w:val="bg-BG"/>
        </w:rPr>
        <w:t>Заявление по образец за промяна на предназначението се подава до органа издал решението за предварително съгласуване, като се прилагат документи по реда на чл. 77, ал.</w:t>
      </w:r>
      <w:r w:rsidR="00FB5331">
        <w:rPr>
          <w:rStyle w:val="newdocreference"/>
          <w:lang w:val="bg-BG"/>
        </w:rPr>
        <w:t xml:space="preserve"> </w:t>
      </w:r>
      <w:r>
        <w:rPr>
          <w:rStyle w:val="newdocreference"/>
          <w:lang w:val="bg-BG"/>
        </w:rPr>
        <w:t>1, т. 1-5 от Закона за горите. Всяко приложение към заявлението трябва да представлява официален документ</w:t>
      </w:r>
      <w:r w:rsidR="00D01B31">
        <w:rPr>
          <w:rStyle w:val="newdocreference"/>
          <w:lang w:val="bg-BG"/>
        </w:rPr>
        <w:t>, издаден от длъжностно лице в кръга на служб</w:t>
      </w:r>
      <w:r w:rsidR="00E8278A">
        <w:rPr>
          <w:rStyle w:val="newdocreference"/>
          <w:lang w:val="bg-BG"/>
        </w:rPr>
        <w:t>ата по установените форми и ред и документ за платена такса, съгласно т. 30 от „Тарифа за таксите, които се събират в системата на Изпълнителна агенция по горите по Закона за горите и по Закона за държавните такси” /обн. ДВ, бр. 21 от 2013 г., приета с ПМС</w:t>
      </w:r>
      <w:r w:rsidR="00D01B31">
        <w:rPr>
          <w:rStyle w:val="newdocreference"/>
          <w:lang w:val="bg-BG"/>
        </w:rPr>
        <w:t xml:space="preserve"> № 41/22.02.2013 г.</w:t>
      </w:r>
      <w:r w:rsidR="00E8278A">
        <w:rPr>
          <w:rStyle w:val="newdocreference"/>
          <w:lang w:val="bg-BG"/>
        </w:rPr>
        <w:t>/.</w:t>
      </w:r>
    </w:p>
    <w:p w:rsidR="00F91730" w:rsidRDefault="006C1932" w:rsidP="00C252D4">
      <w:pPr>
        <w:pStyle w:val="CharCharCharCharCharChar"/>
        <w:ind w:left="34"/>
        <w:jc w:val="both"/>
        <w:rPr>
          <w:rFonts w:ascii="Times New Roman" w:hAnsi="Times New Roman"/>
          <w:b/>
          <w:bCs/>
          <w:lang w:val="bg-BG"/>
        </w:rPr>
      </w:pPr>
      <w:r>
        <w:rPr>
          <w:rFonts w:ascii="Times New Roman" w:hAnsi="Times New Roman"/>
          <w:b/>
          <w:bCs/>
          <w:lang w:val="bg-BG"/>
        </w:rPr>
        <w:tab/>
      </w:r>
    </w:p>
    <w:p w:rsidR="006C1932" w:rsidRPr="00217170" w:rsidRDefault="00F91730" w:rsidP="00C252D4">
      <w:pPr>
        <w:pStyle w:val="CharCharCharCharCharChar"/>
        <w:ind w:left="34"/>
        <w:jc w:val="both"/>
        <w:rPr>
          <w:rFonts w:ascii="Times New Roman" w:hAnsi="Times New Roman"/>
          <w:b/>
          <w:bCs/>
          <w:lang w:val="bg-BG"/>
        </w:rPr>
      </w:pPr>
      <w:r>
        <w:rPr>
          <w:rFonts w:ascii="Times New Roman" w:hAnsi="Times New Roman"/>
          <w:b/>
          <w:bCs/>
          <w:lang w:val="bg-BG"/>
        </w:rPr>
        <w:tab/>
      </w:r>
      <w:r w:rsidR="006C1932" w:rsidRPr="00217170">
        <w:rPr>
          <w:rFonts w:ascii="Times New Roman" w:hAnsi="Times New Roman"/>
          <w:b/>
          <w:bCs/>
          <w:lang w:val="bg-BG"/>
        </w:rPr>
        <w:t xml:space="preserve">Настоящото решение да се публикува на интернет страницата на Изпълнителната агенция по горите и Регионална дирекция по горите – </w:t>
      </w:r>
      <w:r w:rsidR="00FA04D3" w:rsidRPr="00217170">
        <w:rPr>
          <w:rFonts w:ascii="Times New Roman" w:hAnsi="Times New Roman"/>
          <w:b/>
          <w:bCs/>
          <w:lang w:val="bg-BG"/>
        </w:rPr>
        <w:t xml:space="preserve">гр. </w:t>
      </w:r>
      <w:r w:rsidR="00C252D4" w:rsidRPr="00217170">
        <w:rPr>
          <w:rFonts w:ascii="Times New Roman" w:hAnsi="Times New Roman"/>
          <w:b/>
          <w:bCs/>
          <w:lang w:val="bg-BG"/>
        </w:rPr>
        <w:t>Пазарджик</w:t>
      </w:r>
      <w:r w:rsidR="006C1932" w:rsidRPr="00217170">
        <w:rPr>
          <w:rFonts w:ascii="Times New Roman" w:hAnsi="Times New Roman"/>
          <w:b/>
          <w:bCs/>
          <w:lang w:val="bg-BG"/>
        </w:rPr>
        <w:t xml:space="preserve"> при спазване на Закона за</w:t>
      </w:r>
      <w:r w:rsidR="00FA04D3" w:rsidRPr="00217170">
        <w:rPr>
          <w:rFonts w:ascii="Times New Roman" w:hAnsi="Times New Roman"/>
          <w:b/>
          <w:bCs/>
          <w:lang w:val="bg-BG"/>
        </w:rPr>
        <w:t xml:space="preserve"> </w:t>
      </w:r>
      <w:r w:rsidR="006C1932" w:rsidRPr="00217170">
        <w:rPr>
          <w:rFonts w:ascii="Times New Roman" w:hAnsi="Times New Roman"/>
          <w:b/>
          <w:bCs/>
          <w:lang w:val="bg-BG"/>
        </w:rPr>
        <w:t>защита на личните данни и да се съобщи на заявителя по реда на Административнопроцесуалния кодекс.</w:t>
      </w:r>
    </w:p>
    <w:p w:rsidR="00217170" w:rsidRPr="00217170" w:rsidRDefault="00217170" w:rsidP="00C252D4">
      <w:pPr>
        <w:pStyle w:val="CharCharCharCharCharChar"/>
        <w:ind w:left="34"/>
        <w:jc w:val="both"/>
        <w:rPr>
          <w:rFonts w:ascii="Times New Roman" w:hAnsi="Times New Roman"/>
          <w:b/>
          <w:bCs/>
          <w:lang w:val="bg-BG"/>
        </w:rPr>
      </w:pPr>
    </w:p>
    <w:p w:rsidR="000E12B8" w:rsidRPr="00217170" w:rsidRDefault="006C1932" w:rsidP="00D01B31">
      <w:pPr>
        <w:ind w:firstLine="720"/>
        <w:jc w:val="both"/>
        <w:rPr>
          <w:b/>
          <w:szCs w:val="24"/>
          <w:lang w:val="bg-BG"/>
        </w:rPr>
      </w:pPr>
      <w:r w:rsidRPr="00217170">
        <w:rPr>
          <w:b/>
          <w:lang w:val="bg-BG"/>
        </w:rPr>
        <w:t xml:space="preserve">Настоящето решение може да се обжалва </w:t>
      </w:r>
      <w:r w:rsidR="00D01B31" w:rsidRPr="00217170">
        <w:rPr>
          <w:b/>
          <w:lang w:val="bg-BG"/>
        </w:rPr>
        <w:t>чрез комисията по чл. 74, ал.</w:t>
      </w:r>
      <w:r w:rsidR="00217170">
        <w:rPr>
          <w:b/>
          <w:lang w:val="bg-BG"/>
        </w:rPr>
        <w:t xml:space="preserve"> </w:t>
      </w:r>
      <w:r w:rsidR="00D01B31" w:rsidRPr="00217170">
        <w:rPr>
          <w:b/>
          <w:lang w:val="bg-BG"/>
        </w:rPr>
        <w:t>2, т.</w:t>
      </w:r>
      <w:r w:rsidR="00217170">
        <w:rPr>
          <w:b/>
          <w:lang w:val="bg-BG"/>
        </w:rPr>
        <w:t xml:space="preserve"> </w:t>
      </w:r>
      <w:r w:rsidR="00D01B31" w:rsidRPr="00217170">
        <w:rPr>
          <w:b/>
          <w:lang w:val="bg-BG"/>
        </w:rPr>
        <w:t xml:space="preserve">1 от ЗГ в </w:t>
      </w:r>
      <w:r w:rsidR="00D01B31" w:rsidRPr="00217170">
        <w:rPr>
          <w:b/>
          <w:szCs w:val="24"/>
          <w:highlight w:val="white"/>
          <w:shd w:val="clear" w:color="auto" w:fill="FEFEFE"/>
          <w:lang w:val="bg-BG"/>
        </w:rPr>
        <w:t>Регионална дирекция по горите</w:t>
      </w:r>
      <w:r w:rsidR="00D01B31" w:rsidRPr="00217170">
        <w:rPr>
          <w:b/>
          <w:lang w:val="bg-BG"/>
        </w:rPr>
        <w:t xml:space="preserve"> – Пазарджик </w:t>
      </w:r>
      <w:r w:rsidRPr="00217170">
        <w:rPr>
          <w:b/>
          <w:lang w:val="bg-BG"/>
        </w:rPr>
        <w:t xml:space="preserve">по реда на Административнопроцесуалния кодекс, в 14-дневен срок от съобщаването му пред Административен съд </w:t>
      </w:r>
      <w:r w:rsidR="00D01B31" w:rsidRPr="00217170">
        <w:rPr>
          <w:b/>
          <w:lang w:val="bg-BG"/>
        </w:rPr>
        <w:t>гр.</w:t>
      </w:r>
      <w:r w:rsidRPr="00217170">
        <w:rPr>
          <w:b/>
          <w:lang w:val="bg-BG"/>
        </w:rPr>
        <w:t xml:space="preserve"> </w:t>
      </w:r>
      <w:r w:rsidR="00C252D4" w:rsidRPr="00217170">
        <w:rPr>
          <w:b/>
          <w:lang w:val="bg-BG"/>
        </w:rPr>
        <w:t>Пазарджик</w:t>
      </w:r>
      <w:r w:rsidR="00D01B31" w:rsidRPr="00217170">
        <w:rPr>
          <w:b/>
          <w:lang w:val="bg-BG"/>
        </w:rPr>
        <w:t>.</w:t>
      </w:r>
      <w:r w:rsidRPr="00217170">
        <w:rPr>
          <w:b/>
          <w:lang w:val="bg-BG"/>
        </w:rPr>
        <w:t xml:space="preserve"> </w:t>
      </w:r>
    </w:p>
    <w:p w:rsidR="00062E22" w:rsidRPr="00217170" w:rsidRDefault="00062E22" w:rsidP="00C252D4">
      <w:pPr>
        <w:jc w:val="both"/>
        <w:rPr>
          <w:b/>
          <w:szCs w:val="24"/>
          <w:lang w:val="bg-BG"/>
        </w:rPr>
      </w:pPr>
    </w:p>
    <w:p w:rsidR="00D01B31" w:rsidRDefault="00D01B31" w:rsidP="00C252D4">
      <w:pPr>
        <w:jc w:val="both"/>
        <w:rPr>
          <w:szCs w:val="24"/>
          <w:lang w:val="bg-BG"/>
        </w:rPr>
      </w:pPr>
    </w:p>
    <w:p w:rsidR="00D01B31" w:rsidRDefault="00D01B31" w:rsidP="00C252D4">
      <w:pPr>
        <w:jc w:val="both"/>
        <w:rPr>
          <w:szCs w:val="24"/>
          <w:lang w:val="bg-BG"/>
        </w:rPr>
      </w:pPr>
    </w:p>
    <w:p w:rsidR="00C567ED" w:rsidRPr="00607EE1" w:rsidRDefault="00C567ED" w:rsidP="00C252D4">
      <w:pPr>
        <w:ind w:left="2160" w:firstLine="720"/>
        <w:jc w:val="both"/>
        <w:rPr>
          <w:b/>
          <w:szCs w:val="24"/>
          <w:lang w:val="bg-BG"/>
        </w:rPr>
      </w:pPr>
      <w:r w:rsidRPr="00D77B9F">
        <w:rPr>
          <w:b/>
          <w:szCs w:val="24"/>
          <w:lang w:val="bg-BG"/>
        </w:rPr>
        <w:t xml:space="preserve">ПРЕДСЕДАТЕЛ НА КОМИСИЯТА: </w:t>
      </w:r>
      <w:r w:rsidR="00801E72">
        <w:rPr>
          <w:b/>
          <w:szCs w:val="24"/>
          <w:lang w:val="bg-BG"/>
        </w:rPr>
        <w:t>/п/</w:t>
      </w:r>
    </w:p>
    <w:p w:rsidR="00C567ED" w:rsidRDefault="003B3F57" w:rsidP="00C252D4">
      <w:pPr>
        <w:ind w:left="1440" w:firstLine="720"/>
        <w:jc w:val="both"/>
        <w:rPr>
          <w:b/>
          <w:szCs w:val="24"/>
          <w:lang w:val="bg-BG"/>
        </w:rPr>
      </w:pPr>
      <w:r>
        <w:rPr>
          <w:b/>
          <w:szCs w:val="24"/>
          <w:lang w:val="bg-BG"/>
        </w:rPr>
        <w:t xml:space="preserve">                                                         /инж. Владимир Влахов/</w:t>
      </w:r>
    </w:p>
    <w:p w:rsidR="00062E22" w:rsidRDefault="00062E22" w:rsidP="00C252D4">
      <w:pPr>
        <w:ind w:left="1440" w:firstLine="720"/>
        <w:jc w:val="both"/>
        <w:rPr>
          <w:b/>
          <w:szCs w:val="24"/>
          <w:lang w:val="bg-BG"/>
        </w:rPr>
      </w:pPr>
    </w:p>
    <w:p w:rsidR="00C567ED" w:rsidRDefault="00C567ED" w:rsidP="00C252D4">
      <w:pPr>
        <w:ind w:left="2160" w:firstLine="720"/>
        <w:jc w:val="both"/>
        <w:rPr>
          <w:szCs w:val="24"/>
          <w:lang w:val="bg-BG"/>
        </w:rPr>
      </w:pPr>
      <w:r w:rsidRPr="00D77B9F">
        <w:rPr>
          <w:b/>
          <w:szCs w:val="24"/>
          <w:lang w:val="bg-BG"/>
        </w:rPr>
        <w:t>СЕКРЕТАР НА КОМИСИЯТА:</w:t>
      </w:r>
      <w:r w:rsidR="00801E72">
        <w:rPr>
          <w:b/>
          <w:szCs w:val="24"/>
          <w:lang w:val="bg-BG"/>
        </w:rPr>
        <w:t xml:space="preserve"> /п/</w:t>
      </w:r>
      <w:r w:rsidRPr="00D77B9F">
        <w:rPr>
          <w:szCs w:val="24"/>
          <w:lang w:val="bg-BG"/>
        </w:rPr>
        <w:t xml:space="preserve"> </w:t>
      </w:r>
    </w:p>
    <w:p w:rsidR="003B3F57" w:rsidRPr="003B3F57" w:rsidRDefault="003B3F57" w:rsidP="00C252D4">
      <w:pPr>
        <w:ind w:left="2160" w:firstLine="720"/>
        <w:jc w:val="both"/>
        <w:rPr>
          <w:b/>
          <w:szCs w:val="24"/>
          <w:lang w:val="bg-BG"/>
        </w:rPr>
      </w:pPr>
      <w:r w:rsidRPr="003B3F57">
        <w:rPr>
          <w:b/>
          <w:szCs w:val="24"/>
          <w:lang w:val="bg-BG"/>
        </w:rPr>
        <w:t xml:space="preserve">                                            /инж. Мариана Ланджева/</w:t>
      </w:r>
    </w:p>
    <w:sectPr w:rsidR="003B3F57" w:rsidRPr="003B3F57" w:rsidSect="00217170">
      <w:footerReference w:type="default" r:id="rId9"/>
      <w:pgSz w:w="12240" w:h="15840"/>
      <w:pgMar w:top="568" w:right="1183" w:bottom="709"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0E85" w:rsidRDefault="00560E85" w:rsidP="002A2BE7">
      <w:r>
        <w:separator/>
      </w:r>
    </w:p>
  </w:endnote>
  <w:endnote w:type="continuationSeparator" w:id="0">
    <w:p w:rsidR="00560E85" w:rsidRDefault="00560E85" w:rsidP="002A2B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BCfont">
    <w:altName w:val="Gabriola"/>
    <w:charset w:val="00"/>
    <w:family w:val="decorative"/>
    <w:pitch w:val="variable"/>
    <w:sig w:usb0="00000003" w:usb1="00000000" w:usb2="00000000" w:usb3="00000000" w:csb0="00000001" w:csb1="00000000"/>
  </w:font>
  <w:font w:name="Timok">
    <w:altName w:val="Times New Roman"/>
    <w:charset w:val="00"/>
    <w:family w:val="swiss"/>
    <w:pitch w:val="variable"/>
    <w:sig w:usb0="00000001" w:usb1="10000000" w:usb2="00000000" w:usb3="00000000" w:csb0="80000001"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TimesNewRoman,Bold">
    <w:altName w:val="Times New Roman"/>
    <w:panose1 w:val="00000000000000000000"/>
    <w:charset w:val="CC"/>
    <w:family w:val="auto"/>
    <w:notTrueType/>
    <w:pitch w:val="default"/>
    <w:sig w:usb0="00000203" w:usb1="00000000" w:usb2="00000000" w:usb3="00000000" w:csb0="00000005"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72379157"/>
      <w:docPartObj>
        <w:docPartGallery w:val="Page Numbers (Bottom of Page)"/>
        <w:docPartUnique/>
      </w:docPartObj>
    </w:sdtPr>
    <w:sdtEndPr/>
    <w:sdtContent>
      <w:p w:rsidR="002A2BE7" w:rsidRDefault="008433D6">
        <w:pPr>
          <w:pStyle w:val="Footer"/>
          <w:jc w:val="right"/>
        </w:pPr>
        <w:r>
          <w:rPr>
            <w:noProof/>
          </w:rPr>
          <w:fldChar w:fldCharType="begin"/>
        </w:r>
        <w:r>
          <w:rPr>
            <w:noProof/>
          </w:rPr>
          <w:instrText xml:space="preserve"> PAGE   \* MERGEFORMAT </w:instrText>
        </w:r>
        <w:r>
          <w:rPr>
            <w:noProof/>
          </w:rPr>
          <w:fldChar w:fldCharType="separate"/>
        </w:r>
        <w:r w:rsidR="00670F56">
          <w:rPr>
            <w:noProof/>
          </w:rPr>
          <w:t>4</w:t>
        </w:r>
        <w:r>
          <w:rPr>
            <w:noProof/>
          </w:rPr>
          <w:fldChar w:fldCharType="end"/>
        </w:r>
      </w:p>
    </w:sdtContent>
  </w:sdt>
  <w:p w:rsidR="002A2BE7" w:rsidRDefault="002A2BE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0E85" w:rsidRDefault="00560E85" w:rsidP="002A2BE7">
      <w:r>
        <w:separator/>
      </w:r>
    </w:p>
  </w:footnote>
  <w:footnote w:type="continuationSeparator" w:id="0">
    <w:p w:rsidR="00560E85" w:rsidRDefault="00560E85" w:rsidP="002A2BE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72A3A"/>
    <w:multiLevelType w:val="hybridMultilevel"/>
    <w:tmpl w:val="98C89B62"/>
    <w:lvl w:ilvl="0" w:tplc="A1EC63A2">
      <w:start w:val="1"/>
      <w:numFmt w:val="decimal"/>
      <w:lvlText w:val="%1."/>
      <w:lvlJc w:val="left"/>
      <w:pPr>
        <w:ind w:left="720" w:hanging="360"/>
      </w:pPr>
      <w:rPr>
        <w:rFonts w:hint="default"/>
        <w:color w:val="000000" w:themeColor="text1"/>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 w15:restartNumberingAfterBreak="0">
    <w:nsid w:val="24824E55"/>
    <w:multiLevelType w:val="hybridMultilevel"/>
    <w:tmpl w:val="463E1194"/>
    <w:lvl w:ilvl="0" w:tplc="62BC2BE4">
      <w:start w:val="1"/>
      <w:numFmt w:val="upperRoman"/>
      <w:lvlText w:val="%1."/>
      <w:lvlJc w:val="left"/>
      <w:pPr>
        <w:ind w:left="1080" w:hanging="72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 w15:restartNumberingAfterBreak="0">
    <w:nsid w:val="31C76A0F"/>
    <w:multiLevelType w:val="hybridMultilevel"/>
    <w:tmpl w:val="54F24F6C"/>
    <w:lvl w:ilvl="0" w:tplc="B282BB2E">
      <w:start w:val="1"/>
      <w:numFmt w:val="decimal"/>
      <w:lvlText w:val="%1."/>
      <w:lvlJc w:val="left"/>
      <w:pPr>
        <w:ind w:left="360" w:hanging="360"/>
      </w:pPr>
      <w:rPr>
        <w:rFonts w:hint="default"/>
      </w:r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tentative="1">
      <w:start w:val="1"/>
      <w:numFmt w:val="decimal"/>
      <w:lvlText w:val="%4."/>
      <w:lvlJc w:val="left"/>
      <w:pPr>
        <w:ind w:left="252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3" w15:restartNumberingAfterBreak="0">
    <w:nsid w:val="42557FB8"/>
    <w:multiLevelType w:val="hybridMultilevel"/>
    <w:tmpl w:val="7F566954"/>
    <w:lvl w:ilvl="0" w:tplc="DB04BF90">
      <w:start w:val="1"/>
      <w:numFmt w:val="decimal"/>
      <w:lvlText w:val="%1."/>
      <w:lvlJc w:val="left"/>
      <w:pPr>
        <w:ind w:left="1075" w:hanging="360"/>
      </w:pPr>
      <w:rPr>
        <w:rFonts w:ascii="Times New Roman" w:hAnsi="Times New Roman" w:cs="Times New Roman" w:hint="default"/>
      </w:rPr>
    </w:lvl>
    <w:lvl w:ilvl="1" w:tplc="04020019" w:tentative="1">
      <w:start w:val="1"/>
      <w:numFmt w:val="lowerLetter"/>
      <w:lvlText w:val="%2."/>
      <w:lvlJc w:val="left"/>
      <w:pPr>
        <w:ind w:left="1795" w:hanging="360"/>
      </w:pPr>
    </w:lvl>
    <w:lvl w:ilvl="2" w:tplc="0402001B" w:tentative="1">
      <w:start w:val="1"/>
      <w:numFmt w:val="lowerRoman"/>
      <w:lvlText w:val="%3."/>
      <w:lvlJc w:val="right"/>
      <w:pPr>
        <w:ind w:left="2515" w:hanging="180"/>
      </w:pPr>
    </w:lvl>
    <w:lvl w:ilvl="3" w:tplc="0402000F" w:tentative="1">
      <w:start w:val="1"/>
      <w:numFmt w:val="decimal"/>
      <w:lvlText w:val="%4."/>
      <w:lvlJc w:val="left"/>
      <w:pPr>
        <w:ind w:left="3235" w:hanging="360"/>
      </w:pPr>
    </w:lvl>
    <w:lvl w:ilvl="4" w:tplc="04020019" w:tentative="1">
      <w:start w:val="1"/>
      <w:numFmt w:val="lowerLetter"/>
      <w:lvlText w:val="%5."/>
      <w:lvlJc w:val="left"/>
      <w:pPr>
        <w:ind w:left="3955" w:hanging="360"/>
      </w:pPr>
    </w:lvl>
    <w:lvl w:ilvl="5" w:tplc="0402001B" w:tentative="1">
      <w:start w:val="1"/>
      <w:numFmt w:val="lowerRoman"/>
      <w:lvlText w:val="%6."/>
      <w:lvlJc w:val="right"/>
      <w:pPr>
        <w:ind w:left="4675" w:hanging="180"/>
      </w:pPr>
    </w:lvl>
    <w:lvl w:ilvl="6" w:tplc="0402000F" w:tentative="1">
      <w:start w:val="1"/>
      <w:numFmt w:val="decimal"/>
      <w:lvlText w:val="%7."/>
      <w:lvlJc w:val="left"/>
      <w:pPr>
        <w:ind w:left="5395" w:hanging="360"/>
      </w:pPr>
    </w:lvl>
    <w:lvl w:ilvl="7" w:tplc="04020019" w:tentative="1">
      <w:start w:val="1"/>
      <w:numFmt w:val="lowerLetter"/>
      <w:lvlText w:val="%8."/>
      <w:lvlJc w:val="left"/>
      <w:pPr>
        <w:ind w:left="6115" w:hanging="360"/>
      </w:pPr>
    </w:lvl>
    <w:lvl w:ilvl="8" w:tplc="0402001B" w:tentative="1">
      <w:start w:val="1"/>
      <w:numFmt w:val="lowerRoman"/>
      <w:lvlText w:val="%9."/>
      <w:lvlJc w:val="right"/>
      <w:pPr>
        <w:ind w:left="6835" w:hanging="180"/>
      </w:pPr>
    </w:lvl>
  </w:abstractNum>
  <w:abstractNum w:abstractNumId="4" w15:restartNumberingAfterBreak="0">
    <w:nsid w:val="5CA208F2"/>
    <w:multiLevelType w:val="hybridMultilevel"/>
    <w:tmpl w:val="3A5ADAAE"/>
    <w:lvl w:ilvl="0" w:tplc="1C2AE288">
      <w:start w:val="1"/>
      <w:numFmt w:val="upperRoman"/>
      <w:lvlText w:val="%1."/>
      <w:lvlJc w:val="left"/>
      <w:pPr>
        <w:ind w:left="1962" w:hanging="720"/>
      </w:pPr>
      <w:rPr>
        <w:rFonts w:hint="default"/>
      </w:rPr>
    </w:lvl>
    <w:lvl w:ilvl="1" w:tplc="04020019" w:tentative="1">
      <w:start w:val="1"/>
      <w:numFmt w:val="lowerLetter"/>
      <w:lvlText w:val="%2."/>
      <w:lvlJc w:val="left"/>
      <w:pPr>
        <w:ind w:left="2322" w:hanging="360"/>
      </w:pPr>
    </w:lvl>
    <w:lvl w:ilvl="2" w:tplc="0402001B" w:tentative="1">
      <w:start w:val="1"/>
      <w:numFmt w:val="lowerRoman"/>
      <w:lvlText w:val="%3."/>
      <w:lvlJc w:val="right"/>
      <w:pPr>
        <w:ind w:left="3042" w:hanging="180"/>
      </w:pPr>
    </w:lvl>
    <w:lvl w:ilvl="3" w:tplc="0402000F" w:tentative="1">
      <w:start w:val="1"/>
      <w:numFmt w:val="decimal"/>
      <w:lvlText w:val="%4."/>
      <w:lvlJc w:val="left"/>
      <w:pPr>
        <w:ind w:left="3762" w:hanging="360"/>
      </w:pPr>
    </w:lvl>
    <w:lvl w:ilvl="4" w:tplc="04020019" w:tentative="1">
      <w:start w:val="1"/>
      <w:numFmt w:val="lowerLetter"/>
      <w:lvlText w:val="%5."/>
      <w:lvlJc w:val="left"/>
      <w:pPr>
        <w:ind w:left="4482" w:hanging="360"/>
      </w:pPr>
    </w:lvl>
    <w:lvl w:ilvl="5" w:tplc="0402001B" w:tentative="1">
      <w:start w:val="1"/>
      <w:numFmt w:val="lowerRoman"/>
      <w:lvlText w:val="%6."/>
      <w:lvlJc w:val="right"/>
      <w:pPr>
        <w:ind w:left="5202" w:hanging="180"/>
      </w:pPr>
    </w:lvl>
    <w:lvl w:ilvl="6" w:tplc="0402000F" w:tentative="1">
      <w:start w:val="1"/>
      <w:numFmt w:val="decimal"/>
      <w:lvlText w:val="%7."/>
      <w:lvlJc w:val="left"/>
      <w:pPr>
        <w:ind w:left="5922" w:hanging="360"/>
      </w:pPr>
    </w:lvl>
    <w:lvl w:ilvl="7" w:tplc="04020019" w:tentative="1">
      <w:start w:val="1"/>
      <w:numFmt w:val="lowerLetter"/>
      <w:lvlText w:val="%8."/>
      <w:lvlJc w:val="left"/>
      <w:pPr>
        <w:ind w:left="6642" w:hanging="360"/>
      </w:pPr>
    </w:lvl>
    <w:lvl w:ilvl="8" w:tplc="0402001B" w:tentative="1">
      <w:start w:val="1"/>
      <w:numFmt w:val="lowerRoman"/>
      <w:lvlText w:val="%9."/>
      <w:lvlJc w:val="right"/>
      <w:pPr>
        <w:ind w:left="7362" w:hanging="180"/>
      </w:pPr>
    </w:lvl>
  </w:abstractNum>
  <w:num w:numId="1">
    <w:abstractNumId w:val="2"/>
  </w:num>
  <w:num w:numId="2">
    <w:abstractNumId w:val="0"/>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67ED"/>
    <w:rsid w:val="00001A02"/>
    <w:rsid w:val="000144F0"/>
    <w:rsid w:val="000325E1"/>
    <w:rsid w:val="0003712F"/>
    <w:rsid w:val="000420D3"/>
    <w:rsid w:val="00062E22"/>
    <w:rsid w:val="000731CC"/>
    <w:rsid w:val="00081E43"/>
    <w:rsid w:val="00091FF6"/>
    <w:rsid w:val="00092057"/>
    <w:rsid w:val="000A4D17"/>
    <w:rsid w:val="000C546C"/>
    <w:rsid w:val="000D1DE6"/>
    <w:rsid w:val="000E12B8"/>
    <w:rsid w:val="000F3D85"/>
    <w:rsid w:val="000F7562"/>
    <w:rsid w:val="00101DDC"/>
    <w:rsid w:val="00114C4E"/>
    <w:rsid w:val="00122E1D"/>
    <w:rsid w:val="00133C34"/>
    <w:rsid w:val="00137F4A"/>
    <w:rsid w:val="00145DB6"/>
    <w:rsid w:val="00164F28"/>
    <w:rsid w:val="00166537"/>
    <w:rsid w:val="001730FB"/>
    <w:rsid w:val="0018431B"/>
    <w:rsid w:val="00197CD3"/>
    <w:rsid w:val="001A3E20"/>
    <w:rsid w:val="001B5F7B"/>
    <w:rsid w:val="001C06A0"/>
    <w:rsid w:val="001C4C99"/>
    <w:rsid w:val="001F2FFF"/>
    <w:rsid w:val="00202177"/>
    <w:rsid w:val="00212E4B"/>
    <w:rsid w:val="00217170"/>
    <w:rsid w:val="00220EC2"/>
    <w:rsid w:val="00232FE3"/>
    <w:rsid w:val="00255241"/>
    <w:rsid w:val="0027038F"/>
    <w:rsid w:val="00293562"/>
    <w:rsid w:val="002A1305"/>
    <w:rsid w:val="002A2B3E"/>
    <w:rsid w:val="002A2BE7"/>
    <w:rsid w:val="002B7EAE"/>
    <w:rsid w:val="002C13E6"/>
    <w:rsid w:val="002D0F05"/>
    <w:rsid w:val="002E6607"/>
    <w:rsid w:val="00314B54"/>
    <w:rsid w:val="00317C72"/>
    <w:rsid w:val="00321D10"/>
    <w:rsid w:val="00355911"/>
    <w:rsid w:val="00366F44"/>
    <w:rsid w:val="00367829"/>
    <w:rsid w:val="0038658B"/>
    <w:rsid w:val="003A581F"/>
    <w:rsid w:val="003B185B"/>
    <w:rsid w:val="003B3F57"/>
    <w:rsid w:val="003B400D"/>
    <w:rsid w:val="003C4A5E"/>
    <w:rsid w:val="003D1636"/>
    <w:rsid w:val="003D66A1"/>
    <w:rsid w:val="003E049C"/>
    <w:rsid w:val="003E1786"/>
    <w:rsid w:val="0041315C"/>
    <w:rsid w:val="00420DAF"/>
    <w:rsid w:val="004222B5"/>
    <w:rsid w:val="00423A1E"/>
    <w:rsid w:val="00455B48"/>
    <w:rsid w:val="00476EBA"/>
    <w:rsid w:val="004C002F"/>
    <w:rsid w:val="004D4066"/>
    <w:rsid w:val="004F54D6"/>
    <w:rsid w:val="0050580E"/>
    <w:rsid w:val="00532A91"/>
    <w:rsid w:val="00533E51"/>
    <w:rsid w:val="005404A1"/>
    <w:rsid w:val="005406C9"/>
    <w:rsid w:val="00545D67"/>
    <w:rsid w:val="00560E85"/>
    <w:rsid w:val="00567ECA"/>
    <w:rsid w:val="005720CF"/>
    <w:rsid w:val="00585926"/>
    <w:rsid w:val="00594821"/>
    <w:rsid w:val="005A2596"/>
    <w:rsid w:val="005B59F5"/>
    <w:rsid w:val="005E0412"/>
    <w:rsid w:val="005E108D"/>
    <w:rsid w:val="005F4DE7"/>
    <w:rsid w:val="00607667"/>
    <w:rsid w:val="00623761"/>
    <w:rsid w:val="00635AD1"/>
    <w:rsid w:val="00670F56"/>
    <w:rsid w:val="00685A47"/>
    <w:rsid w:val="00690BBF"/>
    <w:rsid w:val="006917C3"/>
    <w:rsid w:val="006A3976"/>
    <w:rsid w:val="006C1932"/>
    <w:rsid w:val="006C309F"/>
    <w:rsid w:val="006E492B"/>
    <w:rsid w:val="006F2E76"/>
    <w:rsid w:val="006F319B"/>
    <w:rsid w:val="006F375B"/>
    <w:rsid w:val="006F7960"/>
    <w:rsid w:val="00700870"/>
    <w:rsid w:val="007234CA"/>
    <w:rsid w:val="00723F51"/>
    <w:rsid w:val="00740E03"/>
    <w:rsid w:val="00784004"/>
    <w:rsid w:val="007C54A8"/>
    <w:rsid w:val="007D1CE3"/>
    <w:rsid w:val="007D24F9"/>
    <w:rsid w:val="007D6805"/>
    <w:rsid w:val="007E63B3"/>
    <w:rsid w:val="007E6D19"/>
    <w:rsid w:val="007F08A0"/>
    <w:rsid w:val="00801E72"/>
    <w:rsid w:val="008203A2"/>
    <w:rsid w:val="00821810"/>
    <w:rsid w:val="008220D0"/>
    <w:rsid w:val="00827FE5"/>
    <w:rsid w:val="00841DE8"/>
    <w:rsid w:val="008433D6"/>
    <w:rsid w:val="008701CD"/>
    <w:rsid w:val="0087112E"/>
    <w:rsid w:val="00874CF1"/>
    <w:rsid w:val="00881A90"/>
    <w:rsid w:val="00885604"/>
    <w:rsid w:val="008A33D5"/>
    <w:rsid w:val="008B540C"/>
    <w:rsid w:val="008C343B"/>
    <w:rsid w:val="008C3BCE"/>
    <w:rsid w:val="008C4364"/>
    <w:rsid w:val="008C4CB4"/>
    <w:rsid w:val="008F6E86"/>
    <w:rsid w:val="00944FA1"/>
    <w:rsid w:val="00953D3E"/>
    <w:rsid w:val="00954746"/>
    <w:rsid w:val="00961C6E"/>
    <w:rsid w:val="009701E3"/>
    <w:rsid w:val="00974ACF"/>
    <w:rsid w:val="009A6732"/>
    <w:rsid w:val="009B7596"/>
    <w:rsid w:val="009D117A"/>
    <w:rsid w:val="009D75E6"/>
    <w:rsid w:val="009F27A0"/>
    <w:rsid w:val="009F3D12"/>
    <w:rsid w:val="00A111F0"/>
    <w:rsid w:val="00A17F9F"/>
    <w:rsid w:val="00A4369F"/>
    <w:rsid w:val="00A50CDD"/>
    <w:rsid w:val="00A712C9"/>
    <w:rsid w:val="00A767A5"/>
    <w:rsid w:val="00A95D24"/>
    <w:rsid w:val="00AA3255"/>
    <w:rsid w:val="00AA5B6E"/>
    <w:rsid w:val="00AA7350"/>
    <w:rsid w:val="00AA75A0"/>
    <w:rsid w:val="00AA79FA"/>
    <w:rsid w:val="00AB7C46"/>
    <w:rsid w:val="00AC6478"/>
    <w:rsid w:val="00AD1149"/>
    <w:rsid w:val="00AD75D7"/>
    <w:rsid w:val="00AE1E4A"/>
    <w:rsid w:val="00AE2B69"/>
    <w:rsid w:val="00AE39BA"/>
    <w:rsid w:val="00AE4091"/>
    <w:rsid w:val="00B00BAB"/>
    <w:rsid w:val="00B23D47"/>
    <w:rsid w:val="00B26EFF"/>
    <w:rsid w:val="00B32BDC"/>
    <w:rsid w:val="00B46E4E"/>
    <w:rsid w:val="00B55CE1"/>
    <w:rsid w:val="00B716EB"/>
    <w:rsid w:val="00B84875"/>
    <w:rsid w:val="00B86D47"/>
    <w:rsid w:val="00BA13D7"/>
    <w:rsid w:val="00BA15A1"/>
    <w:rsid w:val="00C118AB"/>
    <w:rsid w:val="00C252D4"/>
    <w:rsid w:val="00C2600B"/>
    <w:rsid w:val="00C3312D"/>
    <w:rsid w:val="00C40096"/>
    <w:rsid w:val="00C41C10"/>
    <w:rsid w:val="00C42811"/>
    <w:rsid w:val="00C45E27"/>
    <w:rsid w:val="00C56580"/>
    <w:rsid w:val="00C567ED"/>
    <w:rsid w:val="00C612AA"/>
    <w:rsid w:val="00CA33D5"/>
    <w:rsid w:val="00CA4B71"/>
    <w:rsid w:val="00CC17EF"/>
    <w:rsid w:val="00CC7A03"/>
    <w:rsid w:val="00CE124A"/>
    <w:rsid w:val="00CF17CD"/>
    <w:rsid w:val="00CF3AAC"/>
    <w:rsid w:val="00D01B31"/>
    <w:rsid w:val="00D060A7"/>
    <w:rsid w:val="00D40EA0"/>
    <w:rsid w:val="00D476CE"/>
    <w:rsid w:val="00D63AD8"/>
    <w:rsid w:val="00D64208"/>
    <w:rsid w:val="00D7209E"/>
    <w:rsid w:val="00DC38B5"/>
    <w:rsid w:val="00DC66C1"/>
    <w:rsid w:val="00DC79AE"/>
    <w:rsid w:val="00DD4097"/>
    <w:rsid w:val="00DF62E0"/>
    <w:rsid w:val="00E07510"/>
    <w:rsid w:val="00E12FA5"/>
    <w:rsid w:val="00E25548"/>
    <w:rsid w:val="00E34D75"/>
    <w:rsid w:val="00E50A05"/>
    <w:rsid w:val="00E8278A"/>
    <w:rsid w:val="00E828F5"/>
    <w:rsid w:val="00E8517A"/>
    <w:rsid w:val="00EA101F"/>
    <w:rsid w:val="00EA5C0B"/>
    <w:rsid w:val="00EB26A5"/>
    <w:rsid w:val="00EC391C"/>
    <w:rsid w:val="00ED3ADD"/>
    <w:rsid w:val="00EF4D9E"/>
    <w:rsid w:val="00F10A2D"/>
    <w:rsid w:val="00F15FD6"/>
    <w:rsid w:val="00F16BB4"/>
    <w:rsid w:val="00F205AA"/>
    <w:rsid w:val="00F27D35"/>
    <w:rsid w:val="00F363D3"/>
    <w:rsid w:val="00F50E6B"/>
    <w:rsid w:val="00F8608C"/>
    <w:rsid w:val="00F87ADC"/>
    <w:rsid w:val="00F91730"/>
    <w:rsid w:val="00F92A97"/>
    <w:rsid w:val="00FA04D3"/>
    <w:rsid w:val="00FB5331"/>
    <w:rsid w:val="00FC5E15"/>
    <w:rsid w:val="00FD1A0F"/>
    <w:rsid w:val="00FD6751"/>
    <w:rsid w:val="00FE0848"/>
    <w:rsid w:val="00FE50E9"/>
    <w:rsid w:val="00FE7126"/>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443E66B-EA8E-463F-8A3F-D5FB0B81D0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67ED"/>
    <w:pPr>
      <w:spacing w:after="0" w:line="240" w:lineRule="auto"/>
    </w:pPr>
    <w:rPr>
      <w:rFonts w:ascii="Times New Roman" w:eastAsia="Calibri" w:hAnsi="Times New Roman" w:cs="Times New Roman"/>
      <w:sz w:val="24"/>
      <w:szCs w:val="20"/>
    </w:rPr>
  </w:style>
  <w:style w:type="paragraph" w:styleId="Heading1">
    <w:name w:val="heading 1"/>
    <w:basedOn w:val="Normal"/>
    <w:next w:val="Normal"/>
    <w:link w:val="Heading1Char"/>
    <w:qFormat/>
    <w:rsid w:val="00C567ED"/>
    <w:pPr>
      <w:keepNext/>
      <w:autoSpaceDE w:val="0"/>
      <w:autoSpaceDN w:val="0"/>
      <w:adjustRightInd w:val="0"/>
      <w:spacing w:line="360" w:lineRule="auto"/>
      <w:jc w:val="center"/>
      <w:outlineLvl w:val="0"/>
    </w:pPr>
    <w:rPr>
      <w:rFonts w:ascii="ABCfont" w:hAnsi="ABCfont"/>
      <w:sz w:val="28"/>
      <w:szCs w:val="2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567ED"/>
    <w:rPr>
      <w:rFonts w:ascii="ABCfont" w:eastAsia="Calibri" w:hAnsi="ABCfont" w:cs="Times New Roman"/>
      <w:sz w:val="28"/>
      <w:szCs w:val="28"/>
      <w:lang w:val="en-GB"/>
    </w:rPr>
  </w:style>
  <w:style w:type="paragraph" w:styleId="BodyText">
    <w:name w:val="Body Text"/>
    <w:basedOn w:val="Normal"/>
    <w:link w:val="BodyTextChar"/>
    <w:rsid w:val="00C567ED"/>
    <w:pPr>
      <w:autoSpaceDE w:val="0"/>
      <w:autoSpaceDN w:val="0"/>
      <w:adjustRightInd w:val="0"/>
      <w:spacing w:after="120"/>
    </w:pPr>
    <w:rPr>
      <w:rFonts w:ascii="Timok" w:hAnsi="Timok"/>
      <w:sz w:val="28"/>
      <w:szCs w:val="28"/>
    </w:rPr>
  </w:style>
  <w:style w:type="character" w:customStyle="1" w:styleId="BodyTextChar">
    <w:name w:val="Body Text Char"/>
    <w:basedOn w:val="DefaultParagraphFont"/>
    <w:link w:val="BodyText"/>
    <w:rsid w:val="00C567ED"/>
    <w:rPr>
      <w:rFonts w:ascii="Timok" w:eastAsia="Calibri" w:hAnsi="Timok" w:cs="Times New Roman"/>
      <w:sz w:val="28"/>
      <w:szCs w:val="28"/>
    </w:rPr>
  </w:style>
  <w:style w:type="paragraph" w:customStyle="1" w:styleId="CharCharCharCharCharChar">
    <w:name w:val="Char Char Знак Char Char Char Char"/>
    <w:basedOn w:val="Normal"/>
    <w:rsid w:val="00C567ED"/>
    <w:pPr>
      <w:tabs>
        <w:tab w:val="left" w:pos="709"/>
      </w:tabs>
    </w:pPr>
    <w:rPr>
      <w:rFonts w:ascii="Tahoma" w:eastAsia="Times New Roman" w:hAnsi="Tahoma"/>
      <w:szCs w:val="24"/>
      <w:lang w:val="pl-PL" w:eastAsia="pl-PL"/>
    </w:rPr>
  </w:style>
  <w:style w:type="paragraph" w:styleId="BalloonText">
    <w:name w:val="Balloon Text"/>
    <w:basedOn w:val="Normal"/>
    <w:link w:val="BalloonTextChar"/>
    <w:uiPriority w:val="99"/>
    <w:semiHidden/>
    <w:unhideWhenUsed/>
    <w:rsid w:val="00C567E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567ED"/>
    <w:rPr>
      <w:rFonts w:ascii="Segoe UI" w:eastAsia="Calibri" w:hAnsi="Segoe UI" w:cs="Segoe UI"/>
      <w:sz w:val="18"/>
      <w:szCs w:val="18"/>
    </w:rPr>
  </w:style>
  <w:style w:type="paragraph" w:styleId="ListParagraph">
    <w:name w:val="List Paragraph"/>
    <w:basedOn w:val="Normal"/>
    <w:uiPriority w:val="99"/>
    <w:qFormat/>
    <w:rsid w:val="00FE50E9"/>
    <w:pPr>
      <w:ind w:left="720"/>
      <w:contextualSpacing/>
    </w:pPr>
  </w:style>
  <w:style w:type="character" w:styleId="PageNumber">
    <w:name w:val="page number"/>
    <w:basedOn w:val="DefaultParagraphFont"/>
    <w:uiPriority w:val="99"/>
    <w:rsid w:val="00C2600B"/>
  </w:style>
  <w:style w:type="character" w:customStyle="1" w:styleId="newdocreference">
    <w:name w:val="newdocreference"/>
    <w:basedOn w:val="DefaultParagraphFont"/>
    <w:rsid w:val="00533E51"/>
  </w:style>
  <w:style w:type="paragraph" w:styleId="Header">
    <w:name w:val="header"/>
    <w:basedOn w:val="Normal"/>
    <w:link w:val="HeaderChar"/>
    <w:uiPriority w:val="99"/>
    <w:semiHidden/>
    <w:unhideWhenUsed/>
    <w:rsid w:val="002A2BE7"/>
    <w:pPr>
      <w:tabs>
        <w:tab w:val="center" w:pos="4536"/>
        <w:tab w:val="right" w:pos="9072"/>
      </w:tabs>
    </w:pPr>
  </w:style>
  <w:style w:type="character" w:customStyle="1" w:styleId="HeaderChar">
    <w:name w:val="Header Char"/>
    <w:basedOn w:val="DefaultParagraphFont"/>
    <w:link w:val="Header"/>
    <w:uiPriority w:val="99"/>
    <w:semiHidden/>
    <w:rsid w:val="002A2BE7"/>
    <w:rPr>
      <w:rFonts w:ascii="Times New Roman" w:eastAsia="Calibri" w:hAnsi="Times New Roman" w:cs="Times New Roman"/>
      <w:sz w:val="24"/>
      <w:szCs w:val="20"/>
    </w:rPr>
  </w:style>
  <w:style w:type="paragraph" w:styleId="Footer">
    <w:name w:val="footer"/>
    <w:basedOn w:val="Normal"/>
    <w:link w:val="FooterChar"/>
    <w:uiPriority w:val="99"/>
    <w:unhideWhenUsed/>
    <w:rsid w:val="002A2BE7"/>
    <w:pPr>
      <w:tabs>
        <w:tab w:val="center" w:pos="4536"/>
        <w:tab w:val="right" w:pos="9072"/>
      </w:tabs>
    </w:pPr>
  </w:style>
  <w:style w:type="character" w:customStyle="1" w:styleId="FooterChar">
    <w:name w:val="Footer Char"/>
    <w:basedOn w:val="DefaultParagraphFont"/>
    <w:link w:val="Footer"/>
    <w:uiPriority w:val="99"/>
    <w:rsid w:val="002A2BE7"/>
    <w:rPr>
      <w:rFonts w:ascii="Times New Roman" w:eastAsia="Calibri"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1922260">
      <w:bodyDiv w:val="1"/>
      <w:marLeft w:val="0"/>
      <w:marRight w:val="0"/>
      <w:marTop w:val="0"/>
      <w:marBottom w:val="0"/>
      <w:divBdr>
        <w:top w:val="none" w:sz="0" w:space="0" w:color="auto"/>
        <w:left w:val="none" w:sz="0" w:space="0" w:color="auto"/>
        <w:bottom w:val="none" w:sz="0" w:space="0" w:color="auto"/>
        <w:right w:val="none" w:sz="0" w:space="0" w:color="auto"/>
      </w:divBdr>
    </w:div>
    <w:div w:id="1557424606">
      <w:bodyDiv w:val="1"/>
      <w:marLeft w:val="0"/>
      <w:marRight w:val="0"/>
      <w:marTop w:val="0"/>
      <w:marBottom w:val="0"/>
      <w:divBdr>
        <w:top w:val="none" w:sz="0" w:space="0" w:color="auto"/>
        <w:left w:val="none" w:sz="0" w:space="0" w:color="auto"/>
        <w:bottom w:val="none" w:sz="0" w:space="0" w:color="auto"/>
        <w:right w:val="none" w:sz="0" w:space="0" w:color="auto"/>
      </w:divBdr>
    </w:div>
    <w:div w:id="1976174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E351591A-1A73-4F2C-9238-AD4962E2FD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3062</Words>
  <Characters>17459</Characters>
  <Application>Microsoft Office Word</Application>
  <DocSecurity>0</DocSecurity>
  <Lines>145</Lines>
  <Paragraphs>40</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
      <vt:lpstr/>
    </vt:vector>
  </TitlesOfParts>
  <Company/>
  <LinksUpToDate>false</LinksUpToDate>
  <CharactersWithSpaces>20481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2022-07-01T07:10:00Z</cp:lastPrinted>
  <dcterms:created xsi:type="dcterms:W3CDTF">2022-07-11T05:13:00Z</dcterms:created>
  <dcterms:modified xsi:type="dcterms:W3CDTF">2022-07-11T05:13:00Z</dcterms:modified>
</cp:coreProperties>
</file>