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C11D8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FC11D8">
        <w:rPr>
          <w:sz w:val="20"/>
          <w:szCs w:val="20"/>
          <w:lang w:val="bg-BG" w:eastAsia="bg-BG"/>
        </w:rPr>
        <w:tab/>
      </w:r>
      <w:r w:rsidRPr="00FC11D8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FC11D8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FC11D8">
        <w:rPr>
          <w:sz w:val="20"/>
          <w:szCs w:val="20"/>
          <w:lang w:val="bg-BG" w:eastAsia="bg-BG"/>
        </w:rPr>
        <w:tab/>
      </w:r>
      <w:r w:rsidRPr="00FC11D8">
        <w:rPr>
          <w:sz w:val="20"/>
          <w:szCs w:val="20"/>
          <w:lang w:val="bg-BG" w:eastAsia="bg-BG"/>
        </w:rPr>
        <w:tab/>
      </w:r>
      <w:r w:rsidRPr="00FC11D8">
        <w:rPr>
          <w:sz w:val="20"/>
          <w:szCs w:val="20"/>
          <w:lang w:val="bg-BG" w:eastAsia="bg-BG"/>
        </w:rPr>
        <w:tab/>
      </w:r>
      <w:r w:rsidRPr="00FC11D8">
        <w:rPr>
          <w:sz w:val="20"/>
          <w:szCs w:val="20"/>
          <w:lang w:val="bg-BG" w:eastAsia="bg-BG"/>
        </w:rPr>
        <w:tab/>
        <w:t>Ниво 1 TLP- GREEN</w:t>
      </w:r>
    </w:p>
    <w:p w:rsidR="001D440F" w:rsidRPr="00FC11D8" w:rsidRDefault="001D440F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FC11D8" w:rsidRDefault="00683AF7" w:rsidP="001D440F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FC11D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11D8">
        <w:rPr>
          <w:rFonts w:eastAsia="Calibri"/>
          <w:sz w:val="24"/>
          <w:lang w:val="bg-BG"/>
        </w:rPr>
        <w:t>МИНИСТЕРСТВО НА ЗЕМЕДЕЛИЕТО</w:t>
      </w:r>
      <w:r w:rsidR="008E0A8E" w:rsidRPr="00FC11D8">
        <w:rPr>
          <w:lang w:val="bg-BG"/>
        </w:rPr>
        <w:t xml:space="preserve"> </w:t>
      </w:r>
      <w:r w:rsidR="008E0A8E" w:rsidRPr="00FC11D8">
        <w:rPr>
          <w:rFonts w:eastAsia="Calibri"/>
          <w:sz w:val="24"/>
          <w:lang w:val="bg-BG"/>
        </w:rPr>
        <w:t>И ХРАНИТЕ</w:t>
      </w:r>
    </w:p>
    <w:p w:rsidR="00683AF7" w:rsidRPr="00FC11D8" w:rsidRDefault="00683AF7" w:rsidP="001D440F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C11D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FC11D8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FC11D8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FC11D8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FC11D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FC11D8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FC11D8">
        <w:rPr>
          <w:b/>
          <w:sz w:val="24"/>
          <w:szCs w:val="28"/>
          <w:lang w:val="bg-BG"/>
        </w:rPr>
        <w:t>З А П О В Е Д</w:t>
      </w:r>
    </w:p>
    <w:p w:rsidR="00B0338E" w:rsidRPr="00E468B7" w:rsidRDefault="00E468B7" w:rsidP="00E468B7">
      <w:pPr>
        <w:tabs>
          <w:tab w:val="left" w:pos="0"/>
        </w:tabs>
        <w:jc w:val="center"/>
        <w:rPr>
          <w:b/>
          <w:sz w:val="24"/>
          <w:lang w:val="bg-BG"/>
        </w:rPr>
      </w:pPr>
      <w:r w:rsidRPr="00E468B7">
        <w:rPr>
          <w:b/>
          <w:sz w:val="24"/>
          <w:lang w:val="bg-BG"/>
        </w:rPr>
        <w:t>1273/27.12.2024</w:t>
      </w:r>
    </w:p>
    <w:p w:rsidR="00126AF5" w:rsidRPr="00FC11D8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FC11D8">
        <w:rPr>
          <w:sz w:val="24"/>
          <w:lang w:val="bg-BG"/>
        </w:rPr>
        <w:tab/>
      </w:r>
      <w:r w:rsidR="00126AF5" w:rsidRPr="00FC11D8">
        <w:rPr>
          <w:bCs/>
          <w:sz w:val="24"/>
          <w:lang w:val="bg-BG"/>
        </w:rPr>
        <w:t xml:space="preserve">На </w:t>
      </w:r>
      <w:r w:rsidR="00840F1E" w:rsidRPr="00FC11D8">
        <w:rPr>
          <w:bCs/>
          <w:sz w:val="24"/>
          <w:lang w:val="bg-BG"/>
        </w:rPr>
        <w:t xml:space="preserve">основание </w:t>
      </w:r>
      <w:r w:rsidR="00851007" w:rsidRPr="00FC11D8">
        <w:rPr>
          <w:bCs/>
          <w:iCs/>
          <w:sz w:val="24"/>
          <w:lang w:val="bg-BG"/>
        </w:rPr>
        <w:t>чл. 247, във връзка с чл. 242, ал. 1, т. 1 и т. 5</w:t>
      </w:r>
      <w:r w:rsidR="007B5E48" w:rsidRPr="00FC11D8">
        <w:rPr>
          <w:bCs/>
          <w:iCs/>
          <w:sz w:val="24"/>
          <w:lang w:val="bg-BG"/>
        </w:rPr>
        <w:t xml:space="preserve"> </w:t>
      </w:r>
      <w:r w:rsidR="00840F1E" w:rsidRPr="00FC11D8">
        <w:rPr>
          <w:bCs/>
          <w:sz w:val="24"/>
          <w:lang w:val="bg-BG"/>
        </w:rPr>
        <w:t>от Закона за горите</w:t>
      </w:r>
      <w:r w:rsidR="00997729" w:rsidRPr="00FC11D8">
        <w:rPr>
          <w:bCs/>
          <w:sz w:val="24"/>
          <w:lang w:val="bg-BG"/>
        </w:rPr>
        <w:t xml:space="preserve"> </w:t>
      </w:r>
      <w:r w:rsidR="00840F1E" w:rsidRPr="00FC11D8">
        <w:rPr>
          <w:bCs/>
          <w:sz w:val="24"/>
          <w:lang w:val="bg-BG"/>
        </w:rPr>
        <w:t xml:space="preserve">(ЗГ) </w:t>
      </w:r>
      <w:r w:rsidR="00126AF5" w:rsidRPr="00FC11D8">
        <w:rPr>
          <w:sz w:val="24"/>
          <w:lang w:val="bg-BG"/>
        </w:rPr>
        <w:t xml:space="preserve">и </w:t>
      </w:r>
      <w:r w:rsidR="00705682" w:rsidRPr="00FC11D8">
        <w:rPr>
          <w:sz w:val="24"/>
          <w:lang w:val="bg-BG"/>
        </w:rPr>
        <w:t>П</w:t>
      </w:r>
      <w:r w:rsidR="00126AF5" w:rsidRPr="00FC11D8">
        <w:rPr>
          <w:sz w:val="24"/>
          <w:lang w:val="bg-BG"/>
        </w:rPr>
        <w:t xml:space="preserve">ротокол </w:t>
      </w:r>
      <w:r w:rsidR="003B4DDB" w:rsidRPr="00FC11D8">
        <w:rPr>
          <w:sz w:val="24"/>
          <w:lang w:val="bg-BG"/>
        </w:rPr>
        <w:t xml:space="preserve">№ </w:t>
      </w:r>
      <w:r w:rsidR="001D22E7" w:rsidRPr="00FC11D8">
        <w:rPr>
          <w:sz w:val="24"/>
          <w:lang w:val="bg-BG"/>
        </w:rPr>
        <w:t>2</w:t>
      </w:r>
      <w:r w:rsidR="00840F1E" w:rsidRPr="00FC11D8">
        <w:rPr>
          <w:sz w:val="24"/>
          <w:lang w:val="bg-BG"/>
        </w:rPr>
        <w:t>6</w:t>
      </w:r>
      <w:r w:rsidR="003B4DDB" w:rsidRPr="00FC11D8">
        <w:rPr>
          <w:sz w:val="24"/>
          <w:lang w:val="bg-BG"/>
        </w:rPr>
        <w:t xml:space="preserve"> от </w:t>
      </w:r>
      <w:r w:rsidR="00840F1E" w:rsidRPr="00FC11D8">
        <w:rPr>
          <w:sz w:val="24"/>
          <w:lang w:val="bg-BG"/>
        </w:rPr>
        <w:t>06</w:t>
      </w:r>
      <w:r w:rsidR="003B4DDB" w:rsidRPr="00FC11D8">
        <w:rPr>
          <w:sz w:val="24"/>
          <w:lang w:val="bg-BG"/>
        </w:rPr>
        <w:t>.</w:t>
      </w:r>
      <w:r w:rsidR="001D22E7" w:rsidRPr="00FC11D8">
        <w:rPr>
          <w:sz w:val="24"/>
          <w:lang w:val="bg-BG"/>
        </w:rPr>
        <w:t>1</w:t>
      </w:r>
      <w:r w:rsidR="00840F1E" w:rsidRPr="00FC11D8">
        <w:rPr>
          <w:sz w:val="24"/>
          <w:lang w:val="bg-BG"/>
        </w:rPr>
        <w:t>2</w:t>
      </w:r>
      <w:r w:rsidR="006748C4" w:rsidRPr="00FC11D8">
        <w:rPr>
          <w:sz w:val="24"/>
          <w:lang w:val="bg-BG"/>
        </w:rPr>
        <w:t xml:space="preserve">.2024 </w:t>
      </w:r>
      <w:r w:rsidR="003B4DDB" w:rsidRPr="00FC11D8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C11D8">
        <w:rPr>
          <w:sz w:val="24"/>
          <w:lang w:val="bg-BG"/>
        </w:rPr>
        <w:t>на изпълнителния директор на И</w:t>
      </w:r>
      <w:r w:rsidR="00840F1E" w:rsidRPr="00FC11D8">
        <w:rPr>
          <w:sz w:val="24"/>
          <w:lang w:val="bg-BG"/>
        </w:rPr>
        <w:t>зпълнителна агенция по горите (</w:t>
      </w:r>
      <w:r w:rsidR="00AE5F84" w:rsidRPr="00FC11D8">
        <w:rPr>
          <w:sz w:val="24"/>
          <w:lang w:val="bg-BG"/>
        </w:rPr>
        <w:t>ИАГ</w:t>
      </w:r>
      <w:r w:rsidR="00840F1E" w:rsidRPr="00FC11D8">
        <w:rPr>
          <w:sz w:val="24"/>
          <w:lang w:val="bg-BG"/>
        </w:rPr>
        <w:t>)</w:t>
      </w:r>
      <w:r w:rsidR="00126AF5" w:rsidRPr="00FC11D8">
        <w:rPr>
          <w:sz w:val="24"/>
          <w:lang w:val="bg-BG"/>
        </w:rPr>
        <w:t>,</w:t>
      </w:r>
    </w:p>
    <w:p w:rsidR="00126AF5" w:rsidRPr="00FC11D8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FC11D8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FC11D8">
        <w:rPr>
          <w:b/>
          <w:sz w:val="24"/>
          <w:lang w:val="bg-BG"/>
        </w:rPr>
        <w:t>Н А Р Е Ж Д А М:</w:t>
      </w:r>
    </w:p>
    <w:p w:rsidR="00126AF5" w:rsidRPr="00FC11D8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FC11D8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FC11D8">
        <w:rPr>
          <w:sz w:val="24"/>
          <w:lang w:val="bg-BG"/>
        </w:rPr>
        <w:tab/>
        <w:t xml:space="preserve">1. Отписвам от публичния регистър </w:t>
      </w:r>
      <w:r w:rsidR="00AE2279" w:rsidRPr="00FC11D8">
        <w:rPr>
          <w:sz w:val="24"/>
          <w:lang w:val="bg-BG"/>
        </w:rPr>
        <w:t xml:space="preserve">по чл. 241 от </w:t>
      </w:r>
      <w:r w:rsidR="002D7CD8" w:rsidRPr="00FC11D8">
        <w:rPr>
          <w:b/>
          <w:bCs/>
          <w:iCs/>
          <w:sz w:val="24"/>
          <w:lang w:val="bg-BG"/>
        </w:rPr>
        <w:t>“ДЕНИТОМ” ООД, с ЕИК 200686430</w:t>
      </w:r>
      <w:r w:rsidR="002D7CD8" w:rsidRPr="00FC11D8">
        <w:rPr>
          <w:bCs/>
          <w:iCs/>
          <w:sz w:val="24"/>
          <w:lang w:val="bg-BG"/>
        </w:rPr>
        <w:t xml:space="preserve"> </w:t>
      </w:r>
      <w:r w:rsidR="002D7CD8" w:rsidRPr="00FC11D8">
        <w:rPr>
          <w:sz w:val="24"/>
          <w:lang w:val="bg-BG"/>
        </w:rPr>
        <w:t>и седалище: гр. Правец, община Правец, област София, ул. „Опълченска“ № 23</w:t>
      </w:r>
      <w:r w:rsidR="00A323A9" w:rsidRPr="00FC11D8">
        <w:rPr>
          <w:sz w:val="24"/>
          <w:lang w:val="bg-BG"/>
        </w:rPr>
        <w:t>.</w:t>
      </w:r>
    </w:p>
    <w:p w:rsidR="00126AF5" w:rsidRPr="00FC11D8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FC11D8">
        <w:rPr>
          <w:sz w:val="24"/>
          <w:lang w:val="bg-BG"/>
        </w:rPr>
        <w:tab/>
        <w:t>2. Обявявам за невалидно У</w:t>
      </w:r>
      <w:r w:rsidR="00126AF5" w:rsidRPr="00FC11D8">
        <w:rPr>
          <w:sz w:val="24"/>
          <w:lang w:val="bg-BG"/>
        </w:rPr>
        <w:t>достоверение</w:t>
      </w:r>
      <w:r w:rsidR="00126AF5" w:rsidRPr="00FC11D8">
        <w:rPr>
          <w:b/>
          <w:bCs/>
          <w:sz w:val="24"/>
          <w:lang w:val="bg-BG"/>
        </w:rPr>
        <w:t xml:space="preserve"> №</w:t>
      </w:r>
      <w:r w:rsidR="00126AF5" w:rsidRPr="00FC11D8">
        <w:rPr>
          <w:b/>
          <w:bCs/>
          <w:iCs/>
          <w:sz w:val="24"/>
          <w:lang w:val="bg-BG"/>
        </w:rPr>
        <w:t xml:space="preserve"> </w:t>
      </w:r>
      <w:r w:rsidR="002D7CD8" w:rsidRPr="00FC11D8">
        <w:rPr>
          <w:b/>
          <w:sz w:val="24"/>
          <w:lang w:val="bg-BG"/>
        </w:rPr>
        <w:t>2782-1/28.11.2011</w:t>
      </w:r>
      <w:r w:rsidR="007B5E48" w:rsidRPr="00FC11D8">
        <w:rPr>
          <w:b/>
          <w:sz w:val="24"/>
          <w:lang w:val="bg-BG"/>
        </w:rPr>
        <w:t xml:space="preserve"> </w:t>
      </w:r>
      <w:r w:rsidR="001A1D65" w:rsidRPr="00FC11D8">
        <w:rPr>
          <w:b/>
          <w:sz w:val="24"/>
          <w:lang w:val="bg-BG"/>
        </w:rPr>
        <w:t>г</w:t>
      </w:r>
      <w:r w:rsidR="001A1D65" w:rsidRPr="00FC11D8">
        <w:rPr>
          <w:sz w:val="24"/>
          <w:lang w:val="bg-BG"/>
        </w:rPr>
        <w:t>.</w:t>
      </w:r>
      <w:r w:rsidR="00126AF5" w:rsidRPr="00FC11D8">
        <w:rPr>
          <w:sz w:val="24"/>
          <w:lang w:val="bg-BG"/>
        </w:rPr>
        <w:t>,</w:t>
      </w:r>
      <w:r w:rsidR="00840F1E" w:rsidRPr="00FC11D8">
        <w:rPr>
          <w:sz w:val="24"/>
          <w:lang w:val="bg-BG"/>
        </w:rPr>
        <w:t xml:space="preserve"> ведно с всички права, произтичащи от него</w:t>
      </w:r>
      <w:r w:rsidR="00126AF5" w:rsidRPr="00FC11D8">
        <w:rPr>
          <w:sz w:val="24"/>
          <w:lang w:val="bg-BG"/>
        </w:rPr>
        <w:t>.</w:t>
      </w:r>
    </w:p>
    <w:p w:rsidR="002D7CD8" w:rsidRPr="00FC11D8" w:rsidRDefault="00126AF5" w:rsidP="002D7CD8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C11D8">
        <w:rPr>
          <w:b/>
          <w:sz w:val="24"/>
          <w:lang w:val="bg-BG"/>
        </w:rPr>
        <w:t xml:space="preserve">Мотиви: </w:t>
      </w:r>
      <w:r w:rsidR="002D7CD8" w:rsidRPr="00FC11D8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1, са длъжни да уведомяват Изпълнителна агенция по горите за всички промени във вписаните обстоятелства по чл. 242 от същия закон в 14-дневен срок от настъпването им, като при неизпълнение на задължението търговецът се отписва от регистъра.</w:t>
      </w:r>
      <w:r w:rsidR="002D7CD8" w:rsidRPr="00FC11D8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2D7CD8" w:rsidRPr="00FC11D8">
        <w:rPr>
          <w:rFonts w:eastAsiaTheme="minorHAnsi"/>
          <w:bCs/>
          <w:iCs/>
          <w:sz w:val="24"/>
          <w:lang w:val="bg-BG"/>
        </w:rPr>
        <w:t>В резултат на настъпила промяна на обстоятелствата по регистрацията на “ДЕНИТОМ” 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2D7CD8" w:rsidRPr="00FC11D8" w:rsidRDefault="002D7CD8" w:rsidP="002D7CD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C11D8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“ДЕНИТОМ” ООД, с ЕИК 200686430, е вписано в регистъра и същото притежава валидно Удостоверение № 2782-1/28.11.2011 г. за извършване на дейности в горски територии, с вписан в него регистриран лесовъд </w:t>
      </w:r>
      <w:r w:rsidR="00E468B7">
        <w:rPr>
          <w:rFonts w:eastAsiaTheme="minorHAnsi"/>
          <w:bCs/>
          <w:iCs/>
          <w:sz w:val="24"/>
          <w:lang w:val="bg-BG"/>
        </w:rPr>
        <w:t>ЦНВ</w:t>
      </w:r>
      <w:r w:rsidRPr="00FC11D8">
        <w:rPr>
          <w:rFonts w:eastAsiaTheme="minorHAnsi"/>
          <w:bCs/>
          <w:iCs/>
          <w:sz w:val="24"/>
          <w:lang w:val="bg-BG"/>
        </w:rPr>
        <w:t xml:space="preserve">, притежаващ Удостоверение № 3190 от 03.05.2011 г. за упражняване на лесовъдска практика. </w:t>
      </w:r>
    </w:p>
    <w:p w:rsidR="002D7CD8" w:rsidRPr="00FC11D8" w:rsidRDefault="002D7CD8" w:rsidP="002D7CD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C11D8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26.11.2024 г. дружеството “ДЕНИТОМ” ЕООД, с ЕИК 200686430, няма действащ трудов договор с лице, вписано в публичния регистър на ИАГ за упражняване на лесовъдска практика. В RegiX няма данни за сключен Трудов договор между </w:t>
      </w:r>
      <w:r w:rsidR="00E468B7">
        <w:rPr>
          <w:rFonts w:eastAsiaTheme="minorHAnsi"/>
          <w:bCs/>
          <w:iCs/>
          <w:sz w:val="24"/>
          <w:lang w:val="bg-BG"/>
        </w:rPr>
        <w:t>ЦНВ</w:t>
      </w:r>
      <w:r w:rsidRPr="00FC11D8">
        <w:rPr>
          <w:rFonts w:eastAsiaTheme="minorHAnsi"/>
          <w:bCs/>
          <w:iCs/>
          <w:sz w:val="24"/>
          <w:lang w:val="bg-BG"/>
        </w:rPr>
        <w:t xml:space="preserve"> с “ДЕНИТОМ” ООД.</w:t>
      </w:r>
    </w:p>
    <w:p w:rsidR="002D7CD8" w:rsidRPr="008402BC" w:rsidRDefault="002D7CD8" w:rsidP="002D7CD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C11D8">
        <w:rPr>
          <w:rFonts w:eastAsiaTheme="minorHAnsi"/>
          <w:bCs/>
          <w:iCs/>
          <w:sz w:val="24"/>
          <w:lang w:val="bg-BG"/>
        </w:rPr>
        <w:t>В резултат на настъпилата промяна на обстоятелствата по регистрацията на “ДЕНИТОМ” ООД,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</w:t>
      </w:r>
      <w:r w:rsidR="004B17E0">
        <w:rPr>
          <w:rFonts w:eastAsiaTheme="minorHAnsi"/>
          <w:bCs/>
          <w:iCs/>
          <w:sz w:val="24"/>
          <w:lang w:val="bg-BG"/>
        </w:rPr>
        <w:t xml:space="preserve">гистъра на ИАГ по чл. 241 от ЗГ, </w:t>
      </w:r>
      <w:r w:rsidR="004B17E0" w:rsidRPr="008402BC">
        <w:rPr>
          <w:rFonts w:eastAsiaTheme="minorHAnsi"/>
          <w:bCs/>
          <w:iCs/>
          <w:sz w:val="24"/>
          <w:lang w:val="bg-BG"/>
        </w:rPr>
        <w:t xml:space="preserve">за което ИАГ не е уведомена съгласно чл. 247 от ЗГ. </w:t>
      </w:r>
    </w:p>
    <w:p w:rsidR="002D7CD8" w:rsidRPr="00FC11D8" w:rsidRDefault="002D7CD8" w:rsidP="002D7CD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C11D8">
        <w:rPr>
          <w:rFonts w:eastAsiaTheme="minorHAnsi"/>
          <w:bCs/>
          <w:iCs/>
          <w:sz w:val="24"/>
          <w:lang w:val="bg-BG"/>
        </w:rPr>
        <w:t>При направена от Изпъ</w:t>
      </w:r>
      <w:r w:rsidR="000053C2" w:rsidRPr="00FC11D8">
        <w:rPr>
          <w:rFonts w:eastAsiaTheme="minorHAnsi"/>
          <w:bCs/>
          <w:iCs/>
          <w:sz w:val="24"/>
          <w:lang w:val="bg-BG"/>
        </w:rPr>
        <w:t>лнителна агенция по горите</w:t>
      </w:r>
      <w:r w:rsidRPr="00FC11D8">
        <w:rPr>
          <w:rFonts w:eastAsiaTheme="minorHAnsi"/>
          <w:bCs/>
          <w:iCs/>
          <w:sz w:val="24"/>
          <w:lang w:val="bg-BG"/>
        </w:rPr>
        <w:t xml:space="preserve"> проверка в търговския регистър на Агенцията по вписванията се установи, че от 15.01.2015 г. е вписана промяна на името </w:t>
      </w:r>
      <w:r w:rsidRPr="00FC11D8">
        <w:rPr>
          <w:rFonts w:eastAsiaTheme="minorHAnsi"/>
          <w:bCs/>
          <w:iCs/>
          <w:sz w:val="24"/>
          <w:lang w:val="bg-BG"/>
        </w:rPr>
        <w:lastRenderedPageBreak/>
        <w:t xml:space="preserve">на дружеството от </w:t>
      </w:r>
      <w:r w:rsidRPr="00FC11D8">
        <w:rPr>
          <w:rFonts w:asciiTheme="minorHAnsi" w:eastAsiaTheme="minorHAnsi" w:hAnsiTheme="minorHAnsi" w:cstheme="minorBidi"/>
          <w:sz w:val="22"/>
          <w:szCs w:val="22"/>
          <w:lang w:val="bg-BG"/>
        </w:rPr>
        <w:t>“</w:t>
      </w:r>
      <w:r w:rsidRPr="00FC11D8">
        <w:rPr>
          <w:rFonts w:eastAsiaTheme="minorHAnsi"/>
          <w:bCs/>
          <w:iCs/>
          <w:sz w:val="24"/>
          <w:lang w:val="bg-BG"/>
        </w:rPr>
        <w:t>ДЕНИТОМ” ООД на “ДЕНИТОМ” ЕООД, както и на управителя и на собственика за които обстоятелства ИАГ също не е уведомена в нарушение на разпоредбата на чл. 247 от ЗГ.</w:t>
      </w:r>
    </w:p>
    <w:p w:rsidR="002D7CD8" w:rsidRPr="00FC11D8" w:rsidRDefault="002D7CD8" w:rsidP="002D7CD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C11D8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“ДЕНИТОМ” ООД, с ЕИК 200686430 има задължения към НАП. Вследствие на това обстоятелство дружеството не отговаря на изискванията на чл. 242, ал. 1, т. 5 от ЗГ, </w:t>
      </w:r>
      <w:r w:rsidR="000053C2" w:rsidRPr="00FC11D8">
        <w:rPr>
          <w:rFonts w:eastAsiaTheme="minorHAnsi"/>
          <w:bCs/>
          <w:iCs/>
          <w:sz w:val="24"/>
          <w:lang w:val="bg-BG"/>
        </w:rPr>
        <w:t xml:space="preserve">а именно </w:t>
      </w:r>
      <w:r w:rsidRPr="00FC11D8">
        <w:rPr>
          <w:rFonts w:eastAsiaTheme="minorHAnsi"/>
          <w:bCs/>
          <w:iCs/>
          <w:sz w:val="24"/>
          <w:lang w:val="bg-BG"/>
        </w:rPr>
        <w:t>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2D7CD8" w:rsidRPr="00FC11D8" w:rsidRDefault="002D7CD8" w:rsidP="002D7CD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C11D8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“ДЕНИТОМ” ООД, с ЕИК 200686430, следва да бъде отписан от публичния регистър по чл. 241, ал. 1 от ЗГ.</w:t>
      </w:r>
    </w:p>
    <w:p w:rsidR="00FC11D8" w:rsidRPr="00FC11D8" w:rsidRDefault="005E031B" w:rsidP="00FC11D8">
      <w:pPr>
        <w:ind w:firstLine="567"/>
        <w:jc w:val="both"/>
        <w:rPr>
          <w:sz w:val="24"/>
          <w:lang w:val="bg-BG"/>
        </w:rPr>
      </w:pPr>
      <w:r w:rsidRPr="00FC11D8">
        <w:rPr>
          <w:sz w:val="24"/>
          <w:lang w:val="bg-BG"/>
        </w:rPr>
        <w:tab/>
      </w:r>
      <w:r w:rsidR="00126AF5" w:rsidRPr="00FC11D8">
        <w:rPr>
          <w:sz w:val="24"/>
          <w:lang w:val="bg-BG"/>
        </w:rPr>
        <w:t xml:space="preserve">3. Настоящата заповед да се сведе до знанието на </w:t>
      </w:r>
      <w:r w:rsidR="00F553C8" w:rsidRPr="00FC11D8">
        <w:rPr>
          <w:rFonts w:eastAsiaTheme="minorHAnsi"/>
          <w:bCs/>
          <w:iCs/>
          <w:sz w:val="24"/>
          <w:lang w:val="bg-BG"/>
        </w:rPr>
        <w:t>“ДЕНИТОМ” ООД</w:t>
      </w:r>
      <w:r w:rsidR="00795A73" w:rsidRPr="00FC11D8">
        <w:rPr>
          <w:sz w:val="24"/>
          <w:lang w:val="bg-BG"/>
        </w:rPr>
        <w:t xml:space="preserve">, </w:t>
      </w:r>
      <w:r w:rsidR="00FC11D8" w:rsidRPr="00FC11D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 при спазване на Закона за защита на личните данни /ЗЗЛД/.</w:t>
      </w:r>
    </w:p>
    <w:p w:rsidR="00AB6192" w:rsidRPr="00FC11D8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FC11D8">
        <w:rPr>
          <w:sz w:val="24"/>
          <w:lang w:val="bg-BG"/>
        </w:rPr>
        <w:tab/>
      </w:r>
      <w:r w:rsidR="00126AF5" w:rsidRPr="00FC11D8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C11D8">
        <w:rPr>
          <w:sz w:val="24"/>
          <w:lang w:val="bg-BG"/>
        </w:rPr>
        <w:t xml:space="preserve"> </w:t>
      </w:r>
      <w:r w:rsidR="004B08D5" w:rsidRPr="00FC11D8">
        <w:rPr>
          <w:sz w:val="24"/>
          <w:lang w:val="bg-BG"/>
        </w:rPr>
        <w:t xml:space="preserve">и храните </w:t>
      </w:r>
      <w:r w:rsidR="00126AF5" w:rsidRPr="00FC11D8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FC11D8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FC11D8">
        <w:rPr>
          <w:sz w:val="24"/>
          <w:lang w:val="bg-BG"/>
        </w:rPr>
        <w:tab/>
      </w:r>
      <w:r w:rsidR="006748C4" w:rsidRPr="00FC11D8">
        <w:rPr>
          <w:sz w:val="24"/>
          <w:lang w:val="bg-BG"/>
        </w:rPr>
        <w:t xml:space="preserve">Контрол по изпълнението на заповедта възлагам на инж. </w:t>
      </w:r>
      <w:r w:rsidR="00995E64">
        <w:rPr>
          <w:sz w:val="24"/>
          <w:lang w:val="bg-BG"/>
        </w:rPr>
        <w:t>РР</w:t>
      </w:r>
      <w:r w:rsidR="006748C4" w:rsidRPr="00FC11D8">
        <w:rPr>
          <w:sz w:val="24"/>
          <w:lang w:val="bg-BG"/>
        </w:rPr>
        <w:t xml:space="preserve"> – зам.</w:t>
      </w:r>
      <w:r w:rsidR="001D22E7" w:rsidRPr="00FC11D8">
        <w:rPr>
          <w:sz w:val="24"/>
          <w:lang w:val="bg-BG"/>
        </w:rPr>
        <w:t>-</w:t>
      </w:r>
      <w:r w:rsidR="006748C4" w:rsidRPr="00FC11D8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Default="00597912" w:rsidP="006748C4">
      <w:pPr>
        <w:ind w:right="-540"/>
        <w:jc w:val="both"/>
        <w:rPr>
          <w:b/>
          <w:lang w:val="bg-BG"/>
        </w:rPr>
      </w:pPr>
    </w:p>
    <w:p w:rsidR="00995E64" w:rsidRDefault="00995E64" w:rsidP="00995E64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995E64" w:rsidRDefault="00995E64" w:rsidP="00995E64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995E64" w:rsidRDefault="00995E64" w:rsidP="00995E64">
      <w:pPr>
        <w:ind w:right="-540"/>
        <w:jc w:val="both"/>
        <w:rPr>
          <w:sz w:val="12"/>
          <w:szCs w:val="12"/>
          <w:lang w:val="bg-BG"/>
        </w:rPr>
      </w:pPr>
    </w:p>
    <w:p w:rsidR="00995E64" w:rsidRDefault="00995E64" w:rsidP="006748C4">
      <w:pPr>
        <w:ind w:right="-540"/>
        <w:jc w:val="both"/>
        <w:rPr>
          <w:b/>
          <w:lang w:val="bg-BG"/>
        </w:rPr>
      </w:pPr>
      <w:bookmarkStart w:id="0" w:name="_GoBack"/>
      <w:bookmarkEnd w:id="0"/>
    </w:p>
    <w:sectPr w:rsidR="00995E64" w:rsidSect="001D440F">
      <w:pgSz w:w="11907" w:h="16840" w:code="9"/>
      <w:pgMar w:top="864" w:right="1440" w:bottom="864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572" w:rsidRDefault="00484572" w:rsidP="00863C86">
      <w:r>
        <w:separator/>
      </w:r>
    </w:p>
  </w:endnote>
  <w:endnote w:type="continuationSeparator" w:id="0">
    <w:p w:rsidR="00484572" w:rsidRDefault="0048457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572" w:rsidRDefault="00484572" w:rsidP="00863C86">
      <w:r>
        <w:separator/>
      </w:r>
    </w:p>
  </w:footnote>
  <w:footnote w:type="continuationSeparator" w:id="0">
    <w:p w:rsidR="00484572" w:rsidRDefault="0048457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53C2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9A8"/>
    <w:rsid w:val="000C3AD2"/>
    <w:rsid w:val="000C51D1"/>
    <w:rsid w:val="000C7A1A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40F"/>
    <w:rsid w:val="001D4C71"/>
    <w:rsid w:val="001D6320"/>
    <w:rsid w:val="001D789D"/>
    <w:rsid w:val="001F183A"/>
    <w:rsid w:val="001F22F7"/>
    <w:rsid w:val="001F3973"/>
    <w:rsid w:val="001F46FA"/>
    <w:rsid w:val="001F6113"/>
    <w:rsid w:val="00207E31"/>
    <w:rsid w:val="00212EA9"/>
    <w:rsid w:val="002156FF"/>
    <w:rsid w:val="00223E0C"/>
    <w:rsid w:val="002268F6"/>
    <w:rsid w:val="002270B7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15C"/>
    <w:rsid w:val="002B4F15"/>
    <w:rsid w:val="002C4C06"/>
    <w:rsid w:val="002C5FCF"/>
    <w:rsid w:val="002C7A12"/>
    <w:rsid w:val="002D19E5"/>
    <w:rsid w:val="002D7CD8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065F"/>
    <w:rsid w:val="003B10D1"/>
    <w:rsid w:val="003B32C7"/>
    <w:rsid w:val="003B4DDB"/>
    <w:rsid w:val="003C453C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4572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17E0"/>
    <w:rsid w:val="004B53EA"/>
    <w:rsid w:val="004B7571"/>
    <w:rsid w:val="004C3A84"/>
    <w:rsid w:val="004C4E4B"/>
    <w:rsid w:val="004C5682"/>
    <w:rsid w:val="004C5EE1"/>
    <w:rsid w:val="004E0D83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1F9"/>
    <w:rsid w:val="00555A43"/>
    <w:rsid w:val="00560BF2"/>
    <w:rsid w:val="00561DB9"/>
    <w:rsid w:val="00566237"/>
    <w:rsid w:val="00576061"/>
    <w:rsid w:val="00577F67"/>
    <w:rsid w:val="005828F1"/>
    <w:rsid w:val="00584C27"/>
    <w:rsid w:val="00591D54"/>
    <w:rsid w:val="005935CF"/>
    <w:rsid w:val="00595B9F"/>
    <w:rsid w:val="005964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023F"/>
    <w:rsid w:val="006D2500"/>
    <w:rsid w:val="006D3A3D"/>
    <w:rsid w:val="006D4797"/>
    <w:rsid w:val="006D6454"/>
    <w:rsid w:val="006E3D95"/>
    <w:rsid w:val="006E55F4"/>
    <w:rsid w:val="006F2B26"/>
    <w:rsid w:val="006F4D88"/>
    <w:rsid w:val="006F7B2E"/>
    <w:rsid w:val="00705682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7F53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2BC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4C3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5E64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24DF6"/>
    <w:rsid w:val="00A318F7"/>
    <w:rsid w:val="00A32049"/>
    <w:rsid w:val="00A323A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516B"/>
    <w:rsid w:val="00B30EE9"/>
    <w:rsid w:val="00B310EE"/>
    <w:rsid w:val="00B314E9"/>
    <w:rsid w:val="00B34BBD"/>
    <w:rsid w:val="00B36898"/>
    <w:rsid w:val="00B37149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66DA3"/>
    <w:rsid w:val="00C70A04"/>
    <w:rsid w:val="00C737F8"/>
    <w:rsid w:val="00C74E53"/>
    <w:rsid w:val="00C75472"/>
    <w:rsid w:val="00C755B5"/>
    <w:rsid w:val="00C76B5E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24395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469F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743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B2D3A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9C1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68B7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7349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3C8"/>
    <w:rsid w:val="00F557C6"/>
    <w:rsid w:val="00F567AB"/>
    <w:rsid w:val="00F57D2C"/>
    <w:rsid w:val="00F57EDE"/>
    <w:rsid w:val="00F61C75"/>
    <w:rsid w:val="00F63011"/>
    <w:rsid w:val="00F645C2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1D8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A60B2-2337-4536-A0A5-0CA6BA9DC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2024-12-19T13:37:00Z</cp:lastPrinted>
  <dcterms:created xsi:type="dcterms:W3CDTF">2024-12-19T13:36:00Z</dcterms:created>
  <dcterms:modified xsi:type="dcterms:W3CDTF">2025-01-31T09:28:00Z</dcterms:modified>
</cp:coreProperties>
</file>