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8D8B20C" w14:textId="77777777" w:rsidR="00683AF7" w:rsidRPr="00FD6B67" w:rsidRDefault="00683AF7" w:rsidP="007A7E77">
      <w:pPr>
        <w:tabs>
          <w:tab w:val="center" w:pos="4153"/>
          <w:tab w:val="right" w:pos="8306"/>
        </w:tabs>
        <w:spacing w:line="276" w:lineRule="auto"/>
        <w:ind w:firstLine="720"/>
        <w:rPr>
          <w:noProof/>
          <w:sz w:val="20"/>
          <w:szCs w:val="20"/>
          <w:lang w:val="bg-BG" w:eastAsia="bg-BG"/>
        </w:rPr>
      </w:pPr>
      <w:r w:rsidRPr="00D53FA1">
        <w:rPr>
          <w:noProof/>
          <w:sz w:val="24"/>
          <w:lang w:val="bg-BG" w:eastAsia="bg-BG"/>
        </w:rPr>
        <w:tab/>
      </w:r>
      <w:r w:rsidRPr="00D53FA1">
        <w:rPr>
          <w:noProof/>
          <w:sz w:val="24"/>
          <w:lang w:val="bg-BG" w:eastAsia="bg-BG"/>
        </w:rPr>
        <w:tab/>
      </w:r>
      <w:r w:rsidRPr="00FD6B67">
        <w:rPr>
          <w:noProof/>
          <w:sz w:val="20"/>
          <w:szCs w:val="20"/>
          <w:lang w:val="bg-BG" w:eastAsia="bg-BG"/>
        </w:rPr>
        <w:t>Класификатор на информация:</w:t>
      </w:r>
    </w:p>
    <w:p w14:paraId="6C334329" w14:textId="77777777" w:rsidR="00683AF7" w:rsidRPr="00FD6B67" w:rsidRDefault="00683AF7" w:rsidP="007A7E77">
      <w:pPr>
        <w:tabs>
          <w:tab w:val="center" w:pos="4153"/>
        </w:tabs>
        <w:spacing w:line="276" w:lineRule="auto"/>
        <w:ind w:firstLine="720"/>
        <w:rPr>
          <w:noProof/>
          <w:sz w:val="20"/>
          <w:szCs w:val="20"/>
          <w:lang w:val="bg-BG" w:eastAsia="bg-BG"/>
        </w:rPr>
      </w:pPr>
      <w:r w:rsidRPr="00FD6B67">
        <w:rPr>
          <w:noProof/>
          <w:sz w:val="20"/>
          <w:szCs w:val="20"/>
          <w:lang w:val="bg-BG" w:eastAsia="bg-BG"/>
        </w:rPr>
        <w:tab/>
      </w:r>
      <w:r w:rsidRPr="00FD6B67">
        <w:rPr>
          <w:noProof/>
          <w:sz w:val="20"/>
          <w:szCs w:val="20"/>
          <w:lang w:val="bg-BG" w:eastAsia="bg-BG"/>
        </w:rPr>
        <w:tab/>
      </w:r>
      <w:r w:rsidRPr="00FD6B67">
        <w:rPr>
          <w:noProof/>
          <w:sz w:val="20"/>
          <w:szCs w:val="20"/>
          <w:lang w:val="bg-BG" w:eastAsia="bg-BG"/>
        </w:rPr>
        <w:tab/>
      </w:r>
      <w:r w:rsidR="00FD6B67">
        <w:rPr>
          <w:noProof/>
          <w:sz w:val="20"/>
          <w:szCs w:val="20"/>
          <w:lang w:val="bg-BG" w:eastAsia="bg-BG"/>
        </w:rPr>
        <w:t xml:space="preserve">             </w:t>
      </w:r>
      <w:r w:rsidRPr="00FD6B67">
        <w:rPr>
          <w:noProof/>
          <w:sz w:val="20"/>
          <w:szCs w:val="20"/>
          <w:lang w:val="bg-BG" w:eastAsia="bg-BG"/>
        </w:rPr>
        <w:t>Ниво 1 TLP- GREEN</w:t>
      </w:r>
    </w:p>
    <w:p w14:paraId="05A45CB5" w14:textId="77777777" w:rsidR="001F54B3" w:rsidRPr="00FD6B67" w:rsidRDefault="001F54B3" w:rsidP="007A7E77">
      <w:pPr>
        <w:tabs>
          <w:tab w:val="center" w:pos="4153"/>
        </w:tabs>
        <w:spacing w:line="276" w:lineRule="auto"/>
        <w:ind w:firstLine="720"/>
        <w:rPr>
          <w:noProof/>
          <w:sz w:val="20"/>
          <w:szCs w:val="20"/>
          <w:lang w:val="bg-BG" w:eastAsia="bg-BG"/>
        </w:rPr>
      </w:pPr>
    </w:p>
    <w:p w14:paraId="0D8532F2" w14:textId="77777777" w:rsidR="00683AF7" w:rsidRPr="00D53FA1" w:rsidRDefault="00683AF7" w:rsidP="007A7E77">
      <w:pPr>
        <w:keepNext/>
        <w:autoSpaceDE w:val="0"/>
        <w:autoSpaceDN w:val="0"/>
        <w:adjustRightInd w:val="0"/>
        <w:spacing w:line="276" w:lineRule="auto"/>
        <w:jc w:val="center"/>
        <w:outlineLvl w:val="0"/>
        <w:rPr>
          <w:rFonts w:eastAsia="Calibri"/>
          <w:noProof/>
          <w:sz w:val="24"/>
          <w:lang w:val="bg-BG"/>
        </w:rPr>
      </w:pPr>
      <w:r w:rsidRPr="00D53FA1">
        <w:rPr>
          <w:noProof/>
          <w:sz w:val="24"/>
          <w:lang w:val="en-US"/>
        </w:rPr>
        <w:drawing>
          <wp:anchor distT="0" distB="0" distL="114300" distR="114300" simplePos="0" relativeHeight="251659264" behindDoc="1" locked="0" layoutInCell="1" allowOverlap="1" wp14:anchorId="3BBFF78B" wp14:editId="4E886CA2">
            <wp:simplePos x="0" y="0"/>
            <wp:positionH relativeFrom="column">
              <wp:posOffset>0</wp:posOffset>
            </wp:positionH>
            <wp:positionV relativeFrom="paragraph">
              <wp:posOffset>-180975</wp:posOffset>
            </wp:positionV>
            <wp:extent cx="777240" cy="615950"/>
            <wp:effectExtent l="0" t="0" r="3810" b="0"/>
            <wp:wrapNone/>
            <wp:docPr id="32" name="Picture 1" descr="logoNFB_720x 5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NFB_720x 57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" cy="61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53FA1">
        <w:rPr>
          <w:rFonts w:eastAsia="Calibri"/>
          <w:noProof/>
          <w:sz w:val="24"/>
          <w:lang w:val="bg-BG"/>
        </w:rPr>
        <w:t>МИНИСТЕРСТВО НА ЗЕМЕДЕЛИЕТО</w:t>
      </w:r>
      <w:r w:rsidR="008E0A8E" w:rsidRPr="00D53FA1">
        <w:rPr>
          <w:noProof/>
          <w:sz w:val="24"/>
          <w:lang w:val="bg-BG"/>
        </w:rPr>
        <w:t xml:space="preserve"> </w:t>
      </w:r>
      <w:r w:rsidR="008E0A8E" w:rsidRPr="00D53FA1">
        <w:rPr>
          <w:rFonts w:eastAsia="Calibri"/>
          <w:noProof/>
          <w:sz w:val="24"/>
          <w:lang w:val="bg-BG"/>
        </w:rPr>
        <w:t>И ХРАНИТЕ</w:t>
      </w:r>
    </w:p>
    <w:p w14:paraId="4A002151" w14:textId="77777777" w:rsidR="00683AF7" w:rsidRPr="00D53FA1" w:rsidRDefault="00683AF7" w:rsidP="007A7E77">
      <w:pPr>
        <w:pBdr>
          <w:bottom w:val="single" w:sz="4" w:space="7" w:color="auto"/>
        </w:pBdr>
        <w:autoSpaceDE w:val="0"/>
        <w:autoSpaceDN w:val="0"/>
        <w:adjustRightInd w:val="0"/>
        <w:spacing w:line="276" w:lineRule="auto"/>
        <w:jc w:val="center"/>
        <w:rPr>
          <w:rFonts w:eastAsia="Calibri"/>
          <w:b/>
          <w:bCs/>
          <w:noProof/>
          <w:sz w:val="24"/>
          <w:lang w:val="bg-BG"/>
        </w:rPr>
      </w:pPr>
      <w:r w:rsidRPr="00D53FA1">
        <w:rPr>
          <w:rFonts w:eastAsia="Calibri"/>
          <w:b/>
          <w:bCs/>
          <w:noProof/>
          <w:sz w:val="24"/>
          <w:lang w:val="bg-BG"/>
        </w:rPr>
        <w:t>ИЗПЪЛНИТЕЛНА АГЕНЦИЯ ПО ГОРИТЕ</w:t>
      </w:r>
    </w:p>
    <w:p w14:paraId="020AEB22" w14:textId="77777777" w:rsidR="00683AF7" w:rsidRPr="00D53FA1" w:rsidRDefault="00683AF7" w:rsidP="007A7E77">
      <w:pPr>
        <w:autoSpaceDE w:val="0"/>
        <w:autoSpaceDN w:val="0"/>
        <w:adjustRightInd w:val="0"/>
        <w:spacing w:line="276" w:lineRule="auto"/>
        <w:jc w:val="center"/>
        <w:rPr>
          <w:rFonts w:eastAsia="Calibri"/>
          <w:noProof/>
          <w:sz w:val="24"/>
          <w:lang w:val="bg-BG"/>
        </w:rPr>
      </w:pPr>
      <w:r w:rsidRPr="00D53FA1">
        <w:rPr>
          <w:rFonts w:eastAsia="Calibri"/>
          <w:noProof/>
          <w:sz w:val="24"/>
          <w:lang w:val="bg-BG"/>
        </w:rPr>
        <w:t>гр. София,</w:t>
      </w:r>
      <w:r w:rsidR="00D04A1A" w:rsidRPr="00D53FA1">
        <w:rPr>
          <w:rFonts w:eastAsia="Calibri"/>
          <w:noProof/>
          <w:sz w:val="24"/>
          <w:lang w:val="bg-BG"/>
        </w:rPr>
        <w:t xml:space="preserve"> </w:t>
      </w:r>
      <w:r w:rsidRPr="00D53FA1">
        <w:rPr>
          <w:rFonts w:eastAsia="Calibri"/>
          <w:noProof/>
          <w:sz w:val="24"/>
          <w:lang w:val="bg-BG"/>
        </w:rPr>
        <w:t>бул. “Христо Ботев” № 55,</w:t>
      </w:r>
      <w:r w:rsidR="00D04A1A" w:rsidRPr="00D53FA1">
        <w:rPr>
          <w:rFonts w:eastAsia="Calibri"/>
          <w:noProof/>
          <w:sz w:val="24"/>
          <w:lang w:val="bg-BG"/>
        </w:rPr>
        <w:t xml:space="preserve"> </w:t>
      </w:r>
      <w:r w:rsidR="003A5146" w:rsidRPr="00D53FA1">
        <w:rPr>
          <w:rFonts w:eastAsia="Calibri"/>
          <w:noProof/>
          <w:sz w:val="24"/>
          <w:lang w:val="bg-BG"/>
        </w:rPr>
        <w:t>тел. централа 904 53 55</w:t>
      </w:r>
      <w:r w:rsidRPr="00D53FA1">
        <w:rPr>
          <w:rFonts w:eastAsia="Calibri"/>
          <w:noProof/>
          <w:sz w:val="24"/>
          <w:lang w:val="bg-BG"/>
        </w:rPr>
        <w:t>, ел. поща: iag@iag.bg</w:t>
      </w:r>
    </w:p>
    <w:p w14:paraId="77EB2E7F" w14:textId="77777777" w:rsidR="00335C86" w:rsidRPr="00D53FA1" w:rsidRDefault="00335C86" w:rsidP="007A7E77">
      <w:pPr>
        <w:tabs>
          <w:tab w:val="left" w:pos="360"/>
          <w:tab w:val="left" w:pos="540"/>
        </w:tabs>
        <w:spacing w:line="276" w:lineRule="auto"/>
        <w:ind w:right="-2"/>
        <w:jc w:val="center"/>
        <w:rPr>
          <w:b/>
          <w:noProof/>
          <w:sz w:val="24"/>
          <w:lang w:val="bg-BG"/>
        </w:rPr>
      </w:pPr>
    </w:p>
    <w:p w14:paraId="1463B25B" w14:textId="77777777" w:rsidR="00CA7988" w:rsidRPr="00D53FA1" w:rsidRDefault="00CA7988" w:rsidP="007A7E77">
      <w:pPr>
        <w:tabs>
          <w:tab w:val="left" w:pos="360"/>
          <w:tab w:val="left" w:pos="540"/>
        </w:tabs>
        <w:spacing w:line="276" w:lineRule="auto"/>
        <w:ind w:right="-2"/>
        <w:jc w:val="center"/>
        <w:rPr>
          <w:b/>
          <w:noProof/>
          <w:sz w:val="24"/>
          <w:lang w:val="bg-BG"/>
        </w:rPr>
      </w:pPr>
    </w:p>
    <w:p w14:paraId="4FBE0CF9" w14:textId="77777777" w:rsidR="00B0338E" w:rsidRPr="00D53FA1" w:rsidRDefault="00683AF7" w:rsidP="007A7E77">
      <w:pPr>
        <w:tabs>
          <w:tab w:val="left" w:pos="0"/>
        </w:tabs>
        <w:spacing w:line="276" w:lineRule="auto"/>
        <w:ind w:right="-2"/>
        <w:jc w:val="center"/>
        <w:rPr>
          <w:b/>
          <w:noProof/>
          <w:sz w:val="24"/>
          <w:lang w:val="bg-BG"/>
        </w:rPr>
      </w:pPr>
      <w:r w:rsidRPr="00D53FA1">
        <w:rPr>
          <w:b/>
          <w:noProof/>
          <w:sz w:val="24"/>
          <w:lang w:val="bg-BG"/>
        </w:rPr>
        <w:t>З А П О В Е Д</w:t>
      </w:r>
    </w:p>
    <w:p w14:paraId="490483F9" w14:textId="2F746FAD" w:rsidR="000519A4" w:rsidRPr="00D53FA1" w:rsidRDefault="000519A4" w:rsidP="007A7E77">
      <w:pPr>
        <w:tabs>
          <w:tab w:val="left" w:pos="0"/>
        </w:tabs>
        <w:spacing w:line="276" w:lineRule="auto"/>
        <w:ind w:right="-2"/>
        <w:jc w:val="center"/>
        <w:rPr>
          <w:b/>
          <w:noProof/>
          <w:sz w:val="24"/>
          <w:lang w:val="bg-BG"/>
        </w:rPr>
      </w:pPr>
      <w:r w:rsidRPr="00D53FA1">
        <w:rPr>
          <w:b/>
          <w:noProof/>
          <w:sz w:val="24"/>
          <w:lang w:val="bg-BG"/>
        </w:rPr>
        <w:t xml:space="preserve">№ </w:t>
      </w:r>
      <w:r w:rsidR="00A06832">
        <w:rPr>
          <w:b/>
          <w:noProof/>
          <w:sz w:val="24"/>
          <w:lang w:val="bg-BG"/>
        </w:rPr>
        <w:t>848/14.08.2025</w:t>
      </w:r>
    </w:p>
    <w:p w14:paraId="4D47C74A" w14:textId="77777777" w:rsidR="00B0338E" w:rsidRPr="00D53FA1" w:rsidRDefault="00B0338E" w:rsidP="007A7E77">
      <w:pPr>
        <w:tabs>
          <w:tab w:val="left" w:pos="0"/>
        </w:tabs>
        <w:spacing w:line="276" w:lineRule="auto"/>
        <w:ind w:right="-2"/>
        <w:jc w:val="center"/>
        <w:rPr>
          <w:noProof/>
          <w:sz w:val="24"/>
          <w:lang w:val="bg-BG"/>
        </w:rPr>
      </w:pPr>
    </w:p>
    <w:p w14:paraId="55B547EF" w14:textId="77777777" w:rsidR="00126AF5" w:rsidRPr="00D53FA1" w:rsidRDefault="00126AF5" w:rsidP="007A7E77">
      <w:pPr>
        <w:tabs>
          <w:tab w:val="left" w:pos="0"/>
        </w:tabs>
        <w:spacing w:line="276" w:lineRule="auto"/>
        <w:ind w:firstLine="567"/>
        <w:jc w:val="both"/>
        <w:rPr>
          <w:noProof/>
          <w:sz w:val="24"/>
          <w:lang w:val="bg-BG"/>
        </w:rPr>
      </w:pPr>
      <w:r w:rsidRPr="00D53FA1">
        <w:rPr>
          <w:bCs/>
          <w:noProof/>
          <w:sz w:val="24"/>
          <w:lang w:val="bg-BG"/>
        </w:rPr>
        <w:t xml:space="preserve">На </w:t>
      </w:r>
      <w:r w:rsidR="00840F1E" w:rsidRPr="00D53FA1">
        <w:rPr>
          <w:bCs/>
          <w:noProof/>
          <w:sz w:val="24"/>
          <w:lang w:val="bg-BG"/>
        </w:rPr>
        <w:t xml:space="preserve">основание </w:t>
      </w:r>
      <w:r w:rsidR="001D72C0" w:rsidRPr="00D53FA1">
        <w:rPr>
          <w:bCs/>
          <w:iCs/>
          <w:noProof/>
          <w:color w:val="000000" w:themeColor="text1"/>
          <w:sz w:val="24"/>
          <w:lang w:val="bg-BG"/>
        </w:rPr>
        <w:t xml:space="preserve">чл. 247, </w:t>
      </w:r>
      <w:r w:rsidR="00F26424" w:rsidRPr="00D53FA1">
        <w:rPr>
          <w:bCs/>
          <w:iCs/>
          <w:noProof/>
          <w:color w:val="000000" w:themeColor="text1"/>
          <w:sz w:val="24"/>
          <w:lang w:val="bg-BG"/>
        </w:rPr>
        <w:t xml:space="preserve">във връзка </w:t>
      </w:r>
      <w:r w:rsidR="00136037" w:rsidRPr="00D53FA1">
        <w:rPr>
          <w:rFonts w:eastAsiaTheme="minorHAnsi"/>
          <w:bCs/>
          <w:iCs/>
          <w:color w:val="000000" w:themeColor="text1"/>
          <w:sz w:val="24"/>
          <w:lang w:val="bg-BG"/>
        </w:rPr>
        <w:t>с чл. 242, ал. 1 т. 1</w:t>
      </w:r>
      <w:r w:rsidR="00A73100" w:rsidRPr="00D53FA1">
        <w:rPr>
          <w:rFonts w:eastAsiaTheme="minorHAnsi"/>
          <w:bCs/>
          <w:iCs/>
          <w:color w:val="000000" w:themeColor="text1"/>
          <w:sz w:val="24"/>
          <w:lang w:val="bg-BG"/>
        </w:rPr>
        <w:t xml:space="preserve"> </w:t>
      </w:r>
      <w:r w:rsidR="00A832E0" w:rsidRPr="00D53FA1">
        <w:rPr>
          <w:bCs/>
          <w:iCs/>
          <w:noProof/>
          <w:color w:val="000000" w:themeColor="text1"/>
          <w:sz w:val="24"/>
          <w:lang w:val="bg-BG"/>
        </w:rPr>
        <w:t>от Закона за горите</w:t>
      </w:r>
      <w:r w:rsidR="00A832E0" w:rsidRPr="00D53FA1">
        <w:rPr>
          <w:bCs/>
          <w:noProof/>
          <w:sz w:val="24"/>
          <w:lang w:val="bg-BG"/>
        </w:rPr>
        <w:t xml:space="preserve"> </w:t>
      </w:r>
      <w:r w:rsidR="00840F1E" w:rsidRPr="00D53FA1">
        <w:rPr>
          <w:bCs/>
          <w:noProof/>
          <w:sz w:val="24"/>
          <w:lang w:val="bg-BG"/>
        </w:rPr>
        <w:t xml:space="preserve">(ЗГ) </w:t>
      </w:r>
      <w:r w:rsidR="00EE2C7F" w:rsidRPr="00D53FA1">
        <w:rPr>
          <w:noProof/>
          <w:sz w:val="24"/>
          <w:lang w:val="bg-BG"/>
        </w:rPr>
        <w:t>и П</w:t>
      </w:r>
      <w:r w:rsidRPr="00D53FA1">
        <w:rPr>
          <w:noProof/>
          <w:sz w:val="24"/>
          <w:lang w:val="bg-BG"/>
        </w:rPr>
        <w:t xml:space="preserve">ротокол </w:t>
      </w:r>
      <w:r w:rsidR="003B4DDB" w:rsidRPr="00D53FA1">
        <w:rPr>
          <w:noProof/>
          <w:sz w:val="24"/>
          <w:lang w:val="bg-BG"/>
        </w:rPr>
        <w:t>№</w:t>
      </w:r>
      <w:r w:rsidR="001D72C0" w:rsidRPr="00D53FA1">
        <w:rPr>
          <w:noProof/>
          <w:sz w:val="24"/>
          <w:lang w:val="bg-BG"/>
        </w:rPr>
        <w:t xml:space="preserve"> </w:t>
      </w:r>
      <w:r w:rsidR="001248A2" w:rsidRPr="00D53FA1">
        <w:rPr>
          <w:noProof/>
          <w:sz w:val="24"/>
          <w:lang w:val="bg-BG"/>
        </w:rPr>
        <w:t>2</w:t>
      </w:r>
      <w:r w:rsidR="00845735" w:rsidRPr="00D53FA1">
        <w:rPr>
          <w:noProof/>
          <w:sz w:val="24"/>
          <w:lang w:val="bg-BG"/>
        </w:rPr>
        <w:t>2</w:t>
      </w:r>
      <w:r w:rsidR="00377897" w:rsidRPr="00D53FA1">
        <w:rPr>
          <w:noProof/>
          <w:sz w:val="24"/>
          <w:lang w:val="bg-BG"/>
        </w:rPr>
        <w:t xml:space="preserve"> </w:t>
      </w:r>
      <w:r w:rsidR="003B4DDB" w:rsidRPr="00D53FA1">
        <w:rPr>
          <w:noProof/>
          <w:sz w:val="24"/>
          <w:lang w:val="bg-BG"/>
        </w:rPr>
        <w:t xml:space="preserve">от </w:t>
      </w:r>
      <w:r w:rsidR="001248A2" w:rsidRPr="00D53FA1">
        <w:rPr>
          <w:noProof/>
          <w:sz w:val="24"/>
          <w:lang w:val="bg-BG"/>
        </w:rPr>
        <w:t>11</w:t>
      </w:r>
      <w:r w:rsidR="003B4DDB" w:rsidRPr="00D53FA1">
        <w:rPr>
          <w:noProof/>
          <w:sz w:val="24"/>
          <w:lang w:val="bg-BG"/>
        </w:rPr>
        <w:t>.</w:t>
      </w:r>
      <w:r w:rsidR="00773ED7" w:rsidRPr="00D53FA1">
        <w:rPr>
          <w:noProof/>
          <w:sz w:val="24"/>
          <w:lang w:val="bg-BG"/>
        </w:rPr>
        <w:t>0</w:t>
      </w:r>
      <w:r w:rsidR="001248A2" w:rsidRPr="00D53FA1">
        <w:rPr>
          <w:noProof/>
          <w:sz w:val="24"/>
          <w:lang w:val="bg-BG"/>
        </w:rPr>
        <w:t>8</w:t>
      </w:r>
      <w:r w:rsidR="006748C4" w:rsidRPr="00D53FA1">
        <w:rPr>
          <w:noProof/>
          <w:sz w:val="24"/>
          <w:lang w:val="bg-BG"/>
        </w:rPr>
        <w:t>.202</w:t>
      </w:r>
      <w:r w:rsidR="00773ED7" w:rsidRPr="00D53FA1">
        <w:rPr>
          <w:noProof/>
          <w:sz w:val="24"/>
          <w:lang w:val="bg-BG"/>
        </w:rPr>
        <w:t>5</w:t>
      </w:r>
      <w:r w:rsidR="006748C4" w:rsidRPr="00D53FA1">
        <w:rPr>
          <w:noProof/>
          <w:sz w:val="24"/>
          <w:lang w:val="bg-BG"/>
        </w:rPr>
        <w:t xml:space="preserve"> </w:t>
      </w:r>
      <w:r w:rsidR="003B4DDB" w:rsidRPr="00D53FA1">
        <w:rPr>
          <w:noProof/>
          <w:sz w:val="24"/>
          <w:lang w:val="bg-BG"/>
        </w:rPr>
        <w:t xml:space="preserve">г. на комисията, назначена със Заповед № </w:t>
      </w:r>
      <w:r w:rsidR="00C35DC1" w:rsidRPr="00D53FA1">
        <w:rPr>
          <w:noProof/>
          <w:sz w:val="24"/>
          <w:lang w:val="bg-BG"/>
        </w:rPr>
        <w:t>596 от 04</w:t>
      </w:r>
      <w:r w:rsidR="003B4DDB" w:rsidRPr="00D53FA1">
        <w:rPr>
          <w:noProof/>
          <w:sz w:val="24"/>
          <w:lang w:val="bg-BG"/>
        </w:rPr>
        <w:t>.0</w:t>
      </w:r>
      <w:r w:rsidR="00C35DC1" w:rsidRPr="00D53FA1">
        <w:rPr>
          <w:noProof/>
          <w:sz w:val="24"/>
          <w:lang w:val="bg-BG"/>
        </w:rPr>
        <w:t>6</w:t>
      </w:r>
      <w:r w:rsidR="003B4DDB" w:rsidRPr="00D53FA1">
        <w:rPr>
          <w:noProof/>
          <w:sz w:val="24"/>
          <w:lang w:val="bg-BG"/>
        </w:rPr>
        <w:t>.202</w:t>
      </w:r>
      <w:r w:rsidR="00AD1E67" w:rsidRPr="00D53FA1">
        <w:rPr>
          <w:noProof/>
          <w:sz w:val="24"/>
          <w:lang w:val="bg-BG"/>
        </w:rPr>
        <w:t>5</w:t>
      </w:r>
      <w:r w:rsidR="003B4DDB" w:rsidRPr="00D53FA1">
        <w:rPr>
          <w:noProof/>
          <w:sz w:val="24"/>
          <w:lang w:val="bg-BG"/>
        </w:rPr>
        <w:t xml:space="preserve"> г. </w:t>
      </w:r>
      <w:r w:rsidRPr="00D53FA1">
        <w:rPr>
          <w:noProof/>
          <w:sz w:val="24"/>
          <w:lang w:val="bg-BG"/>
        </w:rPr>
        <w:t>на изпълнителния директор на И</w:t>
      </w:r>
      <w:r w:rsidR="00840F1E" w:rsidRPr="00D53FA1">
        <w:rPr>
          <w:noProof/>
          <w:sz w:val="24"/>
          <w:lang w:val="bg-BG"/>
        </w:rPr>
        <w:t>зпълнителна агенция по горите (</w:t>
      </w:r>
      <w:r w:rsidR="008336D4" w:rsidRPr="00D53FA1">
        <w:rPr>
          <w:noProof/>
          <w:sz w:val="24"/>
          <w:lang w:val="bg-BG"/>
        </w:rPr>
        <w:t>ИАГ</w:t>
      </w:r>
      <w:r w:rsidR="00840F1E" w:rsidRPr="00D53FA1">
        <w:rPr>
          <w:noProof/>
          <w:sz w:val="24"/>
          <w:lang w:val="bg-BG"/>
        </w:rPr>
        <w:t>)</w:t>
      </w:r>
      <w:r w:rsidR="00DE1B39" w:rsidRPr="00D53FA1">
        <w:rPr>
          <w:noProof/>
          <w:sz w:val="24"/>
          <w:lang w:val="bg-BG"/>
        </w:rPr>
        <w:t>,</w:t>
      </w:r>
    </w:p>
    <w:p w14:paraId="269584CD" w14:textId="77777777" w:rsidR="00126AF5" w:rsidRPr="00D53FA1" w:rsidRDefault="00126AF5" w:rsidP="007A7E77">
      <w:pPr>
        <w:tabs>
          <w:tab w:val="left" w:pos="0"/>
        </w:tabs>
        <w:spacing w:line="276" w:lineRule="auto"/>
        <w:ind w:firstLine="567"/>
        <w:jc w:val="center"/>
        <w:rPr>
          <w:b/>
          <w:noProof/>
          <w:sz w:val="24"/>
          <w:lang w:val="bg-BG"/>
        </w:rPr>
      </w:pPr>
    </w:p>
    <w:p w14:paraId="5114724E" w14:textId="77777777" w:rsidR="00126AF5" w:rsidRPr="00D53FA1" w:rsidRDefault="00126AF5" w:rsidP="007A7E77">
      <w:pPr>
        <w:tabs>
          <w:tab w:val="left" w:pos="0"/>
        </w:tabs>
        <w:spacing w:line="276" w:lineRule="auto"/>
        <w:jc w:val="center"/>
        <w:rPr>
          <w:b/>
          <w:noProof/>
          <w:sz w:val="24"/>
          <w:lang w:val="bg-BG"/>
        </w:rPr>
      </w:pPr>
      <w:r w:rsidRPr="00D53FA1">
        <w:rPr>
          <w:b/>
          <w:noProof/>
          <w:sz w:val="24"/>
          <w:lang w:val="bg-BG"/>
        </w:rPr>
        <w:t>Н А Р Е Ж Д А М:</w:t>
      </w:r>
    </w:p>
    <w:p w14:paraId="1871FF44" w14:textId="77777777" w:rsidR="00126AF5" w:rsidRPr="00D53FA1" w:rsidRDefault="00126AF5" w:rsidP="007A7E77">
      <w:pPr>
        <w:tabs>
          <w:tab w:val="left" w:pos="0"/>
        </w:tabs>
        <w:spacing w:line="276" w:lineRule="auto"/>
        <w:ind w:firstLine="540"/>
        <w:jc w:val="center"/>
        <w:rPr>
          <w:b/>
          <w:noProof/>
          <w:sz w:val="24"/>
          <w:lang w:val="bg-BG"/>
        </w:rPr>
      </w:pPr>
    </w:p>
    <w:p w14:paraId="685AA0E1" w14:textId="77777777" w:rsidR="003A5146" w:rsidRPr="00D53FA1" w:rsidRDefault="00481BE0" w:rsidP="007A7E77">
      <w:pPr>
        <w:tabs>
          <w:tab w:val="left" w:pos="0"/>
        </w:tabs>
        <w:spacing w:line="276" w:lineRule="auto"/>
        <w:jc w:val="both"/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</w:pPr>
      <w:r w:rsidRPr="00D53FA1">
        <w:rPr>
          <w:noProof/>
          <w:sz w:val="24"/>
          <w:lang w:val="bg-BG"/>
        </w:rPr>
        <w:tab/>
      </w:r>
      <w:r w:rsidR="00126AF5" w:rsidRPr="00D53FA1">
        <w:rPr>
          <w:noProof/>
          <w:sz w:val="24"/>
          <w:lang w:val="bg-BG"/>
        </w:rPr>
        <w:t xml:space="preserve">1. Отписвам от публичния регистър </w:t>
      </w:r>
      <w:r w:rsidR="00AE2279" w:rsidRPr="00D53FA1">
        <w:rPr>
          <w:noProof/>
          <w:sz w:val="24"/>
          <w:lang w:val="bg-BG"/>
        </w:rPr>
        <w:t>по чл. 241 от</w:t>
      </w:r>
      <w:r w:rsidR="00E5245E" w:rsidRPr="00D53FA1">
        <w:rPr>
          <w:noProof/>
          <w:sz w:val="24"/>
          <w:lang w:val="bg-BG"/>
        </w:rPr>
        <w:t xml:space="preserve"> ЗГ </w:t>
      </w:r>
      <w:r w:rsidR="00B74AB9" w:rsidRPr="00D53FA1">
        <w:rPr>
          <w:noProof/>
          <w:sz w:val="24"/>
          <w:lang w:val="bg-BG"/>
        </w:rPr>
        <w:t xml:space="preserve">търговецът </w:t>
      </w:r>
      <w:r w:rsidR="00D53FA1" w:rsidRPr="00D53FA1">
        <w:rPr>
          <w:rFonts w:eastAsiaTheme="minorHAnsi"/>
          <w:b/>
          <w:bCs/>
          <w:color w:val="000000" w:themeColor="text1"/>
          <w:sz w:val="24"/>
          <w:shd w:val="clear" w:color="auto" w:fill="FFFFFF"/>
          <w:lang w:val="bg-BG"/>
        </w:rPr>
        <w:t>„ЕЛВА - 28“ ЕТ</w:t>
      </w:r>
      <w:r w:rsidR="00D53FA1" w:rsidRPr="00D53FA1">
        <w:rPr>
          <w:rFonts w:eastAsiaTheme="minorHAnsi"/>
          <w:color w:val="000000" w:themeColor="text1"/>
          <w:sz w:val="24"/>
          <w:lang w:val="bg-BG"/>
        </w:rPr>
        <w:t xml:space="preserve"> с </w:t>
      </w:r>
      <w:r w:rsidR="00D53FA1" w:rsidRPr="00D53FA1">
        <w:rPr>
          <w:rFonts w:eastAsiaTheme="minorHAnsi"/>
          <w:b/>
          <w:color w:val="000000" w:themeColor="text1"/>
          <w:sz w:val="24"/>
          <w:lang w:val="bg-BG"/>
        </w:rPr>
        <w:t>ЕИК 126558547</w:t>
      </w:r>
      <w:r w:rsidR="00D53FA1" w:rsidRPr="00D53FA1">
        <w:rPr>
          <w:rFonts w:eastAsiaTheme="minorHAnsi"/>
          <w:color w:val="000000" w:themeColor="text1"/>
          <w:sz w:val="24"/>
          <w:lang w:val="bg-BG"/>
        </w:rPr>
        <w:t xml:space="preserve"> и седалище: гр. Свиленград, ул. „Г. Димитров“ № 56</w:t>
      </w:r>
      <w:r w:rsidR="00E223FD" w:rsidRPr="00D53FA1">
        <w:rPr>
          <w:rFonts w:eastAsiaTheme="minorHAnsi"/>
          <w:color w:val="000000" w:themeColor="text1"/>
          <w:sz w:val="24"/>
          <w:lang w:val="bg-BG"/>
        </w:rPr>
        <w:t>.</w:t>
      </w:r>
    </w:p>
    <w:p w14:paraId="77DAB505" w14:textId="77777777" w:rsidR="00481BE0" w:rsidRPr="00D53FA1" w:rsidRDefault="009723FC" w:rsidP="007A7E77">
      <w:pPr>
        <w:tabs>
          <w:tab w:val="left" w:pos="0"/>
        </w:tabs>
        <w:spacing w:line="276" w:lineRule="auto"/>
        <w:jc w:val="both"/>
        <w:rPr>
          <w:noProof/>
          <w:color w:val="000000" w:themeColor="text1"/>
          <w:sz w:val="24"/>
          <w:lang w:val="bg-BG"/>
        </w:rPr>
      </w:pPr>
      <w:r w:rsidRPr="00D53FA1">
        <w:rPr>
          <w:noProof/>
          <w:sz w:val="24"/>
          <w:lang w:val="bg-BG"/>
        </w:rPr>
        <w:tab/>
      </w:r>
      <w:r w:rsidR="00E15630" w:rsidRPr="00D53FA1">
        <w:rPr>
          <w:noProof/>
          <w:sz w:val="24"/>
          <w:lang w:val="bg-BG"/>
        </w:rPr>
        <w:t xml:space="preserve">2. Обявявам за невалидно </w:t>
      </w:r>
      <w:r w:rsidR="00481BE0" w:rsidRPr="00D53FA1">
        <w:rPr>
          <w:noProof/>
          <w:color w:val="000000" w:themeColor="text1"/>
          <w:sz w:val="24"/>
          <w:lang w:val="bg-BG"/>
        </w:rPr>
        <w:t xml:space="preserve">Удостоверение </w:t>
      </w:r>
      <w:r w:rsidR="001248A2" w:rsidRPr="00D53FA1">
        <w:rPr>
          <w:rFonts w:eastAsiaTheme="minorHAnsi"/>
          <w:b/>
          <w:color w:val="000000" w:themeColor="text1"/>
          <w:sz w:val="24"/>
          <w:lang w:val="bg-BG"/>
        </w:rPr>
        <w:t xml:space="preserve">№ </w:t>
      </w:r>
      <w:r w:rsidR="004E275A" w:rsidRPr="00D53FA1">
        <w:rPr>
          <w:rFonts w:eastAsiaTheme="minorHAnsi"/>
          <w:b/>
          <w:color w:val="000000" w:themeColor="text1"/>
          <w:sz w:val="24"/>
          <w:lang w:val="bg-BG"/>
        </w:rPr>
        <w:t>35</w:t>
      </w:r>
      <w:r w:rsidR="00D53FA1" w:rsidRPr="00D53FA1">
        <w:rPr>
          <w:rFonts w:eastAsiaTheme="minorHAnsi"/>
          <w:b/>
          <w:color w:val="000000" w:themeColor="text1"/>
          <w:sz w:val="24"/>
          <w:lang w:val="bg-BG"/>
        </w:rPr>
        <w:t>4</w:t>
      </w:r>
      <w:r w:rsidR="00E223FD" w:rsidRPr="00D53FA1">
        <w:rPr>
          <w:rFonts w:eastAsiaTheme="minorHAnsi"/>
          <w:b/>
          <w:color w:val="000000" w:themeColor="text1"/>
          <w:sz w:val="24"/>
          <w:lang w:val="bg-BG"/>
        </w:rPr>
        <w:t>8</w:t>
      </w:r>
      <w:r w:rsidR="004E275A" w:rsidRPr="00D53FA1">
        <w:rPr>
          <w:rFonts w:eastAsiaTheme="minorHAnsi"/>
          <w:b/>
          <w:color w:val="000000" w:themeColor="text1"/>
          <w:sz w:val="24"/>
          <w:lang w:val="bg-BG"/>
        </w:rPr>
        <w:t xml:space="preserve"> от 26.03.2012 </w:t>
      </w:r>
      <w:r w:rsidR="00481BE0" w:rsidRPr="00D53FA1">
        <w:rPr>
          <w:b/>
          <w:noProof/>
          <w:color w:val="000000" w:themeColor="text1"/>
          <w:sz w:val="24"/>
          <w:lang w:val="bg-BG"/>
        </w:rPr>
        <w:t>г.,</w:t>
      </w:r>
      <w:r w:rsidR="00481BE0" w:rsidRPr="00D53FA1">
        <w:rPr>
          <w:noProof/>
          <w:color w:val="000000" w:themeColor="text1"/>
          <w:sz w:val="24"/>
          <w:lang w:val="bg-BG"/>
        </w:rPr>
        <w:t xml:space="preserve"> ведно с всички права, произтичащи от него.</w:t>
      </w:r>
    </w:p>
    <w:p w14:paraId="1C5F867E" w14:textId="77777777" w:rsidR="00D53FA1" w:rsidRPr="00D53FA1" w:rsidRDefault="00126AF5" w:rsidP="00D53FA1">
      <w:pPr>
        <w:shd w:val="clear" w:color="auto" w:fill="FFFFFF"/>
        <w:spacing w:line="276" w:lineRule="auto"/>
        <w:ind w:firstLine="567"/>
        <w:jc w:val="both"/>
        <w:rPr>
          <w:rFonts w:eastAsiaTheme="minorHAnsi"/>
          <w:color w:val="000000" w:themeColor="text1"/>
          <w:sz w:val="24"/>
          <w:lang w:val="bg-BG"/>
        </w:rPr>
      </w:pPr>
      <w:r w:rsidRPr="00D53FA1">
        <w:rPr>
          <w:b/>
          <w:noProof/>
          <w:sz w:val="24"/>
          <w:lang w:val="bg-BG"/>
        </w:rPr>
        <w:t>Мотиви</w:t>
      </w:r>
      <w:r w:rsidR="00770178" w:rsidRPr="00D53FA1">
        <w:rPr>
          <w:bCs/>
          <w:iCs/>
          <w:noProof/>
          <w:sz w:val="24"/>
          <w:lang w:val="bg-BG"/>
        </w:rPr>
        <w:t xml:space="preserve">: </w:t>
      </w:r>
      <w:r w:rsidR="00D53FA1" w:rsidRPr="00D53FA1">
        <w:rPr>
          <w:rFonts w:eastAsiaTheme="minorHAnsi"/>
          <w:bCs/>
          <w:iCs/>
          <w:color w:val="000000" w:themeColor="text1"/>
          <w:sz w:val="24"/>
          <w:lang w:val="bg-BG"/>
        </w:rPr>
        <w:t>Съгласно разпоредбата на чл. 247 от Закона за горите (ЗГ) търговците, вписани в регистъра по чл. 241, ал. 1 от същия закон, са длъжни да уведомяват Изпълнителна агенция по горите за всички промени във вписаните обстоятелства по чл. 242 от ЗГ в 14-дневен срок от настъпването им, като при неизпълнение на задължението търговецът се отписва от регистъра.</w:t>
      </w:r>
    </w:p>
    <w:p w14:paraId="17B7450D" w14:textId="2266436E" w:rsidR="00D53FA1" w:rsidRPr="00D53FA1" w:rsidRDefault="00D53FA1" w:rsidP="00D53FA1">
      <w:pPr>
        <w:tabs>
          <w:tab w:val="left" w:pos="0"/>
        </w:tabs>
        <w:spacing w:line="276" w:lineRule="auto"/>
        <w:ind w:right="-1" w:firstLine="567"/>
        <w:jc w:val="both"/>
        <w:rPr>
          <w:rFonts w:eastAsiaTheme="minorHAnsi"/>
          <w:bCs/>
          <w:iCs/>
          <w:color w:val="000000" w:themeColor="text1"/>
          <w:sz w:val="24"/>
          <w:lang w:val="bg-BG"/>
        </w:rPr>
      </w:pPr>
      <w:r w:rsidRPr="00D53FA1">
        <w:rPr>
          <w:rFonts w:eastAsiaTheme="minorHAnsi"/>
          <w:bCs/>
          <w:iCs/>
          <w:color w:val="000000" w:themeColor="text1"/>
          <w:sz w:val="24"/>
          <w:lang w:val="bg-BG"/>
        </w:rPr>
        <w:t>С</w:t>
      </w:r>
      <w:r w:rsidRPr="00D53FA1">
        <w:rPr>
          <w:rFonts w:eastAsiaTheme="minorHAnsi"/>
          <w:sz w:val="24"/>
          <w:lang w:val="bg-BG"/>
        </w:rPr>
        <w:t xml:space="preserve">ъгласно </w:t>
      </w:r>
      <w:r w:rsidRPr="00D53FA1">
        <w:rPr>
          <w:rFonts w:eastAsiaTheme="minorHAnsi"/>
          <w:bCs/>
          <w:iCs/>
          <w:color w:val="000000"/>
          <w:sz w:val="24"/>
          <w:lang w:val="bg-BG"/>
        </w:rPr>
        <w:t>чл. 242, ал. 1, т. 1 от ЗГ,</w:t>
      </w:r>
      <w:r w:rsidRPr="00D53FA1">
        <w:rPr>
          <w:rFonts w:eastAsiaTheme="minorHAnsi"/>
          <w:color w:val="000000"/>
          <w:sz w:val="24"/>
          <w:lang w:val="bg-BG"/>
        </w:rPr>
        <w:t xml:space="preserve"> в публичния регистър по чл. 241, ал. 1 от ЗГ може да бъде вписан търговец, който има сключен трудов договор най-малко с едно лице, регистрирано за упражняване на лесовъдска практика за дейността, която търговецът ще извършва.</w:t>
      </w:r>
      <w:r w:rsidRPr="00D53FA1">
        <w:rPr>
          <w:rFonts w:eastAsiaTheme="minorHAnsi"/>
          <w:bCs/>
          <w:iCs/>
          <w:color w:val="000000" w:themeColor="text1"/>
          <w:sz w:val="24"/>
          <w:lang w:val="bg-BG"/>
        </w:rPr>
        <w:t xml:space="preserve"> При извършена проверка в публичния регистър по чл. 241, ал. 1 от ЗГ се установи, че търговецът </w:t>
      </w:r>
      <w:r w:rsidRPr="00D53FA1">
        <w:rPr>
          <w:rFonts w:eastAsiaTheme="minorHAnsi"/>
          <w:bCs/>
          <w:color w:val="000000" w:themeColor="text1"/>
          <w:sz w:val="24"/>
          <w:shd w:val="clear" w:color="auto" w:fill="FFFFFF"/>
          <w:lang w:val="bg-BG"/>
        </w:rPr>
        <w:t>„ЕЛВА - 28“ ЕТ</w:t>
      </w:r>
      <w:r w:rsidRPr="00D53FA1">
        <w:rPr>
          <w:rFonts w:eastAsiaTheme="minorHAnsi"/>
          <w:color w:val="000000" w:themeColor="text1"/>
          <w:sz w:val="24"/>
          <w:lang w:val="bg-BG"/>
        </w:rPr>
        <w:t xml:space="preserve"> </w:t>
      </w:r>
      <w:r w:rsidRPr="00D53FA1">
        <w:rPr>
          <w:rFonts w:eastAsiaTheme="minorHAnsi"/>
          <w:bCs/>
          <w:iCs/>
          <w:color w:val="000000" w:themeColor="text1"/>
          <w:sz w:val="24"/>
          <w:lang w:val="bg-BG"/>
        </w:rPr>
        <w:t xml:space="preserve">е вписан в регистъра и същият притежава валидно </w:t>
      </w:r>
      <w:r w:rsidRPr="00D53FA1">
        <w:rPr>
          <w:rFonts w:eastAsiaTheme="minorHAnsi"/>
          <w:color w:val="000000" w:themeColor="text1"/>
          <w:sz w:val="24"/>
          <w:lang w:val="bg-BG"/>
        </w:rPr>
        <w:t xml:space="preserve">Удостоверение № 3548 от 26.03.2012 г. </w:t>
      </w:r>
      <w:r w:rsidRPr="00D53FA1">
        <w:rPr>
          <w:rFonts w:eastAsiaTheme="minorHAnsi"/>
          <w:bCs/>
          <w:iCs/>
          <w:color w:val="000000" w:themeColor="text1"/>
          <w:sz w:val="24"/>
          <w:lang w:val="bg-BG"/>
        </w:rPr>
        <w:t xml:space="preserve">за извършване на дейности в горски територии, с вписан в него регистриран лесовъд </w:t>
      </w:r>
      <w:r w:rsidR="00A06832">
        <w:rPr>
          <w:rFonts w:eastAsiaTheme="minorHAnsi"/>
          <w:bCs/>
          <w:iCs/>
          <w:color w:val="000000" w:themeColor="text1"/>
          <w:sz w:val="24"/>
          <w:lang w:val="bg-BG"/>
        </w:rPr>
        <w:t>ТПМ</w:t>
      </w:r>
      <w:r w:rsidRPr="00D53FA1">
        <w:rPr>
          <w:rFonts w:eastAsiaTheme="minorHAnsi"/>
          <w:bCs/>
          <w:iCs/>
          <w:color w:val="000000" w:themeColor="text1"/>
          <w:sz w:val="24"/>
          <w:lang w:val="bg-BG"/>
        </w:rPr>
        <w:t xml:space="preserve">, </w:t>
      </w:r>
      <w:r w:rsidRPr="00D53FA1">
        <w:rPr>
          <w:rFonts w:eastAsiaTheme="minorHAnsi"/>
          <w:color w:val="000000" w:themeColor="text1"/>
          <w:sz w:val="24"/>
          <w:lang w:val="bg-BG"/>
        </w:rPr>
        <w:t>притежаващ Удостоверение за регистрация № 1445 от 26.03.2012 г.</w:t>
      </w:r>
      <w:r w:rsidRPr="00D53FA1">
        <w:rPr>
          <w:rFonts w:eastAsiaTheme="minorHAnsi"/>
          <w:bCs/>
          <w:iCs/>
          <w:color w:val="000000" w:themeColor="text1"/>
          <w:sz w:val="24"/>
          <w:lang w:val="bg-BG"/>
        </w:rPr>
        <w:t xml:space="preserve"> При направена на 18.07.2025 г. от Изпълнителна агенция по горите /ИАГ/ проверка по „Справка за актуално състояние на действащите трудови договори“ от Информационната система за обмен на справочна и удостоверителна информация (RegiX) се установи, че търговецът няма действащ трудов договор с лице, вписано в публичния регистър на ИАГ за упражняване на лесовъдска практика. Договорът с </w:t>
      </w:r>
      <w:r w:rsidR="00A06832">
        <w:rPr>
          <w:rFonts w:eastAsiaTheme="minorHAnsi"/>
          <w:bCs/>
          <w:iCs/>
          <w:color w:val="000000" w:themeColor="text1"/>
          <w:sz w:val="24"/>
          <w:lang w:val="bg-BG"/>
        </w:rPr>
        <w:t>ТПМ</w:t>
      </w:r>
      <w:r w:rsidRPr="00D53FA1">
        <w:rPr>
          <w:rFonts w:eastAsiaTheme="minorHAnsi"/>
          <w:color w:val="000000" w:themeColor="text1"/>
          <w:sz w:val="24"/>
          <w:lang w:val="bg-BG"/>
        </w:rPr>
        <w:t xml:space="preserve"> е прекратен на 01.12.2012 г., за което</w:t>
      </w:r>
      <w:r w:rsidRPr="00D53FA1">
        <w:rPr>
          <w:rFonts w:eastAsiaTheme="minorHAnsi"/>
          <w:bCs/>
          <w:iCs/>
          <w:color w:val="000000" w:themeColor="text1"/>
          <w:sz w:val="24"/>
          <w:lang w:val="bg-BG"/>
        </w:rPr>
        <w:t xml:space="preserve"> обстоятелство ИАГ не е уведомена в нарушение на разпоредбата на чл. 247 от ЗГ.</w:t>
      </w:r>
      <w:r w:rsidRPr="00D53FA1">
        <w:rPr>
          <w:rFonts w:eastAsiaTheme="minorHAnsi"/>
          <w:bCs/>
          <w:color w:val="000000" w:themeColor="text1"/>
          <w:sz w:val="24"/>
          <w:lang w:val="bg-BG"/>
        </w:rPr>
        <w:t xml:space="preserve"> </w:t>
      </w:r>
      <w:r w:rsidRPr="00D53FA1">
        <w:rPr>
          <w:rFonts w:eastAsiaTheme="minorHAnsi"/>
          <w:bCs/>
          <w:iCs/>
          <w:color w:val="000000" w:themeColor="text1"/>
          <w:sz w:val="24"/>
          <w:lang w:val="bg-BG"/>
        </w:rPr>
        <w:t xml:space="preserve">В резултат на настъпилата промяна на обстоятелствата по регистрацията на </w:t>
      </w:r>
      <w:r w:rsidRPr="00D53FA1">
        <w:rPr>
          <w:rFonts w:eastAsiaTheme="minorHAnsi"/>
          <w:bCs/>
          <w:color w:val="000000" w:themeColor="text1"/>
          <w:sz w:val="24"/>
          <w:shd w:val="clear" w:color="auto" w:fill="FFFFFF"/>
          <w:lang w:val="bg-BG"/>
        </w:rPr>
        <w:t>„ЕЛВА - 28“ ЕТ</w:t>
      </w:r>
      <w:r w:rsidRPr="00D53FA1">
        <w:rPr>
          <w:rFonts w:eastAsiaTheme="minorHAnsi"/>
          <w:bCs/>
          <w:iCs/>
          <w:color w:val="000000" w:themeColor="text1"/>
          <w:sz w:val="24"/>
          <w:lang w:val="bg-BG"/>
        </w:rPr>
        <w:t xml:space="preserve">, търговецът не отговаря на изискванията на чл. 242, ал. 1, т. 1 от Закона за горите, а именно - да има сключен трудов договор най-малко с едно лице, регистрирано за упражняване на лесовъдска практика за дейността, която търговецът ще извършва и за която </w:t>
      </w:r>
      <w:r w:rsidRPr="00D53FA1">
        <w:rPr>
          <w:rFonts w:eastAsiaTheme="minorHAnsi"/>
          <w:color w:val="000000" w:themeColor="text1"/>
          <w:sz w:val="24"/>
          <w:lang w:val="bg-BG"/>
        </w:rPr>
        <w:t>е регистриран в регистъра по чл. 241 от ЗГ.</w:t>
      </w:r>
      <w:r w:rsidRPr="00D53FA1">
        <w:rPr>
          <w:rFonts w:eastAsiaTheme="minorHAnsi"/>
          <w:bCs/>
          <w:iCs/>
          <w:color w:val="000000" w:themeColor="text1"/>
          <w:sz w:val="24"/>
          <w:lang w:val="bg-BG"/>
        </w:rPr>
        <w:t xml:space="preserve"> </w:t>
      </w:r>
    </w:p>
    <w:p w14:paraId="6CE0BCD1" w14:textId="77777777" w:rsidR="00D53FA1" w:rsidRPr="00D53FA1" w:rsidRDefault="00D53FA1" w:rsidP="00D53FA1">
      <w:pPr>
        <w:spacing w:line="276" w:lineRule="auto"/>
        <w:ind w:firstLine="567"/>
        <w:jc w:val="both"/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</w:pPr>
      <w:r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Към 11</w:t>
      </w:r>
      <w:r w:rsidRPr="00D53FA1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.08.2025 г. в ИАГ няма постъпило уведомление за настъпилите промени в обстоятелствата по регистрацията на търговеца, както и заявление за вписване на промяна на вписани обстоятелства по регистрацията на търговеца </w:t>
      </w:r>
      <w:r w:rsidRPr="00D53FA1">
        <w:rPr>
          <w:rFonts w:eastAsiaTheme="minorHAnsi"/>
          <w:bCs/>
          <w:color w:val="000000" w:themeColor="text1"/>
          <w:sz w:val="24"/>
          <w:shd w:val="clear" w:color="auto" w:fill="FFFFFF"/>
          <w:lang w:val="bg-BG"/>
        </w:rPr>
        <w:t>„ЕЛВА - 28“ ЕТ</w:t>
      </w:r>
      <w:r w:rsidRPr="00D53FA1">
        <w:rPr>
          <w:rFonts w:eastAsiaTheme="minorHAnsi"/>
          <w:color w:val="000000" w:themeColor="text1"/>
          <w:sz w:val="24"/>
          <w:lang w:val="bg-BG"/>
        </w:rPr>
        <w:t xml:space="preserve"> </w:t>
      </w:r>
      <w:r w:rsidRPr="00D53FA1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в публичния регистър по чл. 241 от Закона за горите.</w:t>
      </w:r>
    </w:p>
    <w:p w14:paraId="04B88781" w14:textId="77777777" w:rsidR="00D53FA1" w:rsidRPr="00D53FA1" w:rsidRDefault="00D53FA1" w:rsidP="00D53FA1">
      <w:pPr>
        <w:spacing w:line="276" w:lineRule="auto"/>
        <w:ind w:firstLine="567"/>
        <w:jc w:val="both"/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</w:pPr>
      <w:r w:rsidRPr="00D53FA1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Предвид горепосоченото, на основание чл. 247, във връзка с чл. 242, ал. 1 т. 1 от Закона за горите, търговецът </w:t>
      </w:r>
      <w:r w:rsidRPr="00D53FA1">
        <w:rPr>
          <w:rFonts w:eastAsiaTheme="minorHAnsi"/>
          <w:bCs/>
          <w:color w:val="000000" w:themeColor="text1"/>
          <w:sz w:val="24"/>
          <w:shd w:val="clear" w:color="auto" w:fill="FFFFFF"/>
          <w:lang w:val="bg-BG"/>
        </w:rPr>
        <w:t xml:space="preserve">„ЕЛВА - 28“ ЕТ, </w:t>
      </w:r>
      <w:r w:rsidRPr="00D53FA1">
        <w:rPr>
          <w:rFonts w:eastAsiaTheme="minorHAnsi"/>
          <w:color w:val="000000" w:themeColor="text1"/>
          <w:sz w:val="24"/>
          <w:shd w:val="clear" w:color="auto" w:fill="FFFFFF"/>
          <w:lang w:val="bg-BG"/>
        </w:rPr>
        <w:t>с ЕИК 126558547,</w:t>
      </w:r>
      <w:r w:rsidRPr="00D53FA1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 следва да бъде отписан от публичния регистър по чл. 241, ал. 1 от ЗГ.</w:t>
      </w:r>
    </w:p>
    <w:p w14:paraId="363310CB" w14:textId="77777777" w:rsidR="00632173" w:rsidRPr="00D53FA1" w:rsidRDefault="00126AF5" w:rsidP="00D53FA1">
      <w:pPr>
        <w:shd w:val="clear" w:color="auto" w:fill="FFFFFF"/>
        <w:spacing w:line="276" w:lineRule="auto"/>
        <w:ind w:firstLine="567"/>
        <w:jc w:val="both"/>
        <w:rPr>
          <w:noProof/>
          <w:sz w:val="24"/>
          <w:lang w:val="bg-BG"/>
        </w:rPr>
      </w:pPr>
      <w:r w:rsidRPr="00D53FA1">
        <w:rPr>
          <w:noProof/>
          <w:sz w:val="24"/>
          <w:lang w:val="bg-BG"/>
        </w:rPr>
        <w:lastRenderedPageBreak/>
        <w:t xml:space="preserve">3. </w:t>
      </w:r>
      <w:r w:rsidR="00632173" w:rsidRPr="00D53FA1">
        <w:rPr>
          <w:noProof/>
          <w:sz w:val="24"/>
          <w:lang w:val="bg-BG"/>
        </w:rPr>
        <w:t>Настоящата заповед да се сведе до знанието на</w:t>
      </w:r>
      <w:r w:rsidR="00F1363E" w:rsidRPr="00D53FA1">
        <w:rPr>
          <w:noProof/>
          <w:sz w:val="24"/>
          <w:lang w:val="bg-BG"/>
        </w:rPr>
        <w:t xml:space="preserve"> </w:t>
      </w:r>
      <w:r w:rsidR="00D53FA1" w:rsidRPr="00D53FA1">
        <w:rPr>
          <w:rFonts w:eastAsiaTheme="minorHAnsi"/>
          <w:b/>
          <w:bCs/>
          <w:color w:val="000000" w:themeColor="text1"/>
          <w:sz w:val="24"/>
          <w:shd w:val="clear" w:color="auto" w:fill="FFFFFF"/>
          <w:lang w:val="bg-BG"/>
        </w:rPr>
        <w:t>„ЕЛВА - 28“ ЕТ</w:t>
      </w:r>
      <w:r w:rsidR="008650FD" w:rsidRPr="00D53FA1">
        <w:rPr>
          <w:noProof/>
          <w:sz w:val="24"/>
          <w:lang w:val="bg-BG"/>
        </w:rPr>
        <w:t xml:space="preserve">, </w:t>
      </w:r>
      <w:r w:rsidR="00632173" w:rsidRPr="00D53FA1">
        <w:rPr>
          <w:noProof/>
          <w:sz w:val="24"/>
          <w:lang w:val="bg-BG"/>
        </w:rPr>
        <w:t>а след влизането й в законна сила да се изпрати на директорите на регионалните дирекции по горите и на държавните предприятия по чл. 163 от Закона за горите за сведение и изпълнение, и да се публикува на интернет страницата на ИАГ, при спазване на Закона за защита на личните данни /ЗЗЛД/.</w:t>
      </w:r>
    </w:p>
    <w:p w14:paraId="601806AC" w14:textId="77777777" w:rsidR="00AB6192" w:rsidRPr="00D53FA1" w:rsidRDefault="00126AF5" w:rsidP="007A7E77">
      <w:pPr>
        <w:tabs>
          <w:tab w:val="left" w:pos="0"/>
        </w:tabs>
        <w:spacing w:line="276" w:lineRule="auto"/>
        <w:ind w:firstLine="567"/>
        <w:jc w:val="both"/>
        <w:rPr>
          <w:noProof/>
          <w:sz w:val="24"/>
          <w:lang w:val="bg-BG"/>
        </w:rPr>
      </w:pPr>
      <w:r w:rsidRPr="00D53FA1">
        <w:rPr>
          <w:noProof/>
          <w:sz w:val="24"/>
          <w:lang w:val="bg-BG"/>
        </w:rPr>
        <w:t>4. Запо</w:t>
      </w:r>
      <w:r w:rsidR="001F6940" w:rsidRPr="00D53FA1">
        <w:rPr>
          <w:noProof/>
          <w:sz w:val="24"/>
          <w:lang w:val="bg-BG"/>
        </w:rPr>
        <w:t xml:space="preserve">ведта може да се обжалва в 14 </w:t>
      </w:r>
      <w:r w:rsidRPr="00D53FA1">
        <w:rPr>
          <w:noProof/>
          <w:sz w:val="24"/>
          <w:lang w:val="bg-BG"/>
        </w:rPr>
        <w:t>дневен срок от съобщаването й чрез изпълнителния директор на Изпълнителна агенция по горите пред министъра на земеделието</w:t>
      </w:r>
      <w:r w:rsidR="00997729" w:rsidRPr="00D53FA1">
        <w:rPr>
          <w:noProof/>
          <w:sz w:val="24"/>
          <w:lang w:val="bg-BG"/>
        </w:rPr>
        <w:t xml:space="preserve"> </w:t>
      </w:r>
      <w:r w:rsidR="004B08D5" w:rsidRPr="00D53FA1">
        <w:rPr>
          <w:noProof/>
          <w:sz w:val="24"/>
          <w:lang w:val="bg-BG"/>
        </w:rPr>
        <w:t xml:space="preserve">и храните </w:t>
      </w:r>
      <w:r w:rsidR="00172413" w:rsidRPr="00D53FA1">
        <w:rPr>
          <w:noProof/>
          <w:sz w:val="24"/>
          <w:lang w:val="bg-BG"/>
        </w:rPr>
        <w:t xml:space="preserve">или пред </w:t>
      </w:r>
      <w:r w:rsidRPr="00D53FA1">
        <w:rPr>
          <w:noProof/>
          <w:sz w:val="24"/>
          <w:lang w:val="bg-BG"/>
        </w:rPr>
        <w:t>съответния административен съд по реда на Административнопроцесуалния кодекс.</w:t>
      </w:r>
    </w:p>
    <w:p w14:paraId="14C4E6E7" w14:textId="6BED4AC8" w:rsidR="006748C4" w:rsidRPr="00D53FA1" w:rsidRDefault="006748C4" w:rsidP="007A7E77">
      <w:pPr>
        <w:tabs>
          <w:tab w:val="left" w:pos="0"/>
        </w:tabs>
        <w:spacing w:line="276" w:lineRule="auto"/>
        <w:ind w:firstLine="567"/>
        <w:jc w:val="both"/>
        <w:rPr>
          <w:noProof/>
          <w:sz w:val="24"/>
          <w:lang w:val="bg-BG"/>
        </w:rPr>
      </w:pPr>
      <w:r w:rsidRPr="00D53FA1">
        <w:rPr>
          <w:noProof/>
          <w:sz w:val="24"/>
          <w:lang w:val="bg-BG"/>
        </w:rPr>
        <w:t xml:space="preserve">Контрол по изпълнението на заповедта възлагам на инж. </w:t>
      </w:r>
      <w:r w:rsidR="00A06832">
        <w:rPr>
          <w:noProof/>
          <w:sz w:val="24"/>
          <w:lang w:val="bg-BG"/>
        </w:rPr>
        <w:t>РР</w:t>
      </w:r>
      <w:r w:rsidRPr="00D53FA1">
        <w:rPr>
          <w:noProof/>
          <w:sz w:val="24"/>
          <w:lang w:val="bg-BG"/>
        </w:rPr>
        <w:t xml:space="preserve"> – зам.</w:t>
      </w:r>
      <w:r w:rsidR="001D22E7" w:rsidRPr="00D53FA1">
        <w:rPr>
          <w:noProof/>
          <w:sz w:val="24"/>
          <w:lang w:val="bg-BG"/>
        </w:rPr>
        <w:t>-</w:t>
      </w:r>
      <w:r w:rsidRPr="00D53FA1">
        <w:rPr>
          <w:noProof/>
          <w:sz w:val="24"/>
          <w:lang w:val="bg-BG"/>
        </w:rPr>
        <w:t>изпълнителен директор на Изпълнителна агенция по горите.</w:t>
      </w:r>
    </w:p>
    <w:p w14:paraId="60DAED67" w14:textId="7A48726E" w:rsidR="00E83D34" w:rsidRDefault="00E83D34" w:rsidP="007A7E77">
      <w:pPr>
        <w:tabs>
          <w:tab w:val="left" w:pos="0"/>
        </w:tabs>
        <w:spacing w:line="276" w:lineRule="auto"/>
        <w:ind w:firstLine="567"/>
        <w:jc w:val="both"/>
        <w:rPr>
          <w:noProof/>
          <w:sz w:val="24"/>
          <w:lang w:val="bg-BG"/>
        </w:rPr>
      </w:pPr>
    </w:p>
    <w:p w14:paraId="485AD06F" w14:textId="5EFB1082" w:rsidR="008E630B" w:rsidRDefault="008E630B" w:rsidP="007A7E77">
      <w:pPr>
        <w:tabs>
          <w:tab w:val="left" w:pos="0"/>
        </w:tabs>
        <w:spacing w:line="276" w:lineRule="auto"/>
        <w:ind w:firstLine="567"/>
        <w:jc w:val="both"/>
        <w:rPr>
          <w:noProof/>
          <w:sz w:val="24"/>
          <w:lang w:val="bg-BG"/>
        </w:rPr>
      </w:pPr>
    </w:p>
    <w:p w14:paraId="60B5316D" w14:textId="77777777" w:rsidR="008E630B" w:rsidRPr="00D53FA1" w:rsidRDefault="008E630B" w:rsidP="007A7E77">
      <w:pPr>
        <w:tabs>
          <w:tab w:val="left" w:pos="0"/>
        </w:tabs>
        <w:spacing w:line="276" w:lineRule="auto"/>
        <w:ind w:firstLine="567"/>
        <w:jc w:val="both"/>
        <w:rPr>
          <w:noProof/>
          <w:sz w:val="24"/>
          <w:lang w:val="bg-BG"/>
        </w:rPr>
      </w:pPr>
    </w:p>
    <w:p w14:paraId="49D27F2E" w14:textId="77777777" w:rsidR="009D56F4" w:rsidRPr="00D53FA1" w:rsidRDefault="00C35DC1" w:rsidP="007A7E77">
      <w:pPr>
        <w:spacing w:line="276" w:lineRule="auto"/>
        <w:ind w:right="-540"/>
        <w:jc w:val="both"/>
        <w:rPr>
          <w:b/>
          <w:noProof/>
          <w:sz w:val="24"/>
          <w:lang w:val="bg-BG"/>
        </w:rPr>
      </w:pPr>
      <w:r w:rsidRPr="00D53FA1">
        <w:rPr>
          <w:b/>
          <w:noProof/>
          <w:sz w:val="24"/>
          <w:lang w:val="bg-BG"/>
        </w:rPr>
        <w:t>АСЕН МАРКОВ</w:t>
      </w:r>
    </w:p>
    <w:p w14:paraId="2B65DDBB" w14:textId="77777777" w:rsidR="00C35DC1" w:rsidRPr="00D53FA1" w:rsidRDefault="00C35DC1" w:rsidP="007A7E77">
      <w:pPr>
        <w:spacing w:line="276" w:lineRule="auto"/>
        <w:ind w:right="-540"/>
        <w:jc w:val="both"/>
        <w:rPr>
          <w:b/>
          <w:noProof/>
          <w:sz w:val="24"/>
          <w:lang w:val="bg-BG"/>
        </w:rPr>
      </w:pPr>
      <w:r w:rsidRPr="00D53FA1">
        <w:rPr>
          <w:b/>
          <w:noProof/>
          <w:sz w:val="24"/>
          <w:lang w:val="bg-BG"/>
        </w:rPr>
        <w:t>ИЗПЪЛНИТЕЛЕН ДИРЕКТОР НА ИАГ</w:t>
      </w:r>
    </w:p>
    <w:p w14:paraId="7DF8167D" w14:textId="77777777" w:rsidR="00E83D34" w:rsidRPr="00D53FA1" w:rsidRDefault="00E83D34" w:rsidP="007A7E77">
      <w:pPr>
        <w:spacing w:line="276" w:lineRule="auto"/>
        <w:jc w:val="both"/>
        <w:rPr>
          <w:noProof/>
          <w:sz w:val="24"/>
          <w:lang w:val="bg-BG"/>
        </w:rPr>
      </w:pPr>
    </w:p>
    <w:p w14:paraId="3183A529" w14:textId="77777777" w:rsidR="00E83D34" w:rsidRPr="00D53FA1" w:rsidRDefault="00E83D34" w:rsidP="007A7E77">
      <w:pPr>
        <w:spacing w:line="276" w:lineRule="auto"/>
        <w:jc w:val="both"/>
        <w:rPr>
          <w:noProof/>
          <w:sz w:val="24"/>
          <w:lang w:val="bg-BG"/>
        </w:rPr>
      </w:pPr>
    </w:p>
    <w:p w14:paraId="2263D12A" w14:textId="77777777" w:rsidR="00E83D34" w:rsidRPr="00D53FA1" w:rsidRDefault="00E83D34" w:rsidP="007A7E77">
      <w:pPr>
        <w:spacing w:line="276" w:lineRule="auto"/>
        <w:jc w:val="both"/>
        <w:rPr>
          <w:noProof/>
          <w:sz w:val="24"/>
          <w:lang w:val="bg-BG"/>
        </w:rPr>
      </w:pPr>
    </w:p>
    <w:p w14:paraId="6A5C05BB" w14:textId="77777777" w:rsidR="00E83D34" w:rsidRPr="00D53FA1" w:rsidRDefault="00E83D34" w:rsidP="007A7E77">
      <w:pPr>
        <w:spacing w:line="276" w:lineRule="auto"/>
        <w:jc w:val="both"/>
        <w:rPr>
          <w:noProof/>
          <w:sz w:val="24"/>
          <w:lang w:val="bg-BG"/>
        </w:rPr>
      </w:pPr>
      <w:bookmarkStart w:id="0" w:name="_GoBack"/>
      <w:bookmarkEnd w:id="0"/>
    </w:p>
    <w:sectPr w:rsidR="00E83D34" w:rsidRPr="00D53FA1" w:rsidSect="009A4C34">
      <w:footerReference w:type="default" r:id="rId8"/>
      <w:pgSz w:w="11907" w:h="16840" w:code="9"/>
      <w:pgMar w:top="567" w:right="992" w:bottom="567" w:left="1134" w:header="0" w:footer="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1B67A45" w14:textId="77777777" w:rsidR="00070E53" w:rsidRDefault="00070E53" w:rsidP="00863C86">
      <w:r>
        <w:separator/>
      </w:r>
    </w:p>
  </w:endnote>
  <w:endnote w:type="continuationSeparator" w:id="0">
    <w:p w14:paraId="7279C782" w14:textId="77777777" w:rsidR="00070E53" w:rsidRDefault="00070E53" w:rsidP="00863C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BCfont">
    <w:altName w:val="Blackadder ITC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Timok">
    <w:altName w:val="Calibri"/>
    <w:charset w:val="00"/>
    <w:family w:val="swiss"/>
    <w:pitch w:val="variable"/>
    <w:sig w:usb0="00000003" w:usb1="00000000" w:usb2="00000000" w:usb3="00000000" w:csb0="00000001" w:csb1="00000000"/>
  </w:font>
  <w:font w:name="Futura Bk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782265696"/>
      <w:docPartObj>
        <w:docPartGallery w:val="Page Numbers (Bottom of Page)"/>
        <w:docPartUnique/>
      </w:docPartObj>
    </w:sdtPr>
    <w:sdtEndPr>
      <w:rPr>
        <w:noProof/>
        <w:sz w:val="16"/>
        <w:szCs w:val="16"/>
      </w:rPr>
    </w:sdtEndPr>
    <w:sdtContent>
      <w:p w14:paraId="50766D61" w14:textId="77777777" w:rsidR="00B53B76" w:rsidRPr="00B53B76" w:rsidRDefault="00B53B76">
        <w:pPr>
          <w:pStyle w:val="Footer"/>
          <w:jc w:val="right"/>
          <w:rPr>
            <w:sz w:val="16"/>
            <w:szCs w:val="16"/>
          </w:rPr>
        </w:pPr>
        <w:r w:rsidRPr="00B53B76">
          <w:rPr>
            <w:sz w:val="16"/>
            <w:szCs w:val="16"/>
          </w:rPr>
          <w:fldChar w:fldCharType="begin"/>
        </w:r>
        <w:r w:rsidRPr="00B53B76">
          <w:rPr>
            <w:sz w:val="16"/>
            <w:szCs w:val="16"/>
          </w:rPr>
          <w:instrText xml:space="preserve"> PAGE   \* MERGEFORMAT </w:instrText>
        </w:r>
        <w:r w:rsidRPr="00B53B76">
          <w:rPr>
            <w:sz w:val="16"/>
            <w:szCs w:val="16"/>
          </w:rPr>
          <w:fldChar w:fldCharType="separate"/>
        </w:r>
        <w:r w:rsidR="00A06832">
          <w:rPr>
            <w:noProof/>
            <w:sz w:val="16"/>
            <w:szCs w:val="16"/>
          </w:rPr>
          <w:t>2</w:t>
        </w:r>
        <w:r w:rsidRPr="00B53B76">
          <w:rPr>
            <w:noProof/>
            <w:sz w:val="16"/>
            <w:szCs w:val="16"/>
          </w:rPr>
          <w:fldChar w:fldCharType="end"/>
        </w:r>
      </w:p>
    </w:sdtContent>
  </w:sdt>
  <w:p w14:paraId="6A4F08BD" w14:textId="77777777" w:rsidR="005460F2" w:rsidRDefault="005460F2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CBEE96C" w14:textId="77777777" w:rsidR="00070E53" w:rsidRDefault="00070E53" w:rsidP="00863C86">
      <w:r>
        <w:separator/>
      </w:r>
    </w:p>
  </w:footnote>
  <w:footnote w:type="continuationSeparator" w:id="0">
    <w:p w14:paraId="3D99EF0F" w14:textId="77777777" w:rsidR="00070E53" w:rsidRDefault="00070E53" w:rsidP="00863C8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1E39"/>
    <w:rsid w:val="0000043D"/>
    <w:rsid w:val="000027D3"/>
    <w:rsid w:val="00002B7F"/>
    <w:rsid w:val="00003C35"/>
    <w:rsid w:val="000040ED"/>
    <w:rsid w:val="000042DC"/>
    <w:rsid w:val="000068F1"/>
    <w:rsid w:val="000113AB"/>
    <w:rsid w:val="00014392"/>
    <w:rsid w:val="00014E20"/>
    <w:rsid w:val="00015913"/>
    <w:rsid w:val="00020DAD"/>
    <w:rsid w:val="00024424"/>
    <w:rsid w:val="0002750E"/>
    <w:rsid w:val="00031021"/>
    <w:rsid w:val="00033FA6"/>
    <w:rsid w:val="00041B39"/>
    <w:rsid w:val="000453FF"/>
    <w:rsid w:val="000461A5"/>
    <w:rsid w:val="0004785E"/>
    <w:rsid w:val="000519A4"/>
    <w:rsid w:val="00052967"/>
    <w:rsid w:val="00052FF6"/>
    <w:rsid w:val="000546C8"/>
    <w:rsid w:val="000575F1"/>
    <w:rsid w:val="000629E1"/>
    <w:rsid w:val="000677E3"/>
    <w:rsid w:val="00070E53"/>
    <w:rsid w:val="000761F4"/>
    <w:rsid w:val="00077B06"/>
    <w:rsid w:val="00081BEF"/>
    <w:rsid w:val="000827FA"/>
    <w:rsid w:val="0008368D"/>
    <w:rsid w:val="00085657"/>
    <w:rsid w:val="000902B4"/>
    <w:rsid w:val="00091393"/>
    <w:rsid w:val="00092213"/>
    <w:rsid w:val="00093644"/>
    <w:rsid w:val="00093CE5"/>
    <w:rsid w:val="00094472"/>
    <w:rsid w:val="0009572C"/>
    <w:rsid w:val="00096F00"/>
    <w:rsid w:val="000A3E43"/>
    <w:rsid w:val="000A4469"/>
    <w:rsid w:val="000A5935"/>
    <w:rsid w:val="000A7944"/>
    <w:rsid w:val="000B10D6"/>
    <w:rsid w:val="000B422E"/>
    <w:rsid w:val="000B6B42"/>
    <w:rsid w:val="000C2257"/>
    <w:rsid w:val="000C39A8"/>
    <w:rsid w:val="000C3AD2"/>
    <w:rsid w:val="000C51D1"/>
    <w:rsid w:val="000C5F25"/>
    <w:rsid w:val="000D0306"/>
    <w:rsid w:val="000D10AA"/>
    <w:rsid w:val="000D308B"/>
    <w:rsid w:val="000D330D"/>
    <w:rsid w:val="000D33E1"/>
    <w:rsid w:val="000D7269"/>
    <w:rsid w:val="000D7B43"/>
    <w:rsid w:val="000E002C"/>
    <w:rsid w:val="000E11D8"/>
    <w:rsid w:val="000E2568"/>
    <w:rsid w:val="000E561F"/>
    <w:rsid w:val="000E6705"/>
    <w:rsid w:val="000F0A6E"/>
    <w:rsid w:val="000F229B"/>
    <w:rsid w:val="000F2991"/>
    <w:rsid w:val="000F5AC7"/>
    <w:rsid w:val="000F695A"/>
    <w:rsid w:val="000F6C58"/>
    <w:rsid w:val="00103726"/>
    <w:rsid w:val="00103744"/>
    <w:rsid w:val="001045C6"/>
    <w:rsid w:val="001047B7"/>
    <w:rsid w:val="00114A41"/>
    <w:rsid w:val="00114F1B"/>
    <w:rsid w:val="00117B18"/>
    <w:rsid w:val="00120233"/>
    <w:rsid w:val="001215F9"/>
    <w:rsid w:val="00121CBA"/>
    <w:rsid w:val="001248A2"/>
    <w:rsid w:val="00124A0E"/>
    <w:rsid w:val="00124A2C"/>
    <w:rsid w:val="00126AF5"/>
    <w:rsid w:val="00126B61"/>
    <w:rsid w:val="00127227"/>
    <w:rsid w:val="00127932"/>
    <w:rsid w:val="00130006"/>
    <w:rsid w:val="00131680"/>
    <w:rsid w:val="00131A23"/>
    <w:rsid w:val="001322D5"/>
    <w:rsid w:val="001340D0"/>
    <w:rsid w:val="00136037"/>
    <w:rsid w:val="00143943"/>
    <w:rsid w:val="00147519"/>
    <w:rsid w:val="00150A43"/>
    <w:rsid w:val="00150B63"/>
    <w:rsid w:val="00151204"/>
    <w:rsid w:val="00152492"/>
    <w:rsid w:val="0016041E"/>
    <w:rsid w:val="001627C7"/>
    <w:rsid w:val="001639A9"/>
    <w:rsid w:val="00164A3F"/>
    <w:rsid w:val="00166A85"/>
    <w:rsid w:val="0017013D"/>
    <w:rsid w:val="00170F34"/>
    <w:rsid w:val="001714BF"/>
    <w:rsid w:val="0017168C"/>
    <w:rsid w:val="00172413"/>
    <w:rsid w:val="001726BD"/>
    <w:rsid w:val="001764D9"/>
    <w:rsid w:val="001774AA"/>
    <w:rsid w:val="00177BB0"/>
    <w:rsid w:val="001821C4"/>
    <w:rsid w:val="00183A0F"/>
    <w:rsid w:val="00185E84"/>
    <w:rsid w:val="0018791B"/>
    <w:rsid w:val="001913DF"/>
    <w:rsid w:val="001947C9"/>
    <w:rsid w:val="001957AF"/>
    <w:rsid w:val="00196E20"/>
    <w:rsid w:val="001A16A2"/>
    <w:rsid w:val="001A41BE"/>
    <w:rsid w:val="001A50A1"/>
    <w:rsid w:val="001A741A"/>
    <w:rsid w:val="001B3D22"/>
    <w:rsid w:val="001B46C3"/>
    <w:rsid w:val="001B4DBA"/>
    <w:rsid w:val="001B509B"/>
    <w:rsid w:val="001B5F2F"/>
    <w:rsid w:val="001B60CE"/>
    <w:rsid w:val="001C088C"/>
    <w:rsid w:val="001C09A0"/>
    <w:rsid w:val="001C107A"/>
    <w:rsid w:val="001C4AE4"/>
    <w:rsid w:val="001C4EFB"/>
    <w:rsid w:val="001C4F1C"/>
    <w:rsid w:val="001C5B9E"/>
    <w:rsid w:val="001D22E7"/>
    <w:rsid w:val="001D2CE7"/>
    <w:rsid w:val="001D4C71"/>
    <w:rsid w:val="001D6320"/>
    <w:rsid w:val="001D72C0"/>
    <w:rsid w:val="001D789D"/>
    <w:rsid w:val="001E515C"/>
    <w:rsid w:val="001E56CE"/>
    <w:rsid w:val="001F183A"/>
    <w:rsid w:val="001F22F7"/>
    <w:rsid w:val="001F46FA"/>
    <w:rsid w:val="001F54B3"/>
    <w:rsid w:val="001F6113"/>
    <w:rsid w:val="001F6940"/>
    <w:rsid w:val="0020072D"/>
    <w:rsid w:val="00207E31"/>
    <w:rsid w:val="00212EA9"/>
    <w:rsid w:val="002156FF"/>
    <w:rsid w:val="00221950"/>
    <w:rsid w:val="00223E0C"/>
    <w:rsid w:val="00223EFC"/>
    <w:rsid w:val="002268F6"/>
    <w:rsid w:val="002308A3"/>
    <w:rsid w:val="00232D1B"/>
    <w:rsid w:val="002337E5"/>
    <w:rsid w:val="00234BB7"/>
    <w:rsid w:val="00234D8A"/>
    <w:rsid w:val="00240390"/>
    <w:rsid w:val="00252A97"/>
    <w:rsid w:val="00253545"/>
    <w:rsid w:val="0025427B"/>
    <w:rsid w:val="002620E4"/>
    <w:rsid w:val="00263739"/>
    <w:rsid w:val="00265291"/>
    <w:rsid w:val="0027175B"/>
    <w:rsid w:val="00273E9F"/>
    <w:rsid w:val="00274A4A"/>
    <w:rsid w:val="00274B9A"/>
    <w:rsid w:val="002752E4"/>
    <w:rsid w:val="0027534E"/>
    <w:rsid w:val="0028147B"/>
    <w:rsid w:val="00282AC3"/>
    <w:rsid w:val="0028412B"/>
    <w:rsid w:val="00284FDB"/>
    <w:rsid w:val="0028693F"/>
    <w:rsid w:val="002876FD"/>
    <w:rsid w:val="0029100E"/>
    <w:rsid w:val="0029234B"/>
    <w:rsid w:val="00293F6E"/>
    <w:rsid w:val="0029564A"/>
    <w:rsid w:val="00295CD6"/>
    <w:rsid w:val="002A1B94"/>
    <w:rsid w:val="002A23D8"/>
    <w:rsid w:val="002A53AA"/>
    <w:rsid w:val="002A659E"/>
    <w:rsid w:val="002A6C65"/>
    <w:rsid w:val="002B0D58"/>
    <w:rsid w:val="002B4357"/>
    <w:rsid w:val="002B4F15"/>
    <w:rsid w:val="002C4C06"/>
    <w:rsid w:val="002C5AB3"/>
    <w:rsid w:val="002C5FCF"/>
    <w:rsid w:val="002C7A12"/>
    <w:rsid w:val="002D045C"/>
    <w:rsid w:val="002D19E5"/>
    <w:rsid w:val="002D444D"/>
    <w:rsid w:val="002D5543"/>
    <w:rsid w:val="002D7B3A"/>
    <w:rsid w:val="002E06CD"/>
    <w:rsid w:val="002E06F6"/>
    <w:rsid w:val="002E37CE"/>
    <w:rsid w:val="002E7D65"/>
    <w:rsid w:val="002F199D"/>
    <w:rsid w:val="002F49C5"/>
    <w:rsid w:val="002F5B4A"/>
    <w:rsid w:val="00303399"/>
    <w:rsid w:val="00306B79"/>
    <w:rsid w:val="0030724F"/>
    <w:rsid w:val="00307B67"/>
    <w:rsid w:val="00312FBE"/>
    <w:rsid w:val="0031627E"/>
    <w:rsid w:val="00317CBA"/>
    <w:rsid w:val="00323E2B"/>
    <w:rsid w:val="0032647E"/>
    <w:rsid w:val="00331033"/>
    <w:rsid w:val="003313B5"/>
    <w:rsid w:val="003315B1"/>
    <w:rsid w:val="003354C1"/>
    <w:rsid w:val="00335C86"/>
    <w:rsid w:val="00336756"/>
    <w:rsid w:val="00336DEC"/>
    <w:rsid w:val="00337C8D"/>
    <w:rsid w:val="00340757"/>
    <w:rsid w:val="0034282A"/>
    <w:rsid w:val="00344A85"/>
    <w:rsid w:val="0034762D"/>
    <w:rsid w:val="00347BA2"/>
    <w:rsid w:val="003522E1"/>
    <w:rsid w:val="00353335"/>
    <w:rsid w:val="0035551F"/>
    <w:rsid w:val="00362318"/>
    <w:rsid w:val="003645D6"/>
    <w:rsid w:val="003647E7"/>
    <w:rsid w:val="00365796"/>
    <w:rsid w:val="00365C35"/>
    <w:rsid w:val="003677F4"/>
    <w:rsid w:val="00370058"/>
    <w:rsid w:val="00370570"/>
    <w:rsid w:val="00370CFE"/>
    <w:rsid w:val="00372CEE"/>
    <w:rsid w:val="00374E0F"/>
    <w:rsid w:val="00377897"/>
    <w:rsid w:val="00380D87"/>
    <w:rsid w:val="00382486"/>
    <w:rsid w:val="0038462D"/>
    <w:rsid w:val="00393F8D"/>
    <w:rsid w:val="003951D3"/>
    <w:rsid w:val="00396C4D"/>
    <w:rsid w:val="003A1119"/>
    <w:rsid w:val="003A5146"/>
    <w:rsid w:val="003A6083"/>
    <w:rsid w:val="003A74FD"/>
    <w:rsid w:val="003B10D1"/>
    <w:rsid w:val="003B32C7"/>
    <w:rsid w:val="003B3D17"/>
    <w:rsid w:val="003B4DDB"/>
    <w:rsid w:val="003B5DEC"/>
    <w:rsid w:val="003C4D16"/>
    <w:rsid w:val="003C4E4E"/>
    <w:rsid w:val="003C61BE"/>
    <w:rsid w:val="003C64A8"/>
    <w:rsid w:val="003C6753"/>
    <w:rsid w:val="003D0078"/>
    <w:rsid w:val="003D1E16"/>
    <w:rsid w:val="003D21B7"/>
    <w:rsid w:val="003D448D"/>
    <w:rsid w:val="003D4A24"/>
    <w:rsid w:val="003D6591"/>
    <w:rsid w:val="003E472A"/>
    <w:rsid w:val="003E595F"/>
    <w:rsid w:val="003E61AF"/>
    <w:rsid w:val="003F0A75"/>
    <w:rsid w:val="003F0EEC"/>
    <w:rsid w:val="004026DA"/>
    <w:rsid w:val="00404585"/>
    <w:rsid w:val="00405E34"/>
    <w:rsid w:val="00407B92"/>
    <w:rsid w:val="00407E04"/>
    <w:rsid w:val="004173BC"/>
    <w:rsid w:val="004217D7"/>
    <w:rsid w:val="0042368A"/>
    <w:rsid w:val="00433818"/>
    <w:rsid w:val="00433E41"/>
    <w:rsid w:val="004342A6"/>
    <w:rsid w:val="004353FF"/>
    <w:rsid w:val="004368C9"/>
    <w:rsid w:val="00437C70"/>
    <w:rsid w:val="00442EF6"/>
    <w:rsid w:val="00443495"/>
    <w:rsid w:val="004518A5"/>
    <w:rsid w:val="0045478C"/>
    <w:rsid w:val="00461F8E"/>
    <w:rsid w:val="00464E9C"/>
    <w:rsid w:val="004713CD"/>
    <w:rsid w:val="00471A15"/>
    <w:rsid w:val="00471AF9"/>
    <w:rsid w:val="004742F6"/>
    <w:rsid w:val="00475798"/>
    <w:rsid w:val="004776AF"/>
    <w:rsid w:val="00480B91"/>
    <w:rsid w:val="00481186"/>
    <w:rsid w:val="00481BE0"/>
    <w:rsid w:val="004821D5"/>
    <w:rsid w:val="00482F0A"/>
    <w:rsid w:val="00483526"/>
    <w:rsid w:val="00483F2F"/>
    <w:rsid w:val="004866FF"/>
    <w:rsid w:val="00490DA8"/>
    <w:rsid w:val="004927D3"/>
    <w:rsid w:val="0049354F"/>
    <w:rsid w:val="00493AB5"/>
    <w:rsid w:val="004967DE"/>
    <w:rsid w:val="0049718F"/>
    <w:rsid w:val="004972F0"/>
    <w:rsid w:val="004976DA"/>
    <w:rsid w:val="00497E17"/>
    <w:rsid w:val="004A11B1"/>
    <w:rsid w:val="004A1D2F"/>
    <w:rsid w:val="004A32CB"/>
    <w:rsid w:val="004A68AB"/>
    <w:rsid w:val="004A782B"/>
    <w:rsid w:val="004A7A47"/>
    <w:rsid w:val="004A7A71"/>
    <w:rsid w:val="004B08D5"/>
    <w:rsid w:val="004B53EA"/>
    <w:rsid w:val="004B7571"/>
    <w:rsid w:val="004C1712"/>
    <w:rsid w:val="004C1EC3"/>
    <w:rsid w:val="004C3A84"/>
    <w:rsid w:val="004C4214"/>
    <w:rsid w:val="004C4E4B"/>
    <w:rsid w:val="004C5682"/>
    <w:rsid w:val="004C5EE1"/>
    <w:rsid w:val="004E275A"/>
    <w:rsid w:val="004E3114"/>
    <w:rsid w:val="004E64C5"/>
    <w:rsid w:val="004F1C0D"/>
    <w:rsid w:val="004F2D1F"/>
    <w:rsid w:val="004F7D0F"/>
    <w:rsid w:val="005025C5"/>
    <w:rsid w:val="00504928"/>
    <w:rsid w:val="00505A7E"/>
    <w:rsid w:val="00505AC2"/>
    <w:rsid w:val="00506275"/>
    <w:rsid w:val="0050682C"/>
    <w:rsid w:val="00506D94"/>
    <w:rsid w:val="005108A0"/>
    <w:rsid w:val="00512221"/>
    <w:rsid w:val="0051413A"/>
    <w:rsid w:val="00516156"/>
    <w:rsid w:val="00516FFB"/>
    <w:rsid w:val="005172AC"/>
    <w:rsid w:val="0052018F"/>
    <w:rsid w:val="005249F5"/>
    <w:rsid w:val="00524AA6"/>
    <w:rsid w:val="00524FD8"/>
    <w:rsid w:val="00530CC4"/>
    <w:rsid w:val="00531C16"/>
    <w:rsid w:val="00534745"/>
    <w:rsid w:val="00534779"/>
    <w:rsid w:val="0053597B"/>
    <w:rsid w:val="005460F2"/>
    <w:rsid w:val="00547EEE"/>
    <w:rsid w:val="005541AF"/>
    <w:rsid w:val="00555A43"/>
    <w:rsid w:val="00555F39"/>
    <w:rsid w:val="00556913"/>
    <w:rsid w:val="00560BF2"/>
    <w:rsid w:val="00561DB9"/>
    <w:rsid w:val="005628FE"/>
    <w:rsid w:val="00566237"/>
    <w:rsid w:val="00576061"/>
    <w:rsid w:val="00577F67"/>
    <w:rsid w:val="005828F1"/>
    <w:rsid w:val="00584C27"/>
    <w:rsid w:val="00586BA7"/>
    <w:rsid w:val="00590DC3"/>
    <w:rsid w:val="005935CF"/>
    <w:rsid w:val="00595B9F"/>
    <w:rsid w:val="00597912"/>
    <w:rsid w:val="005A256B"/>
    <w:rsid w:val="005A4E06"/>
    <w:rsid w:val="005A55EA"/>
    <w:rsid w:val="005A7A09"/>
    <w:rsid w:val="005B713E"/>
    <w:rsid w:val="005B7C61"/>
    <w:rsid w:val="005C4FB0"/>
    <w:rsid w:val="005C784B"/>
    <w:rsid w:val="005D0949"/>
    <w:rsid w:val="005D1922"/>
    <w:rsid w:val="005D2970"/>
    <w:rsid w:val="005D29BA"/>
    <w:rsid w:val="005D3561"/>
    <w:rsid w:val="005D3B91"/>
    <w:rsid w:val="005D4083"/>
    <w:rsid w:val="005D4578"/>
    <w:rsid w:val="005D5CAA"/>
    <w:rsid w:val="005D6368"/>
    <w:rsid w:val="005D6B95"/>
    <w:rsid w:val="005E031B"/>
    <w:rsid w:val="005E3485"/>
    <w:rsid w:val="005E405E"/>
    <w:rsid w:val="005E4808"/>
    <w:rsid w:val="005E4B23"/>
    <w:rsid w:val="005E4B70"/>
    <w:rsid w:val="005E4D1F"/>
    <w:rsid w:val="005E5792"/>
    <w:rsid w:val="005E5965"/>
    <w:rsid w:val="005E5E4A"/>
    <w:rsid w:val="005E78F1"/>
    <w:rsid w:val="005E7BE5"/>
    <w:rsid w:val="005F0308"/>
    <w:rsid w:val="005F1C3A"/>
    <w:rsid w:val="005F1FBE"/>
    <w:rsid w:val="005F3D6F"/>
    <w:rsid w:val="005F796F"/>
    <w:rsid w:val="005F7B30"/>
    <w:rsid w:val="005F7C1A"/>
    <w:rsid w:val="00601632"/>
    <w:rsid w:val="006022C8"/>
    <w:rsid w:val="0060349B"/>
    <w:rsid w:val="00603A91"/>
    <w:rsid w:val="00604C0A"/>
    <w:rsid w:val="00606759"/>
    <w:rsid w:val="00613728"/>
    <w:rsid w:val="00613870"/>
    <w:rsid w:val="00624558"/>
    <w:rsid w:val="006257D2"/>
    <w:rsid w:val="006263A3"/>
    <w:rsid w:val="006275BD"/>
    <w:rsid w:val="00630472"/>
    <w:rsid w:val="00631E20"/>
    <w:rsid w:val="0063212F"/>
    <w:rsid w:val="00632173"/>
    <w:rsid w:val="00635AB6"/>
    <w:rsid w:val="006364D4"/>
    <w:rsid w:val="00636A08"/>
    <w:rsid w:val="00637353"/>
    <w:rsid w:val="00641485"/>
    <w:rsid w:val="00644967"/>
    <w:rsid w:val="00650B03"/>
    <w:rsid w:val="006528F8"/>
    <w:rsid w:val="00654122"/>
    <w:rsid w:val="00655FCF"/>
    <w:rsid w:val="00657B4A"/>
    <w:rsid w:val="00660065"/>
    <w:rsid w:val="00662825"/>
    <w:rsid w:val="006628B8"/>
    <w:rsid w:val="00663668"/>
    <w:rsid w:val="00670F14"/>
    <w:rsid w:val="00671873"/>
    <w:rsid w:val="00673CF0"/>
    <w:rsid w:val="006748C4"/>
    <w:rsid w:val="0067769E"/>
    <w:rsid w:val="00682A44"/>
    <w:rsid w:val="00683AF7"/>
    <w:rsid w:val="006841C7"/>
    <w:rsid w:val="00684B63"/>
    <w:rsid w:val="00685976"/>
    <w:rsid w:val="00687000"/>
    <w:rsid w:val="006877D8"/>
    <w:rsid w:val="00687F83"/>
    <w:rsid w:val="00693148"/>
    <w:rsid w:val="006933D9"/>
    <w:rsid w:val="006954F5"/>
    <w:rsid w:val="00696745"/>
    <w:rsid w:val="00697ACB"/>
    <w:rsid w:val="006A177E"/>
    <w:rsid w:val="006A582F"/>
    <w:rsid w:val="006B0E16"/>
    <w:rsid w:val="006B57D8"/>
    <w:rsid w:val="006B62C4"/>
    <w:rsid w:val="006B6B9E"/>
    <w:rsid w:val="006B7269"/>
    <w:rsid w:val="006C0674"/>
    <w:rsid w:val="006C2959"/>
    <w:rsid w:val="006C57E6"/>
    <w:rsid w:val="006D23DF"/>
    <w:rsid w:val="006D2500"/>
    <w:rsid w:val="006D258F"/>
    <w:rsid w:val="006D3F6D"/>
    <w:rsid w:val="006D4797"/>
    <w:rsid w:val="006D6454"/>
    <w:rsid w:val="006D6DAC"/>
    <w:rsid w:val="006E255B"/>
    <w:rsid w:val="006E3D95"/>
    <w:rsid w:val="006E515D"/>
    <w:rsid w:val="006E55F4"/>
    <w:rsid w:val="006F2B26"/>
    <w:rsid w:val="006F343B"/>
    <w:rsid w:val="006F411E"/>
    <w:rsid w:val="006F4D88"/>
    <w:rsid w:val="006F7B2E"/>
    <w:rsid w:val="007042C6"/>
    <w:rsid w:val="00705C95"/>
    <w:rsid w:val="00706916"/>
    <w:rsid w:val="00711242"/>
    <w:rsid w:val="0071169F"/>
    <w:rsid w:val="00711A6F"/>
    <w:rsid w:val="00714859"/>
    <w:rsid w:val="00715C91"/>
    <w:rsid w:val="00716C11"/>
    <w:rsid w:val="00717195"/>
    <w:rsid w:val="007207A0"/>
    <w:rsid w:val="007219E3"/>
    <w:rsid w:val="007225C2"/>
    <w:rsid w:val="0072413A"/>
    <w:rsid w:val="00725A6C"/>
    <w:rsid w:val="00727518"/>
    <w:rsid w:val="007278EA"/>
    <w:rsid w:val="007309DD"/>
    <w:rsid w:val="00733AF8"/>
    <w:rsid w:val="00733B1F"/>
    <w:rsid w:val="00735668"/>
    <w:rsid w:val="00736C61"/>
    <w:rsid w:val="00741824"/>
    <w:rsid w:val="00743604"/>
    <w:rsid w:val="00743F35"/>
    <w:rsid w:val="0074429F"/>
    <w:rsid w:val="00744D59"/>
    <w:rsid w:val="00746C65"/>
    <w:rsid w:val="00753169"/>
    <w:rsid w:val="00754A9D"/>
    <w:rsid w:val="00754CE5"/>
    <w:rsid w:val="00754E9A"/>
    <w:rsid w:val="00755CAF"/>
    <w:rsid w:val="007567DB"/>
    <w:rsid w:val="00757231"/>
    <w:rsid w:val="00760176"/>
    <w:rsid w:val="00765D8C"/>
    <w:rsid w:val="007664CE"/>
    <w:rsid w:val="007666BC"/>
    <w:rsid w:val="00767D39"/>
    <w:rsid w:val="00770178"/>
    <w:rsid w:val="00771665"/>
    <w:rsid w:val="00772BC6"/>
    <w:rsid w:val="00773ED7"/>
    <w:rsid w:val="0077601D"/>
    <w:rsid w:val="0077656F"/>
    <w:rsid w:val="007771EF"/>
    <w:rsid w:val="00781BCA"/>
    <w:rsid w:val="007837E6"/>
    <w:rsid w:val="007849C2"/>
    <w:rsid w:val="007877D5"/>
    <w:rsid w:val="00791036"/>
    <w:rsid w:val="00792951"/>
    <w:rsid w:val="00793A9C"/>
    <w:rsid w:val="00793B11"/>
    <w:rsid w:val="00793EDC"/>
    <w:rsid w:val="00794B67"/>
    <w:rsid w:val="00795105"/>
    <w:rsid w:val="00795A73"/>
    <w:rsid w:val="007A0971"/>
    <w:rsid w:val="007A1264"/>
    <w:rsid w:val="007A35F0"/>
    <w:rsid w:val="007A4C38"/>
    <w:rsid w:val="007A75F2"/>
    <w:rsid w:val="007A7E77"/>
    <w:rsid w:val="007B2D02"/>
    <w:rsid w:val="007C15DC"/>
    <w:rsid w:val="007C34CC"/>
    <w:rsid w:val="007D1906"/>
    <w:rsid w:val="007D2CAF"/>
    <w:rsid w:val="007D6CE0"/>
    <w:rsid w:val="007E0FA4"/>
    <w:rsid w:val="007E172E"/>
    <w:rsid w:val="007E215D"/>
    <w:rsid w:val="007E40E7"/>
    <w:rsid w:val="007E45E7"/>
    <w:rsid w:val="007E52AA"/>
    <w:rsid w:val="007E5788"/>
    <w:rsid w:val="007F0700"/>
    <w:rsid w:val="007F08F1"/>
    <w:rsid w:val="007F2207"/>
    <w:rsid w:val="007F2573"/>
    <w:rsid w:val="007F3637"/>
    <w:rsid w:val="007F3FC9"/>
    <w:rsid w:val="007F7BCA"/>
    <w:rsid w:val="00801020"/>
    <w:rsid w:val="00803C5E"/>
    <w:rsid w:val="008079F2"/>
    <w:rsid w:val="008151CC"/>
    <w:rsid w:val="008155A1"/>
    <w:rsid w:val="00815696"/>
    <w:rsid w:val="00816166"/>
    <w:rsid w:val="00820644"/>
    <w:rsid w:val="0082469F"/>
    <w:rsid w:val="00824D4E"/>
    <w:rsid w:val="0082655A"/>
    <w:rsid w:val="008274E1"/>
    <w:rsid w:val="008275A8"/>
    <w:rsid w:val="008336D4"/>
    <w:rsid w:val="0083620D"/>
    <w:rsid w:val="00840F1E"/>
    <w:rsid w:val="008431FD"/>
    <w:rsid w:val="008452B9"/>
    <w:rsid w:val="00845735"/>
    <w:rsid w:val="00852939"/>
    <w:rsid w:val="00852E4F"/>
    <w:rsid w:val="00853589"/>
    <w:rsid w:val="00856F07"/>
    <w:rsid w:val="00861884"/>
    <w:rsid w:val="00863731"/>
    <w:rsid w:val="00863C86"/>
    <w:rsid w:val="008650FD"/>
    <w:rsid w:val="008661ED"/>
    <w:rsid w:val="0087241A"/>
    <w:rsid w:val="00872F1F"/>
    <w:rsid w:val="00874961"/>
    <w:rsid w:val="00875EC5"/>
    <w:rsid w:val="00876EB5"/>
    <w:rsid w:val="00881366"/>
    <w:rsid w:val="00881FE0"/>
    <w:rsid w:val="00894328"/>
    <w:rsid w:val="00896619"/>
    <w:rsid w:val="008A01CC"/>
    <w:rsid w:val="008A1270"/>
    <w:rsid w:val="008A2156"/>
    <w:rsid w:val="008A34B1"/>
    <w:rsid w:val="008A3E3F"/>
    <w:rsid w:val="008A4DF0"/>
    <w:rsid w:val="008A4F60"/>
    <w:rsid w:val="008A5893"/>
    <w:rsid w:val="008A7485"/>
    <w:rsid w:val="008B10B9"/>
    <w:rsid w:val="008B23FF"/>
    <w:rsid w:val="008B3706"/>
    <w:rsid w:val="008B3B2C"/>
    <w:rsid w:val="008B450E"/>
    <w:rsid w:val="008B7906"/>
    <w:rsid w:val="008C054D"/>
    <w:rsid w:val="008C283F"/>
    <w:rsid w:val="008C2A76"/>
    <w:rsid w:val="008C3BA1"/>
    <w:rsid w:val="008C7A32"/>
    <w:rsid w:val="008D1122"/>
    <w:rsid w:val="008D3D3D"/>
    <w:rsid w:val="008D46DC"/>
    <w:rsid w:val="008D47BC"/>
    <w:rsid w:val="008D4DA2"/>
    <w:rsid w:val="008E0611"/>
    <w:rsid w:val="008E0A8E"/>
    <w:rsid w:val="008E30D8"/>
    <w:rsid w:val="008E630B"/>
    <w:rsid w:val="008F05B2"/>
    <w:rsid w:val="008F0D54"/>
    <w:rsid w:val="008F4922"/>
    <w:rsid w:val="008F6164"/>
    <w:rsid w:val="008F6BA4"/>
    <w:rsid w:val="008F76B5"/>
    <w:rsid w:val="00900577"/>
    <w:rsid w:val="00900FBB"/>
    <w:rsid w:val="00901E9A"/>
    <w:rsid w:val="00902BDC"/>
    <w:rsid w:val="009057C0"/>
    <w:rsid w:val="009061C7"/>
    <w:rsid w:val="009102F4"/>
    <w:rsid w:val="00912111"/>
    <w:rsid w:val="0091220E"/>
    <w:rsid w:val="00913A64"/>
    <w:rsid w:val="00913AB6"/>
    <w:rsid w:val="00914E43"/>
    <w:rsid w:val="00917316"/>
    <w:rsid w:val="00920294"/>
    <w:rsid w:val="0092134C"/>
    <w:rsid w:val="009242A2"/>
    <w:rsid w:val="009313E0"/>
    <w:rsid w:val="009360AE"/>
    <w:rsid w:val="00937E2F"/>
    <w:rsid w:val="00937FBB"/>
    <w:rsid w:val="00942F79"/>
    <w:rsid w:val="009445E3"/>
    <w:rsid w:val="00947443"/>
    <w:rsid w:val="00950BCA"/>
    <w:rsid w:val="00952FA0"/>
    <w:rsid w:val="00956053"/>
    <w:rsid w:val="00967DB0"/>
    <w:rsid w:val="00971CE2"/>
    <w:rsid w:val="009723FC"/>
    <w:rsid w:val="00972E56"/>
    <w:rsid w:val="00975A80"/>
    <w:rsid w:val="00977970"/>
    <w:rsid w:val="009779E2"/>
    <w:rsid w:val="00980C16"/>
    <w:rsid w:val="009821EF"/>
    <w:rsid w:val="0098505C"/>
    <w:rsid w:val="00985B5D"/>
    <w:rsid w:val="00986F1B"/>
    <w:rsid w:val="009871E3"/>
    <w:rsid w:val="00996587"/>
    <w:rsid w:val="00997286"/>
    <w:rsid w:val="00997729"/>
    <w:rsid w:val="0099779A"/>
    <w:rsid w:val="009A0BF7"/>
    <w:rsid w:val="009A4C34"/>
    <w:rsid w:val="009A5075"/>
    <w:rsid w:val="009A6819"/>
    <w:rsid w:val="009A7928"/>
    <w:rsid w:val="009B1B05"/>
    <w:rsid w:val="009B1CAF"/>
    <w:rsid w:val="009C0733"/>
    <w:rsid w:val="009C1AD4"/>
    <w:rsid w:val="009C3133"/>
    <w:rsid w:val="009C4A6C"/>
    <w:rsid w:val="009C5B22"/>
    <w:rsid w:val="009C7089"/>
    <w:rsid w:val="009D49A5"/>
    <w:rsid w:val="009D56F4"/>
    <w:rsid w:val="009D68C5"/>
    <w:rsid w:val="009E00B1"/>
    <w:rsid w:val="009E1027"/>
    <w:rsid w:val="009E29A9"/>
    <w:rsid w:val="009E337E"/>
    <w:rsid w:val="009E4FB0"/>
    <w:rsid w:val="009E61CA"/>
    <w:rsid w:val="009F05C3"/>
    <w:rsid w:val="009F0C23"/>
    <w:rsid w:val="009F3003"/>
    <w:rsid w:val="00A0140E"/>
    <w:rsid w:val="00A03489"/>
    <w:rsid w:val="00A04D50"/>
    <w:rsid w:val="00A04EA7"/>
    <w:rsid w:val="00A05FA7"/>
    <w:rsid w:val="00A06832"/>
    <w:rsid w:val="00A117FE"/>
    <w:rsid w:val="00A11C4E"/>
    <w:rsid w:val="00A12BE8"/>
    <w:rsid w:val="00A13635"/>
    <w:rsid w:val="00A13E95"/>
    <w:rsid w:val="00A14377"/>
    <w:rsid w:val="00A14561"/>
    <w:rsid w:val="00A15EA5"/>
    <w:rsid w:val="00A176BA"/>
    <w:rsid w:val="00A17A52"/>
    <w:rsid w:val="00A206FD"/>
    <w:rsid w:val="00A2134B"/>
    <w:rsid w:val="00A2351C"/>
    <w:rsid w:val="00A238B9"/>
    <w:rsid w:val="00A24A2B"/>
    <w:rsid w:val="00A31794"/>
    <w:rsid w:val="00A318F7"/>
    <w:rsid w:val="00A31A7A"/>
    <w:rsid w:val="00A32049"/>
    <w:rsid w:val="00A32098"/>
    <w:rsid w:val="00A32BB5"/>
    <w:rsid w:val="00A35C06"/>
    <w:rsid w:val="00A41B06"/>
    <w:rsid w:val="00A50501"/>
    <w:rsid w:val="00A509F0"/>
    <w:rsid w:val="00A573BC"/>
    <w:rsid w:val="00A57407"/>
    <w:rsid w:val="00A577ED"/>
    <w:rsid w:val="00A57A4C"/>
    <w:rsid w:val="00A657C9"/>
    <w:rsid w:val="00A660A9"/>
    <w:rsid w:val="00A71524"/>
    <w:rsid w:val="00A73100"/>
    <w:rsid w:val="00A80658"/>
    <w:rsid w:val="00A82123"/>
    <w:rsid w:val="00A832E0"/>
    <w:rsid w:val="00A8396E"/>
    <w:rsid w:val="00A854A0"/>
    <w:rsid w:val="00A85978"/>
    <w:rsid w:val="00A8656D"/>
    <w:rsid w:val="00A86EFF"/>
    <w:rsid w:val="00A87FBD"/>
    <w:rsid w:val="00A87FE4"/>
    <w:rsid w:val="00A91EDB"/>
    <w:rsid w:val="00A948E8"/>
    <w:rsid w:val="00A94A3E"/>
    <w:rsid w:val="00A96EC3"/>
    <w:rsid w:val="00AA28CB"/>
    <w:rsid w:val="00AA44BA"/>
    <w:rsid w:val="00AB142B"/>
    <w:rsid w:val="00AB4CA9"/>
    <w:rsid w:val="00AB6192"/>
    <w:rsid w:val="00AC4722"/>
    <w:rsid w:val="00AC511A"/>
    <w:rsid w:val="00AC5478"/>
    <w:rsid w:val="00AD1E67"/>
    <w:rsid w:val="00AD3AD9"/>
    <w:rsid w:val="00AD4181"/>
    <w:rsid w:val="00AD5CF2"/>
    <w:rsid w:val="00AD7ED8"/>
    <w:rsid w:val="00AE0A35"/>
    <w:rsid w:val="00AE2279"/>
    <w:rsid w:val="00AE3D79"/>
    <w:rsid w:val="00AE4FDC"/>
    <w:rsid w:val="00AE64B2"/>
    <w:rsid w:val="00AF043D"/>
    <w:rsid w:val="00AF0C30"/>
    <w:rsid w:val="00AF3596"/>
    <w:rsid w:val="00AF72A2"/>
    <w:rsid w:val="00B01012"/>
    <w:rsid w:val="00B030EF"/>
    <w:rsid w:val="00B0338E"/>
    <w:rsid w:val="00B03B00"/>
    <w:rsid w:val="00B061BC"/>
    <w:rsid w:val="00B133AC"/>
    <w:rsid w:val="00B163FF"/>
    <w:rsid w:val="00B16C01"/>
    <w:rsid w:val="00B174CD"/>
    <w:rsid w:val="00B20181"/>
    <w:rsid w:val="00B203B0"/>
    <w:rsid w:val="00B22C39"/>
    <w:rsid w:val="00B23C96"/>
    <w:rsid w:val="00B23F3F"/>
    <w:rsid w:val="00B24274"/>
    <w:rsid w:val="00B2687F"/>
    <w:rsid w:val="00B310EE"/>
    <w:rsid w:val="00B314E9"/>
    <w:rsid w:val="00B34BBD"/>
    <w:rsid w:val="00B36898"/>
    <w:rsid w:val="00B409DA"/>
    <w:rsid w:val="00B44946"/>
    <w:rsid w:val="00B477D2"/>
    <w:rsid w:val="00B505CD"/>
    <w:rsid w:val="00B5264B"/>
    <w:rsid w:val="00B52CDD"/>
    <w:rsid w:val="00B533C8"/>
    <w:rsid w:val="00B53B76"/>
    <w:rsid w:val="00B53D8B"/>
    <w:rsid w:val="00B5734F"/>
    <w:rsid w:val="00B62748"/>
    <w:rsid w:val="00B64CBE"/>
    <w:rsid w:val="00B669E8"/>
    <w:rsid w:val="00B7086B"/>
    <w:rsid w:val="00B747DB"/>
    <w:rsid w:val="00B74AB9"/>
    <w:rsid w:val="00B74AD4"/>
    <w:rsid w:val="00B76240"/>
    <w:rsid w:val="00B81D5F"/>
    <w:rsid w:val="00B82850"/>
    <w:rsid w:val="00B83070"/>
    <w:rsid w:val="00B91F66"/>
    <w:rsid w:val="00B925FB"/>
    <w:rsid w:val="00B92E1C"/>
    <w:rsid w:val="00B92FB1"/>
    <w:rsid w:val="00B93371"/>
    <w:rsid w:val="00B935CC"/>
    <w:rsid w:val="00B93894"/>
    <w:rsid w:val="00B95CDB"/>
    <w:rsid w:val="00BA1070"/>
    <w:rsid w:val="00BA2494"/>
    <w:rsid w:val="00BA6D22"/>
    <w:rsid w:val="00BA7792"/>
    <w:rsid w:val="00BB2B74"/>
    <w:rsid w:val="00BB453A"/>
    <w:rsid w:val="00BB476A"/>
    <w:rsid w:val="00BC576F"/>
    <w:rsid w:val="00BD3D55"/>
    <w:rsid w:val="00BD4CBA"/>
    <w:rsid w:val="00BD6219"/>
    <w:rsid w:val="00BD760B"/>
    <w:rsid w:val="00BE0EC2"/>
    <w:rsid w:val="00BE2668"/>
    <w:rsid w:val="00BE2AB1"/>
    <w:rsid w:val="00BE2BD1"/>
    <w:rsid w:val="00BE48BF"/>
    <w:rsid w:val="00BE6447"/>
    <w:rsid w:val="00BF2C44"/>
    <w:rsid w:val="00BF370D"/>
    <w:rsid w:val="00BF3DEC"/>
    <w:rsid w:val="00BF4B1C"/>
    <w:rsid w:val="00BF6226"/>
    <w:rsid w:val="00C01C2F"/>
    <w:rsid w:val="00C03D01"/>
    <w:rsid w:val="00C058F6"/>
    <w:rsid w:val="00C0658F"/>
    <w:rsid w:val="00C06922"/>
    <w:rsid w:val="00C072C0"/>
    <w:rsid w:val="00C12C96"/>
    <w:rsid w:val="00C151C8"/>
    <w:rsid w:val="00C15272"/>
    <w:rsid w:val="00C17D7C"/>
    <w:rsid w:val="00C20880"/>
    <w:rsid w:val="00C23FFA"/>
    <w:rsid w:val="00C25F11"/>
    <w:rsid w:val="00C25F83"/>
    <w:rsid w:val="00C27DE0"/>
    <w:rsid w:val="00C317E5"/>
    <w:rsid w:val="00C35DC1"/>
    <w:rsid w:val="00C3661A"/>
    <w:rsid w:val="00C41BCC"/>
    <w:rsid w:val="00C43456"/>
    <w:rsid w:val="00C44F37"/>
    <w:rsid w:val="00C5087C"/>
    <w:rsid w:val="00C53A6E"/>
    <w:rsid w:val="00C54900"/>
    <w:rsid w:val="00C57114"/>
    <w:rsid w:val="00C57274"/>
    <w:rsid w:val="00C648D3"/>
    <w:rsid w:val="00C70A04"/>
    <w:rsid w:val="00C737F8"/>
    <w:rsid w:val="00C74E53"/>
    <w:rsid w:val="00C75472"/>
    <w:rsid w:val="00C755B5"/>
    <w:rsid w:val="00C778C3"/>
    <w:rsid w:val="00C77970"/>
    <w:rsid w:val="00C831D3"/>
    <w:rsid w:val="00C8406A"/>
    <w:rsid w:val="00C842D4"/>
    <w:rsid w:val="00C85626"/>
    <w:rsid w:val="00C85E2A"/>
    <w:rsid w:val="00C8737B"/>
    <w:rsid w:val="00C8749E"/>
    <w:rsid w:val="00C909E3"/>
    <w:rsid w:val="00C92CFF"/>
    <w:rsid w:val="00C93A5D"/>
    <w:rsid w:val="00CA508C"/>
    <w:rsid w:val="00CA67B6"/>
    <w:rsid w:val="00CA7988"/>
    <w:rsid w:val="00CB066D"/>
    <w:rsid w:val="00CB0D9F"/>
    <w:rsid w:val="00CB2715"/>
    <w:rsid w:val="00CB362B"/>
    <w:rsid w:val="00CB4245"/>
    <w:rsid w:val="00CB594E"/>
    <w:rsid w:val="00CC3E85"/>
    <w:rsid w:val="00CC666A"/>
    <w:rsid w:val="00CD0633"/>
    <w:rsid w:val="00CD4DB1"/>
    <w:rsid w:val="00CD7CCA"/>
    <w:rsid w:val="00CE2201"/>
    <w:rsid w:val="00CE3C00"/>
    <w:rsid w:val="00CE561A"/>
    <w:rsid w:val="00CF3BD1"/>
    <w:rsid w:val="00CF6E1E"/>
    <w:rsid w:val="00D02DF4"/>
    <w:rsid w:val="00D04A1A"/>
    <w:rsid w:val="00D12A21"/>
    <w:rsid w:val="00D26695"/>
    <w:rsid w:val="00D31066"/>
    <w:rsid w:val="00D324B6"/>
    <w:rsid w:val="00D32E9B"/>
    <w:rsid w:val="00D353BD"/>
    <w:rsid w:val="00D35BBE"/>
    <w:rsid w:val="00D35F6B"/>
    <w:rsid w:val="00D3767C"/>
    <w:rsid w:val="00D376C8"/>
    <w:rsid w:val="00D401F0"/>
    <w:rsid w:val="00D41800"/>
    <w:rsid w:val="00D43E83"/>
    <w:rsid w:val="00D50A96"/>
    <w:rsid w:val="00D51470"/>
    <w:rsid w:val="00D51E39"/>
    <w:rsid w:val="00D53FA1"/>
    <w:rsid w:val="00D56D89"/>
    <w:rsid w:val="00D60A48"/>
    <w:rsid w:val="00D61521"/>
    <w:rsid w:val="00D72248"/>
    <w:rsid w:val="00D73396"/>
    <w:rsid w:val="00D75D7A"/>
    <w:rsid w:val="00D77ABE"/>
    <w:rsid w:val="00D81466"/>
    <w:rsid w:val="00D8360A"/>
    <w:rsid w:val="00D842DC"/>
    <w:rsid w:val="00D84A48"/>
    <w:rsid w:val="00D84BC7"/>
    <w:rsid w:val="00D85A84"/>
    <w:rsid w:val="00D86A5A"/>
    <w:rsid w:val="00D86CE2"/>
    <w:rsid w:val="00D91AA7"/>
    <w:rsid w:val="00D927C6"/>
    <w:rsid w:val="00D940D9"/>
    <w:rsid w:val="00D95D85"/>
    <w:rsid w:val="00D96BFE"/>
    <w:rsid w:val="00D973D7"/>
    <w:rsid w:val="00DA2E5A"/>
    <w:rsid w:val="00DA3695"/>
    <w:rsid w:val="00DA38CE"/>
    <w:rsid w:val="00DA3E0A"/>
    <w:rsid w:val="00DA6128"/>
    <w:rsid w:val="00DA7BD7"/>
    <w:rsid w:val="00DC37CF"/>
    <w:rsid w:val="00DC71D7"/>
    <w:rsid w:val="00DD08E7"/>
    <w:rsid w:val="00DD175C"/>
    <w:rsid w:val="00DD33A8"/>
    <w:rsid w:val="00DD34E3"/>
    <w:rsid w:val="00DD6C6C"/>
    <w:rsid w:val="00DE1B39"/>
    <w:rsid w:val="00DE5698"/>
    <w:rsid w:val="00DE7666"/>
    <w:rsid w:val="00DF0362"/>
    <w:rsid w:val="00DF092B"/>
    <w:rsid w:val="00DF1060"/>
    <w:rsid w:val="00DF42EB"/>
    <w:rsid w:val="00DF668B"/>
    <w:rsid w:val="00DF7926"/>
    <w:rsid w:val="00DF7BE0"/>
    <w:rsid w:val="00E0485B"/>
    <w:rsid w:val="00E07506"/>
    <w:rsid w:val="00E12525"/>
    <w:rsid w:val="00E12EDD"/>
    <w:rsid w:val="00E13B23"/>
    <w:rsid w:val="00E1493F"/>
    <w:rsid w:val="00E15630"/>
    <w:rsid w:val="00E157A7"/>
    <w:rsid w:val="00E16A30"/>
    <w:rsid w:val="00E16E9D"/>
    <w:rsid w:val="00E219D2"/>
    <w:rsid w:val="00E223FD"/>
    <w:rsid w:val="00E24FB6"/>
    <w:rsid w:val="00E25B70"/>
    <w:rsid w:val="00E3029B"/>
    <w:rsid w:val="00E313A9"/>
    <w:rsid w:val="00E357FE"/>
    <w:rsid w:val="00E4009A"/>
    <w:rsid w:val="00E4038B"/>
    <w:rsid w:val="00E412DF"/>
    <w:rsid w:val="00E427E0"/>
    <w:rsid w:val="00E43174"/>
    <w:rsid w:val="00E43E7B"/>
    <w:rsid w:val="00E46609"/>
    <w:rsid w:val="00E47461"/>
    <w:rsid w:val="00E47731"/>
    <w:rsid w:val="00E5245E"/>
    <w:rsid w:val="00E526D8"/>
    <w:rsid w:val="00E53269"/>
    <w:rsid w:val="00E53484"/>
    <w:rsid w:val="00E57646"/>
    <w:rsid w:val="00E629EB"/>
    <w:rsid w:val="00E64828"/>
    <w:rsid w:val="00E66B32"/>
    <w:rsid w:val="00E70ABF"/>
    <w:rsid w:val="00E72BB2"/>
    <w:rsid w:val="00E737E6"/>
    <w:rsid w:val="00E7763B"/>
    <w:rsid w:val="00E81B8C"/>
    <w:rsid w:val="00E81DE7"/>
    <w:rsid w:val="00E83D34"/>
    <w:rsid w:val="00E8559F"/>
    <w:rsid w:val="00E91A82"/>
    <w:rsid w:val="00E92A86"/>
    <w:rsid w:val="00E93364"/>
    <w:rsid w:val="00E93966"/>
    <w:rsid w:val="00E941C2"/>
    <w:rsid w:val="00E96144"/>
    <w:rsid w:val="00EA1ABA"/>
    <w:rsid w:val="00EA1E34"/>
    <w:rsid w:val="00EA3C1A"/>
    <w:rsid w:val="00EA3F74"/>
    <w:rsid w:val="00EB07B0"/>
    <w:rsid w:val="00EB14A3"/>
    <w:rsid w:val="00EB282A"/>
    <w:rsid w:val="00EB2994"/>
    <w:rsid w:val="00EB2D2C"/>
    <w:rsid w:val="00EB2E08"/>
    <w:rsid w:val="00EC5BA1"/>
    <w:rsid w:val="00EC6CBB"/>
    <w:rsid w:val="00ED2724"/>
    <w:rsid w:val="00ED36D5"/>
    <w:rsid w:val="00ED3AF8"/>
    <w:rsid w:val="00ED7098"/>
    <w:rsid w:val="00EE08BE"/>
    <w:rsid w:val="00EE1B83"/>
    <w:rsid w:val="00EE1E0E"/>
    <w:rsid w:val="00EE2C7F"/>
    <w:rsid w:val="00EF0663"/>
    <w:rsid w:val="00EF2CFA"/>
    <w:rsid w:val="00EF418C"/>
    <w:rsid w:val="00EF427A"/>
    <w:rsid w:val="00F00DA7"/>
    <w:rsid w:val="00F02F89"/>
    <w:rsid w:val="00F0418F"/>
    <w:rsid w:val="00F04726"/>
    <w:rsid w:val="00F06487"/>
    <w:rsid w:val="00F071A2"/>
    <w:rsid w:val="00F112A9"/>
    <w:rsid w:val="00F12915"/>
    <w:rsid w:val="00F1363E"/>
    <w:rsid w:val="00F15201"/>
    <w:rsid w:val="00F153E7"/>
    <w:rsid w:val="00F225D1"/>
    <w:rsid w:val="00F22913"/>
    <w:rsid w:val="00F23812"/>
    <w:rsid w:val="00F23C02"/>
    <w:rsid w:val="00F26424"/>
    <w:rsid w:val="00F27EB9"/>
    <w:rsid w:val="00F314EA"/>
    <w:rsid w:val="00F31E5B"/>
    <w:rsid w:val="00F32875"/>
    <w:rsid w:val="00F34791"/>
    <w:rsid w:val="00F50578"/>
    <w:rsid w:val="00F53B80"/>
    <w:rsid w:val="00F557C6"/>
    <w:rsid w:val="00F55A0B"/>
    <w:rsid w:val="00F567AB"/>
    <w:rsid w:val="00F57D2C"/>
    <w:rsid w:val="00F57DDB"/>
    <w:rsid w:val="00F57EDE"/>
    <w:rsid w:val="00F61C75"/>
    <w:rsid w:val="00F63011"/>
    <w:rsid w:val="00F65E98"/>
    <w:rsid w:val="00F67AD5"/>
    <w:rsid w:val="00F70107"/>
    <w:rsid w:val="00F7020E"/>
    <w:rsid w:val="00F713B4"/>
    <w:rsid w:val="00F71A97"/>
    <w:rsid w:val="00F723D0"/>
    <w:rsid w:val="00F727B1"/>
    <w:rsid w:val="00F7524A"/>
    <w:rsid w:val="00F777B8"/>
    <w:rsid w:val="00F77B3B"/>
    <w:rsid w:val="00F814B7"/>
    <w:rsid w:val="00F81C81"/>
    <w:rsid w:val="00F823EE"/>
    <w:rsid w:val="00F86E27"/>
    <w:rsid w:val="00F90569"/>
    <w:rsid w:val="00F91A46"/>
    <w:rsid w:val="00F943E6"/>
    <w:rsid w:val="00F967A2"/>
    <w:rsid w:val="00F968DF"/>
    <w:rsid w:val="00F96B0E"/>
    <w:rsid w:val="00FA149B"/>
    <w:rsid w:val="00FA3DF5"/>
    <w:rsid w:val="00FA5060"/>
    <w:rsid w:val="00FA5458"/>
    <w:rsid w:val="00FA67AD"/>
    <w:rsid w:val="00FA68FD"/>
    <w:rsid w:val="00FB61B1"/>
    <w:rsid w:val="00FC0A2E"/>
    <w:rsid w:val="00FC192C"/>
    <w:rsid w:val="00FC4733"/>
    <w:rsid w:val="00FC5221"/>
    <w:rsid w:val="00FC5C72"/>
    <w:rsid w:val="00FC674E"/>
    <w:rsid w:val="00FD19AF"/>
    <w:rsid w:val="00FD5F17"/>
    <w:rsid w:val="00FD6B67"/>
    <w:rsid w:val="00FE3A69"/>
    <w:rsid w:val="00FE3C25"/>
    <w:rsid w:val="00FE6884"/>
    <w:rsid w:val="00FF4EA4"/>
    <w:rsid w:val="00FF6079"/>
    <w:rsid w:val="00FF7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7EF01420"/>
  <w15:chartTrackingRefBased/>
  <w15:docId w15:val="{50EC8FE1-7F84-4270-99CE-F978F188E3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51E39"/>
    <w:rPr>
      <w:sz w:val="28"/>
      <w:szCs w:val="24"/>
      <w:lang w:val="en-GB" w:eastAsia="en-US"/>
    </w:rPr>
  </w:style>
  <w:style w:type="paragraph" w:styleId="Heading1">
    <w:name w:val="heading 1"/>
    <w:basedOn w:val="Normal"/>
    <w:next w:val="Normal"/>
    <w:qFormat/>
    <w:rsid w:val="00D51E39"/>
    <w:pPr>
      <w:keepNext/>
      <w:autoSpaceDE w:val="0"/>
      <w:autoSpaceDN w:val="0"/>
      <w:adjustRightInd w:val="0"/>
      <w:spacing w:line="360" w:lineRule="auto"/>
      <w:jc w:val="center"/>
      <w:outlineLvl w:val="0"/>
    </w:pPr>
    <w:rPr>
      <w:rFonts w:ascii="ABCfont" w:hAnsi="ABCfont"/>
      <w:szCs w:val="28"/>
    </w:rPr>
  </w:style>
  <w:style w:type="paragraph" w:styleId="Heading2">
    <w:name w:val="heading 2"/>
    <w:basedOn w:val="Normal"/>
    <w:next w:val="Normal"/>
    <w:qFormat/>
    <w:rsid w:val="00CB2715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881FE0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</w:rPr>
  </w:style>
  <w:style w:type="paragraph" w:styleId="Heading5">
    <w:name w:val="heading 5"/>
    <w:basedOn w:val="Normal"/>
    <w:next w:val="Normal"/>
    <w:qFormat/>
    <w:rsid w:val="005935CF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D51E39"/>
    <w:pPr>
      <w:autoSpaceDE w:val="0"/>
      <w:autoSpaceDN w:val="0"/>
      <w:adjustRightInd w:val="0"/>
      <w:spacing w:after="120"/>
    </w:pPr>
    <w:rPr>
      <w:rFonts w:ascii="Timok" w:hAnsi="Timok"/>
      <w:szCs w:val="28"/>
      <w:lang w:val="en-US"/>
    </w:rPr>
  </w:style>
  <w:style w:type="paragraph" w:customStyle="1" w:styleId="Char">
    <w:name w:val="Char"/>
    <w:basedOn w:val="Normal"/>
    <w:autoRedefine/>
    <w:rsid w:val="00DA3695"/>
    <w:pPr>
      <w:spacing w:after="120"/>
    </w:pPr>
    <w:rPr>
      <w:rFonts w:ascii="Futura Bk" w:hAnsi="Futura Bk"/>
      <w:sz w:val="20"/>
      <w:lang w:val="en-US" w:eastAsia="pl-PL"/>
    </w:rPr>
  </w:style>
  <w:style w:type="paragraph" w:styleId="BalloonText">
    <w:name w:val="Balloon Text"/>
    <w:basedOn w:val="Normal"/>
    <w:semiHidden/>
    <w:rsid w:val="007309DD"/>
    <w:rPr>
      <w:rFonts w:ascii="Tahoma" w:hAnsi="Tahoma" w:cs="Tahoma"/>
      <w:sz w:val="16"/>
      <w:szCs w:val="16"/>
    </w:rPr>
  </w:style>
  <w:style w:type="paragraph" w:customStyle="1" w:styleId="CharCharChar1CharCharCharCharCharCharCharCharCharCharCharCharCharCharCharCharCharCharCharCharCharChar">
    <w:name w:val="Char Char Char1 Char Char Char Char Char Char Char Char Char Char Char Char Char Char Char Char Char Char Char Char Char Char"/>
    <w:basedOn w:val="Normal"/>
    <w:rsid w:val="00655FCF"/>
    <w:pPr>
      <w:tabs>
        <w:tab w:val="left" w:pos="709"/>
      </w:tabs>
    </w:pPr>
    <w:rPr>
      <w:rFonts w:ascii="Tahoma" w:hAnsi="Tahoma"/>
      <w:sz w:val="24"/>
      <w:lang w:val="pl-PL" w:eastAsia="pl-PL"/>
    </w:rPr>
  </w:style>
  <w:style w:type="character" w:customStyle="1" w:styleId="st1">
    <w:name w:val="st1"/>
    <w:basedOn w:val="DefaultParagraphFont"/>
    <w:rsid w:val="00E92A86"/>
  </w:style>
  <w:style w:type="paragraph" w:styleId="DocumentMap">
    <w:name w:val="Document Map"/>
    <w:basedOn w:val="Normal"/>
    <w:semiHidden/>
    <w:rsid w:val="00340757"/>
    <w:pPr>
      <w:shd w:val="clear" w:color="auto" w:fill="000080"/>
    </w:pPr>
    <w:rPr>
      <w:rFonts w:ascii="Tahoma" w:hAnsi="Tahoma" w:cs="Tahoma"/>
      <w:sz w:val="20"/>
      <w:szCs w:val="20"/>
    </w:rPr>
  </w:style>
  <w:style w:type="paragraph" w:customStyle="1" w:styleId="CharChar1">
    <w:name w:val="Char Char1"/>
    <w:basedOn w:val="Normal"/>
    <w:autoRedefine/>
    <w:rsid w:val="008A5893"/>
    <w:pPr>
      <w:spacing w:after="120"/>
    </w:pPr>
    <w:rPr>
      <w:rFonts w:ascii="Futura Bk" w:hAnsi="Futura Bk"/>
      <w:sz w:val="20"/>
      <w:lang w:val="en-US" w:eastAsia="pl-PL"/>
    </w:rPr>
  </w:style>
  <w:style w:type="paragraph" w:styleId="Header">
    <w:name w:val="header"/>
    <w:basedOn w:val="Normal"/>
    <w:link w:val="HeaderChar"/>
    <w:uiPriority w:val="99"/>
    <w:rsid w:val="00863C86"/>
    <w:pPr>
      <w:tabs>
        <w:tab w:val="center" w:pos="4536"/>
        <w:tab w:val="right" w:pos="9072"/>
      </w:tabs>
    </w:pPr>
  </w:style>
  <w:style w:type="character" w:customStyle="1" w:styleId="HeaderChar">
    <w:name w:val="Header Char"/>
    <w:link w:val="Header"/>
    <w:uiPriority w:val="99"/>
    <w:rsid w:val="00863C86"/>
    <w:rPr>
      <w:sz w:val="28"/>
      <w:szCs w:val="24"/>
      <w:lang w:val="en-GB" w:eastAsia="en-US"/>
    </w:rPr>
  </w:style>
  <w:style w:type="paragraph" w:styleId="Footer">
    <w:name w:val="footer"/>
    <w:basedOn w:val="Normal"/>
    <w:link w:val="FooterChar"/>
    <w:uiPriority w:val="99"/>
    <w:rsid w:val="00863C86"/>
    <w:pPr>
      <w:tabs>
        <w:tab w:val="center" w:pos="4536"/>
        <w:tab w:val="right" w:pos="9072"/>
      </w:tabs>
    </w:pPr>
  </w:style>
  <w:style w:type="character" w:customStyle="1" w:styleId="FooterChar">
    <w:name w:val="Footer Char"/>
    <w:link w:val="Footer"/>
    <w:uiPriority w:val="99"/>
    <w:rsid w:val="00863C86"/>
    <w:rPr>
      <w:sz w:val="28"/>
      <w:szCs w:val="24"/>
      <w:lang w:val="en-GB" w:eastAsia="en-US"/>
    </w:rPr>
  </w:style>
  <w:style w:type="character" w:customStyle="1" w:styleId="Heading3Char">
    <w:name w:val="Heading 3 Char"/>
    <w:basedOn w:val="DefaultParagraphFont"/>
    <w:link w:val="Heading3"/>
    <w:semiHidden/>
    <w:rsid w:val="00881FE0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en-GB" w:eastAsia="en-US"/>
    </w:rPr>
  </w:style>
  <w:style w:type="character" w:styleId="Hyperlink">
    <w:name w:val="Hyperlink"/>
    <w:basedOn w:val="DefaultParagraphFont"/>
    <w:uiPriority w:val="99"/>
    <w:unhideWhenUsed/>
    <w:rsid w:val="00481BE0"/>
    <w:rPr>
      <w:strike w:val="0"/>
      <w:dstrike w:val="0"/>
      <w:color w:val="000000"/>
      <w:u w:val="none"/>
      <w:effect w:val="none"/>
    </w:rPr>
  </w:style>
  <w:style w:type="character" w:customStyle="1" w:styleId="samedocreference">
    <w:name w:val="samedocreference"/>
    <w:basedOn w:val="DefaultParagraphFont"/>
    <w:rsid w:val="00481B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755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04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05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3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87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9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469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71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73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47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401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59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536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77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A8D304-4BE5-43E9-8203-52A3683201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583</Words>
  <Characters>3326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Ш</vt:lpstr>
    </vt:vector>
  </TitlesOfParts>
  <Company>DAG</Company>
  <LinksUpToDate>false</LinksUpToDate>
  <CharactersWithSpaces>3902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Ш</dc:title>
  <dc:subject/>
  <dc:creator>name</dc:creator>
  <cp:keywords/>
  <dc:description/>
  <cp:lastModifiedBy>Microsoft account</cp:lastModifiedBy>
  <cp:revision>6</cp:revision>
  <cp:lastPrinted>2025-05-29T12:12:00Z</cp:lastPrinted>
  <dcterms:created xsi:type="dcterms:W3CDTF">2025-08-12T07:18:00Z</dcterms:created>
  <dcterms:modified xsi:type="dcterms:W3CDTF">2025-09-17T07:36:00Z</dcterms:modified>
</cp:coreProperties>
</file>