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</w:t>
      </w:r>
      <w:r w:rsidR="0030628D">
        <w:rPr>
          <w:rFonts w:eastAsia="Calibri"/>
          <w:sz w:val="20"/>
          <w:szCs w:val="20"/>
          <w:lang w:val="bg-BG"/>
        </w:rPr>
        <w:t>в” № 55,  тел. централа 98511</w:t>
      </w:r>
      <w:r w:rsidR="0030628D">
        <w:rPr>
          <w:rFonts w:eastAsia="Calibri"/>
          <w:sz w:val="20"/>
          <w:szCs w:val="20"/>
          <w:lang w:val="en-US"/>
        </w:rPr>
        <w:t>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AD399D" w:rsidRDefault="00AD399D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0628D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FD5B92" w:rsidRDefault="0030628D" w:rsidP="0030628D">
      <w:pPr>
        <w:tabs>
          <w:tab w:val="left" w:pos="360"/>
          <w:tab w:val="left" w:pos="540"/>
        </w:tabs>
        <w:ind w:right="-2"/>
        <w:jc w:val="both"/>
        <w:rPr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Pr="0030628D">
        <w:rPr>
          <w:b/>
          <w:sz w:val="24"/>
          <w:lang w:val="bg-BG"/>
        </w:rPr>
        <w:t>№</w:t>
      </w:r>
      <w:r w:rsidR="00FD5B92">
        <w:rPr>
          <w:b/>
          <w:sz w:val="24"/>
          <w:lang w:val="bg-BG"/>
        </w:rPr>
        <w:t xml:space="preserve"> </w:t>
      </w:r>
      <w:r w:rsidR="00FD5B92" w:rsidRPr="00FD5B92">
        <w:rPr>
          <w:sz w:val="24"/>
          <w:lang w:val="bg-BG"/>
        </w:rPr>
        <w:t xml:space="preserve">ЗАП-1179/06.11.2025 г. </w:t>
      </w:r>
    </w:p>
    <w:p w:rsidR="00AD399D" w:rsidRPr="00FD5B92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5A58A6" w:rsidRPr="005A58A6">
        <w:rPr>
          <w:bCs/>
          <w:sz w:val="24"/>
          <w:lang w:val="ru-RU"/>
        </w:rPr>
        <w:t>чл. 247, във връзка с чл. 242, ал. 1, т. 1 и т. 5</w:t>
      </w:r>
      <w:r w:rsidR="005A58A6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30628D">
        <w:rPr>
          <w:sz w:val="24"/>
          <w:lang w:val="bg-BG"/>
        </w:rPr>
        <w:t>30</w:t>
      </w:r>
      <w:r w:rsidR="003B4DDB" w:rsidRPr="003B4DDB">
        <w:rPr>
          <w:sz w:val="24"/>
          <w:lang w:val="bg-BG"/>
        </w:rPr>
        <w:t xml:space="preserve"> от </w:t>
      </w:r>
      <w:r w:rsidR="0030628D">
        <w:rPr>
          <w:sz w:val="24"/>
          <w:lang w:val="bg-BG"/>
        </w:rPr>
        <w:t>29</w:t>
      </w:r>
      <w:r w:rsidR="003B4DDB" w:rsidRPr="003B4DDB">
        <w:rPr>
          <w:sz w:val="24"/>
          <w:lang w:val="bg-BG"/>
        </w:rPr>
        <w:t>.</w:t>
      </w:r>
      <w:r w:rsidR="005A58A6">
        <w:rPr>
          <w:sz w:val="24"/>
          <w:lang w:val="bg-BG"/>
        </w:rPr>
        <w:t>10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A58A6">
        <w:rPr>
          <w:sz w:val="24"/>
          <w:lang w:val="bg-BG"/>
        </w:rPr>
        <w:t>908</w:t>
      </w:r>
      <w:r w:rsidR="00B5057A">
        <w:rPr>
          <w:sz w:val="24"/>
          <w:lang w:val="bg-BG"/>
        </w:rPr>
        <w:t xml:space="preserve"> от </w:t>
      </w:r>
      <w:r w:rsidR="005A58A6">
        <w:rPr>
          <w:sz w:val="24"/>
          <w:lang w:val="bg-BG"/>
        </w:rPr>
        <w:t>03.09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27148F" w:rsidRPr="0027148F">
        <w:rPr>
          <w:b/>
          <w:sz w:val="24"/>
          <w:lang w:val="ru-RU"/>
        </w:rPr>
        <w:t>„ДИ ТИ АЙ“ ООД</w:t>
      </w:r>
      <w:r w:rsidR="00BD3DCC" w:rsidRPr="00BD3DCC">
        <w:rPr>
          <w:sz w:val="24"/>
          <w:lang w:val="ru-RU"/>
        </w:rPr>
        <w:t xml:space="preserve">, с ЕИК </w:t>
      </w:r>
      <w:r w:rsidR="0027148F" w:rsidRPr="0027148F">
        <w:rPr>
          <w:sz w:val="24"/>
          <w:lang w:val="ru-RU"/>
        </w:rPr>
        <w:t>112637760 и седалище: гр. Пазарджик, община Пазарджик, област Пазарджик, ул. „Генерал Гурко“ № 22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27148F" w:rsidRPr="0027148F">
        <w:rPr>
          <w:b/>
          <w:bCs/>
          <w:sz w:val="24"/>
          <w:lang w:val="ru-RU"/>
        </w:rPr>
        <w:t xml:space="preserve">4141/02.10.2012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27148F" w:rsidRPr="0027148F" w:rsidRDefault="00D519AF" w:rsidP="0027148F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27148F" w:rsidRPr="0027148F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„ДИ ТИ АЙ“ ООД, за която няма постъпило уведомление в ИАГ, търговецът не отговаря на изискванията на чл. 242, ал. 1, т. 1 и т. 5 от Закона за горите, а именно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27148F" w:rsidRPr="0027148F" w:rsidRDefault="0027148F" w:rsidP="0027148F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7148F">
        <w:rPr>
          <w:rFonts w:eastAsiaTheme="minorHAnsi"/>
          <w:bCs/>
          <w:iCs/>
          <w:sz w:val="24"/>
          <w:lang w:val="bg-BG"/>
        </w:rPr>
        <w:t xml:space="preserve">В Изпълнителна агенция по горите (ИАГ) е </w:t>
      </w:r>
      <w:r w:rsidRPr="00A0686A">
        <w:rPr>
          <w:rFonts w:eastAsiaTheme="minorHAnsi"/>
          <w:bCs/>
          <w:iCs/>
          <w:sz w:val="24"/>
          <w:lang w:val="bg-BG"/>
        </w:rPr>
        <w:t>постъпило заявление</w:t>
      </w:r>
      <w:r w:rsidR="00D35A00" w:rsidRPr="00A0686A">
        <w:rPr>
          <w:rFonts w:eastAsiaTheme="minorHAnsi"/>
          <w:bCs/>
          <w:iCs/>
          <w:sz w:val="24"/>
          <w:lang w:val="bg-BG"/>
        </w:rPr>
        <w:t xml:space="preserve"> -</w:t>
      </w:r>
      <w:r w:rsidRPr="00A0686A">
        <w:rPr>
          <w:rFonts w:eastAsiaTheme="minorHAnsi"/>
          <w:bCs/>
          <w:iCs/>
          <w:sz w:val="24"/>
          <w:lang w:val="bg-BG"/>
        </w:rPr>
        <w:t xml:space="preserve"> рег. индекс:</w:t>
      </w:r>
      <w:r w:rsidRPr="0027148F">
        <w:rPr>
          <w:rFonts w:eastAsiaTheme="minorHAnsi"/>
          <w:bCs/>
          <w:iCs/>
          <w:sz w:val="24"/>
          <w:lang w:val="bg-BG"/>
        </w:rPr>
        <w:t xml:space="preserve"> ИАГ–24551/21.10.2025 г.</w:t>
      </w:r>
      <w:r w:rsidR="00D35A00">
        <w:rPr>
          <w:rFonts w:eastAsiaTheme="minorHAnsi"/>
          <w:bCs/>
          <w:iCs/>
          <w:sz w:val="24"/>
          <w:lang w:val="bg-BG"/>
        </w:rPr>
        <w:t>,</w:t>
      </w:r>
      <w:r w:rsidRPr="0027148F">
        <w:rPr>
          <w:rFonts w:eastAsiaTheme="minorHAnsi"/>
          <w:bCs/>
          <w:iCs/>
          <w:sz w:val="24"/>
          <w:lang w:val="bg-BG"/>
        </w:rPr>
        <w:t xml:space="preserve"> от търговеца „БУК ТРАНС“ ЕООД, с ЕИК 201594223, за вписване на промяна в обстоятелствата по регистрация на дружеството в публичния регистър на ИАГ по чл. 241, ал. 1 от ЗГ, а именно -  вписване на регистриран лесовъд. Към заявлението е приложено копие от препис-извлечение от акт за смърт № 1057 от 13.10.2025 г. на Г Г Д, с ЕГН, съставен в гр. П, община П, област П. </w:t>
      </w:r>
    </w:p>
    <w:p w:rsidR="0027148F" w:rsidRPr="0027148F" w:rsidRDefault="0027148F" w:rsidP="0027148F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7148F">
        <w:rPr>
          <w:rFonts w:eastAsiaTheme="minorHAnsi"/>
          <w:bCs/>
          <w:iCs/>
          <w:sz w:val="24"/>
          <w:lang w:val="bg-BG"/>
        </w:rPr>
        <w:tab/>
        <w:t>След извършена от ИАГ проверка в публичния регистър по чл. 241, ал. 1 от Закона за горите (ЗГ) се установи, че дружеството „ДИ ТИ АЙ“ ООД, с ЕИК 112637760, притежава валидно Удостоверение № 4141/02.10.2012 г. за регистрация на дружеството в регистъра за извършване на дейности в горски територии, с вписан в него регистриран лесовъд Г Г Д, с Удостоверение № 8059/02.10.2012 г., за когото е постъпила информация, че е починал .</w:t>
      </w:r>
    </w:p>
    <w:p w:rsidR="0027148F" w:rsidRPr="0027148F" w:rsidRDefault="0027148F" w:rsidP="0027148F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7148F">
        <w:rPr>
          <w:rFonts w:eastAsiaTheme="minorHAnsi"/>
          <w:bCs/>
          <w:iCs/>
          <w:sz w:val="24"/>
          <w:lang w:val="bg-BG"/>
        </w:rPr>
        <w:tab/>
        <w:t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21.10.2025 г. търговецът „ДИ ТИ АЙ“ ООД, с ЕИК 112637760, няма действащ трудов договор с лице, вписано в публичния регистър на ИАГ по чл. 235 от ЗГ, както и че трудовият договор с Г Г Д е прекратен на 05.05.2022 г., за което обстоятелство ИАГ не е у</w:t>
      </w:r>
      <w:r w:rsidRPr="00A0686A">
        <w:rPr>
          <w:rFonts w:eastAsiaTheme="minorHAnsi"/>
          <w:bCs/>
          <w:iCs/>
          <w:sz w:val="24"/>
          <w:lang w:val="bg-BG"/>
        </w:rPr>
        <w:t>ведомена</w:t>
      </w:r>
      <w:r w:rsidR="00D35A00" w:rsidRPr="00A0686A">
        <w:rPr>
          <w:rFonts w:eastAsiaTheme="minorHAnsi"/>
          <w:bCs/>
          <w:iCs/>
          <w:sz w:val="24"/>
          <w:lang w:val="bg-BG"/>
        </w:rPr>
        <w:t xml:space="preserve"> в нарушения на </w:t>
      </w:r>
      <w:r w:rsidR="00D35A00" w:rsidRPr="00A0686A">
        <w:rPr>
          <w:rFonts w:eastAsiaTheme="minorHAnsi"/>
          <w:bCs/>
          <w:iCs/>
          <w:sz w:val="24"/>
          <w:lang w:val="bg-BG"/>
        </w:rPr>
        <w:lastRenderedPageBreak/>
        <w:t xml:space="preserve">разпоредбата на чл. 247 от Закона за горите. </w:t>
      </w:r>
      <w:r w:rsidRPr="00A0686A">
        <w:rPr>
          <w:rFonts w:eastAsiaTheme="minorHAnsi"/>
          <w:bCs/>
          <w:iCs/>
          <w:sz w:val="24"/>
          <w:lang w:val="bg-BG"/>
        </w:rPr>
        <w:t xml:space="preserve">Вследствие на </w:t>
      </w:r>
      <w:r w:rsidR="00D35A00" w:rsidRPr="00A0686A">
        <w:rPr>
          <w:rFonts w:eastAsiaTheme="minorHAnsi"/>
          <w:bCs/>
          <w:iCs/>
          <w:sz w:val="24"/>
          <w:lang w:val="bg-BG"/>
        </w:rPr>
        <w:t xml:space="preserve">настъпилите промени в </w:t>
      </w:r>
      <w:r w:rsidRPr="00A0686A">
        <w:rPr>
          <w:rFonts w:eastAsiaTheme="minorHAnsi"/>
          <w:bCs/>
          <w:iCs/>
          <w:sz w:val="24"/>
          <w:lang w:val="bg-BG"/>
        </w:rPr>
        <w:t>обстоятелств</w:t>
      </w:r>
      <w:r w:rsidR="00D35A00" w:rsidRPr="00A0686A">
        <w:rPr>
          <w:rFonts w:eastAsiaTheme="minorHAnsi"/>
          <w:bCs/>
          <w:iCs/>
          <w:sz w:val="24"/>
          <w:lang w:val="bg-BG"/>
        </w:rPr>
        <w:t>ата по регистрацията на</w:t>
      </w:r>
      <w:r w:rsidRPr="00A0686A">
        <w:rPr>
          <w:rFonts w:eastAsiaTheme="minorHAnsi"/>
          <w:bCs/>
          <w:iCs/>
          <w:sz w:val="24"/>
          <w:lang w:val="bg-BG"/>
        </w:rPr>
        <w:t xml:space="preserve"> търговец</w:t>
      </w:r>
      <w:r w:rsidR="00D35A00" w:rsidRPr="00A0686A">
        <w:rPr>
          <w:rFonts w:eastAsiaTheme="minorHAnsi"/>
          <w:bCs/>
          <w:iCs/>
          <w:sz w:val="24"/>
          <w:lang w:val="bg-BG"/>
        </w:rPr>
        <w:t>а,</w:t>
      </w:r>
      <w:r w:rsidRPr="00A0686A">
        <w:rPr>
          <w:rFonts w:eastAsiaTheme="minorHAnsi"/>
          <w:bCs/>
          <w:iCs/>
          <w:sz w:val="24"/>
          <w:lang w:val="bg-BG"/>
        </w:rPr>
        <w:t xml:space="preserve">  „ДИ ТИ АЙ“ ООД не отговаря на изискванията на чл. 242, ал. 1, т. 1, а именно – да има сключен трудов</w:t>
      </w:r>
      <w:r w:rsidRPr="0027148F">
        <w:rPr>
          <w:rFonts w:eastAsiaTheme="minorHAnsi"/>
          <w:bCs/>
          <w:iCs/>
          <w:sz w:val="24"/>
          <w:lang w:val="bg-BG"/>
        </w:rPr>
        <w:t xml:space="preserve"> договор най-малко с едно лице, регистрирано за упражняване на лесовъдска практика за дейността, която търговецът ще извършва.</w:t>
      </w:r>
    </w:p>
    <w:p w:rsidR="0027148F" w:rsidRPr="0027148F" w:rsidRDefault="0027148F" w:rsidP="0027148F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7148F">
        <w:rPr>
          <w:rFonts w:eastAsiaTheme="minorHAnsi"/>
          <w:bCs/>
          <w:iCs/>
          <w:sz w:val="24"/>
          <w:lang w:val="bg-BG"/>
        </w:rPr>
        <w:tab/>
        <w:t>При извършена от ИАГ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към 21.10.2025 г. дружеството „ДИ ТИ АЙ“ ООД, с ЕИК 112637760, има задължения към НАП. Вследствие на това обстоятелство търговецът  „ДИ ТИ АЙ“ ООД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За това обстоятелство няма постъпило уведомление от търговеца в ИАГ.</w:t>
      </w:r>
    </w:p>
    <w:p w:rsidR="0027148F" w:rsidRPr="0027148F" w:rsidRDefault="0027148F" w:rsidP="0027148F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7148F">
        <w:rPr>
          <w:rFonts w:eastAsiaTheme="minorHAnsi"/>
          <w:bCs/>
          <w:iCs/>
          <w:sz w:val="24"/>
          <w:lang w:val="bg-BG"/>
        </w:rPr>
        <w:tab/>
        <w:t xml:space="preserve">Към 29.10.2025 г. в ИАГ няма постъпило уведомление за настъпилите промени по регистрацията на „ДИ ТИ АЙ“ ООД и от страна на дружеството не са предприети действия по вписване на промяна на обстоятелствата по регистрацията на търговеца. </w:t>
      </w:r>
    </w:p>
    <w:p w:rsidR="0027148F" w:rsidRPr="0027148F" w:rsidRDefault="0027148F" w:rsidP="0027148F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27148F">
        <w:rPr>
          <w:rFonts w:eastAsiaTheme="minorHAnsi"/>
          <w:bCs/>
          <w:iCs/>
          <w:sz w:val="24"/>
          <w:lang w:val="bg-BG"/>
        </w:rPr>
        <w:tab/>
        <w:t>Предвид горепосоченото, на основание чл. 247, във връзка с чл. 242, ал. 1, т. 1 и т. 5 от Закона за горите, търговецът „ДИ ТИ АЙ“ ООД, с ЕИК 112637760, следва да бъде отписан от публичния регистър по чл. 241, ал. 1 от ЗГ.</w:t>
      </w:r>
    </w:p>
    <w:p w:rsidR="00336756" w:rsidRPr="00996694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27148F" w:rsidRPr="0027148F">
        <w:rPr>
          <w:sz w:val="24"/>
          <w:lang w:val="bg-BG"/>
        </w:rPr>
        <w:t>„ДИ ТИ АЙ“ 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27148F" w:rsidRPr="00B5057A" w:rsidRDefault="0027148F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bookmarkStart w:id="0" w:name="_GoBack"/>
      <w:bookmarkEnd w:id="0"/>
    </w:p>
    <w:p w:rsidR="00B5057A" w:rsidRPr="00FD5B92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FD5B92">
        <w:rPr>
          <w:b/>
          <w:sz w:val="24"/>
          <w:lang w:val="bg-BG"/>
        </w:rPr>
        <w:t xml:space="preserve"> /П/</w:t>
      </w: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sz w:val="16"/>
          <w:szCs w:val="16"/>
          <w:lang w:val="ru-RU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p w:rsidR="006748C4" w:rsidRPr="00833802" w:rsidRDefault="006748C4" w:rsidP="00B5057A">
      <w:pPr>
        <w:ind w:right="-540"/>
        <w:jc w:val="both"/>
        <w:rPr>
          <w:sz w:val="16"/>
          <w:szCs w:val="16"/>
        </w:rPr>
      </w:pPr>
    </w:p>
    <w:sectPr w:rsidR="006748C4" w:rsidRPr="00833802" w:rsidSect="00AD399D">
      <w:pgSz w:w="11907" w:h="16840" w:code="9"/>
      <w:pgMar w:top="810" w:right="1440" w:bottom="90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955" w:rsidRDefault="00871955" w:rsidP="00863C86">
      <w:r>
        <w:separator/>
      </w:r>
    </w:p>
  </w:endnote>
  <w:endnote w:type="continuationSeparator" w:id="0">
    <w:p w:rsidR="00871955" w:rsidRDefault="0087195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Century Gothic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955" w:rsidRDefault="00871955" w:rsidP="00863C86">
      <w:r>
        <w:separator/>
      </w:r>
    </w:p>
  </w:footnote>
  <w:footnote w:type="continuationSeparator" w:id="0">
    <w:p w:rsidR="00871955" w:rsidRDefault="0087195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A4220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48F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28D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7F448C"/>
    <w:rsid w:val="00800ED8"/>
    <w:rsid w:val="00801020"/>
    <w:rsid w:val="00803C5E"/>
    <w:rsid w:val="008079F2"/>
    <w:rsid w:val="008151CC"/>
    <w:rsid w:val="008155A1"/>
    <w:rsid w:val="00815696"/>
    <w:rsid w:val="00816166"/>
    <w:rsid w:val="00817C7B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1955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1C76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6538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6694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0686A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2B2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0CBC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A00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B92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styleId="Hyperlink">
    <w:name w:val="Hyperlink"/>
    <w:basedOn w:val="DefaultParagraphFont"/>
    <w:rsid w:val="003062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337D5-B08A-4D45-B7CE-CF4FFAE0A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2025-10-07T07:22:00Z</cp:lastPrinted>
  <dcterms:created xsi:type="dcterms:W3CDTF">2025-10-30T11:00:00Z</dcterms:created>
  <dcterms:modified xsi:type="dcterms:W3CDTF">2026-01-07T08:51:00Z</dcterms:modified>
</cp:coreProperties>
</file>