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8013B" w14:textId="77777777" w:rsidR="00683AF7" w:rsidRPr="00683AF7" w:rsidRDefault="0045604D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  <w:t xml:space="preserve">                                                                                                  </w:t>
      </w:r>
      <w:r w:rsidR="00683AF7" w:rsidRPr="00683AF7">
        <w:rPr>
          <w:sz w:val="20"/>
          <w:szCs w:val="20"/>
          <w:lang w:val="bg-BG" w:eastAsia="bg-BG"/>
        </w:rPr>
        <w:t>Класификатор на информация:</w:t>
      </w:r>
    </w:p>
    <w:p w14:paraId="0C240CDA" w14:textId="77777777" w:rsidR="00683AF7" w:rsidRDefault="0045604D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en-US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  <w:t xml:space="preserve">            </w:t>
      </w:r>
      <w:r w:rsidR="00683AF7" w:rsidRPr="00683AF7">
        <w:rPr>
          <w:sz w:val="20"/>
          <w:szCs w:val="20"/>
          <w:lang w:val="bg-BG" w:eastAsia="bg-BG"/>
        </w:rPr>
        <w:t xml:space="preserve">Ниво </w:t>
      </w:r>
      <w:r w:rsidR="00683AF7">
        <w:rPr>
          <w:sz w:val="20"/>
          <w:szCs w:val="20"/>
          <w:lang w:val="en-US" w:eastAsia="bg-BG"/>
        </w:rPr>
        <w:t>1</w:t>
      </w:r>
      <w:r w:rsidR="00683AF7" w:rsidRPr="00683AF7">
        <w:rPr>
          <w:sz w:val="20"/>
          <w:szCs w:val="20"/>
          <w:lang w:val="en-US" w:eastAsia="bg-BG"/>
        </w:rPr>
        <w:t xml:space="preserve"> TLP- GREEN</w:t>
      </w:r>
    </w:p>
    <w:p w14:paraId="5E0DC78F" w14:textId="77777777" w:rsidR="001B44BB" w:rsidRPr="0045604D" w:rsidRDefault="001B44BB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bg-BG" w:eastAsia="bg-BG"/>
        </w:rPr>
      </w:pPr>
    </w:p>
    <w:p w14:paraId="51AD93E9" w14:textId="77777777"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5B9925D3" wp14:editId="1D4CEB84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14:paraId="0B103F1E" w14:textId="77777777"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14:paraId="095223D7" w14:textId="77777777"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14:paraId="2F359C97" w14:textId="77777777" w:rsidR="00335C86" w:rsidRDefault="00335C86" w:rsidP="00335C86">
      <w:pPr>
        <w:tabs>
          <w:tab w:val="left" w:pos="360"/>
          <w:tab w:val="left" w:pos="540"/>
        </w:tabs>
        <w:ind w:right="-2"/>
        <w:rPr>
          <w:b/>
          <w:sz w:val="24"/>
          <w:szCs w:val="28"/>
          <w:lang w:val="bg-BG"/>
        </w:rPr>
      </w:pPr>
    </w:p>
    <w:p w14:paraId="36C50A26" w14:textId="77777777" w:rsidR="00D54D92" w:rsidRDefault="00D54D92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40231D9C" w14:textId="77777777"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14:paraId="1E33C04B" w14:textId="77777777"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4264AFD3" w14:textId="00293D59" w:rsidR="00B5057A" w:rsidRPr="00516927" w:rsidRDefault="00516927" w:rsidP="00516927">
      <w:pPr>
        <w:tabs>
          <w:tab w:val="left" w:pos="360"/>
          <w:tab w:val="left" w:pos="540"/>
        </w:tabs>
        <w:ind w:right="-2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="00F62143">
        <w:rPr>
          <w:b/>
          <w:sz w:val="24"/>
          <w:lang w:val="bg-BG"/>
        </w:rPr>
        <w:t xml:space="preserve">    </w:t>
      </w:r>
      <w:r w:rsidRPr="00516927">
        <w:rPr>
          <w:b/>
          <w:sz w:val="24"/>
          <w:lang w:val="bg-BG"/>
        </w:rPr>
        <w:t>№</w:t>
      </w:r>
      <w:r w:rsidR="00DF6DFC">
        <w:rPr>
          <w:b/>
          <w:sz w:val="24"/>
          <w:lang w:val="bg-BG"/>
        </w:rPr>
        <w:t xml:space="preserve"> ЗАП – 687/29.06.2026 г.</w:t>
      </w:r>
    </w:p>
    <w:p w14:paraId="2BB9FC6F" w14:textId="77777777"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1915EC71" w14:textId="77777777"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F62143" w:rsidRPr="00F62143">
        <w:rPr>
          <w:bCs/>
          <w:sz w:val="24"/>
          <w:lang w:val="ru-RU"/>
        </w:rPr>
        <w:t>чл. 247, във връзка с чл. 242, ал. 1 т. 1 и т. 5</w:t>
      </w:r>
      <w:r w:rsidR="002F0228" w:rsidRPr="002F0228">
        <w:rPr>
          <w:bCs/>
          <w:sz w:val="24"/>
          <w:lang w:val="ru-RU"/>
        </w:rPr>
        <w:t xml:space="preserve">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F62143">
        <w:rPr>
          <w:sz w:val="24"/>
          <w:lang w:val="bg-BG"/>
        </w:rPr>
        <w:t>16</w:t>
      </w:r>
      <w:r w:rsidR="003B4DDB" w:rsidRPr="003B4DDB">
        <w:rPr>
          <w:sz w:val="24"/>
          <w:lang w:val="bg-BG"/>
        </w:rPr>
        <w:t xml:space="preserve"> от </w:t>
      </w:r>
      <w:r w:rsidR="00F62143">
        <w:rPr>
          <w:sz w:val="24"/>
          <w:lang w:val="bg-BG"/>
        </w:rPr>
        <w:t>25</w:t>
      </w:r>
      <w:r w:rsidR="003B4DDB" w:rsidRPr="003B4DDB">
        <w:rPr>
          <w:sz w:val="24"/>
          <w:lang w:val="bg-BG"/>
        </w:rPr>
        <w:t>.</w:t>
      </w:r>
      <w:r w:rsidR="004171F8">
        <w:rPr>
          <w:sz w:val="24"/>
          <w:lang w:val="bg-BG"/>
        </w:rPr>
        <w:t>06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F62143">
        <w:rPr>
          <w:sz w:val="24"/>
          <w:lang w:val="bg-BG"/>
        </w:rPr>
        <w:t>659</w:t>
      </w:r>
      <w:r w:rsidR="00B5057A">
        <w:rPr>
          <w:sz w:val="24"/>
          <w:lang w:val="bg-BG"/>
        </w:rPr>
        <w:t xml:space="preserve"> от </w:t>
      </w:r>
      <w:r w:rsidR="00F62143">
        <w:rPr>
          <w:sz w:val="24"/>
          <w:lang w:val="bg-BG"/>
        </w:rPr>
        <w:t>23.06</w:t>
      </w:r>
      <w:r w:rsidR="007C0C39">
        <w:rPr>
          <w:sz w:val="24"/>
          <w:lang w:val="bg-BG"/>
        </w:rPr>
        <w:t>.2026</w:t>
      </w:r>
      <w:r w:rsidR="001D7C56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14:paraId="791C74C7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14:paraId="53B8EC4E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784E4978" w14:textId="77777777"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F62143" w:rsidRPr="00F62143">
        <w:rPr>
          <w:b/>
          <w:sz w:val="24"/>
          <w:lang w:val="ru-RU"/>
        </w:rPr>
        <w:t>„МЕБЕЛ - 04“ ЕООД</w:t>
      </w:r>
      <w:r w:rsidR="00BD3DCC" w:rsidRPr="00BD3DCC">
        <w:rPr>
          <w:sz w:val="24"/>
          <w:lang w:val="ru-RU"/>
        </w:rPr>
        <w:t xml:space="preserve">, с ЕИК </w:t>
      </w:r>
      <w:r w:rsidR="00F62143" w:rsidRPr="00F62143">
        <w:rPr>
          <w:sz w:val="24"/>
          <w:lang w:val="ru-RU"/>
        </w:rPr>
        <w:t>110545861 и седалище: с. Горно Павликене, община Ловеч, област Ловеч</w:t>
      </w:r>
      <w:r w:rsidRPr="00A540AD">
        <w:rPr>
          <w:bCs/>
          <w:sz w:val="24"/>
          <w:lang w:val="bg-BG"/>
        </w:rPr>
        <w:t>.</w:t>
      </w:r>
    </w:p>
    <w:p w14:paraId="6E657854" w14:textId="77777777"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F62143" w:rsidRPr="00F62143">
        <w:rPr>
          <w:b/>
          <w:bCs/>
          <w:sz w:val="24"/>
          <w:lang w:val="ru-RU"/>
        </w:rPr>
        <w:t xml:space="preserve">4915/28.02.2013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14:paraId="45C6128B" w14:textId="77777777" w:rsidR="00F62143" w:rsidRPr="00F62143" w:rsidRDefault="00D519AF" w:rsidP="00F62143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F62143" w:rsidRPr="00F62143">
        <w:rPr>
          <w:rFonts w:eastAsiaTheme="minorHAnsi"/>
          <w:bCs/>
          <w:iCs/>
          <w:sz w:val="24"/>
          <w:lang w:val="bg-BG"/>
        </w:rPr>
        <w:t>Съгласно разпоредбата на чл. 247 от Закона за горите търговците, вписани в регистъра по чл. 241, ал. 1 от същия закон, са длъжни да уведомяват Изпълнителна агенция по горите за всички промени във вписаните обстоятелства по чл. 242 от ЗГ в 14-дневен срок от настъпването им, като при неизпълнение на задължението търговецът се отписва от регистъра.</w:t>
      </w:r>
      <w:r w:rsidR="00F62143" w:rsidRPr="00F62143">
        <w:rPr>
          <w:rFonts w:eastAsiaTheme="minorHAnsi"/>
          <w:sz w:val="24"/>
          <w:lang w:val="bg-BG"/>
        </w:rPr>
        <w:t xml:space="preserve"> </w:t>
      </w:r>
      <w:r w:rsidR="00F62143" w:rsidRPr="00F62143">
        <w:rPr>
          <w:rFonts w:eastAsiaTheme="minorHAnsi"/>
          <w:bCs/>
          <w:iCs/>
          <w:sz w:val="24"/>
          <w:lang w:val="bg-BG"/>
        </w:rPr>
        <w:t>В резултат на настъпила промяна на обстоятелствата по регистрацията на „МЕБЕЛ - 04“ ЕООД, за която няма постъпило уведомление в ИАГ, търговецът не отговаря на изискванията на чл. 242, ал. 1, т. 1 и т. 5 от Закона за горите, а именно – да има сключен трудов договор най-малко с едно лице, регистрирано за упражняване на лесовъдска практика за дейността, която търговецът ще извършва и да няма парични задължения към държавата, установени с влязъл в сила акт на компетентен орган, или задължения към осигурителни фондове.</w:t>
      </w:r>
    </w:p>
    <w:p w14:paraId="5AC24B37" w14:textId="20CBAB75" w:rsidR="00F62143" w:rsidRPr="00F62143" w:rsidRDefault="00F62143" w:rsidP="00F62143">
      <w:pPr>
        <w:tabs>
          <w:tab w:val="left" w:pos="0"/>
        </w:tabs>
        <w:ind w:firstLine="720"/>
        <w:jc w:val="both"/>
        <w:rPr>
          <w:sz w:val="24"/>
          <w:lang w:val="bg-BG"/>
        </w:rPr>
      </w:pPr>
      <w:r w:rsidRPr="00F62143">
        <w:rPr>
          <w:sz w:val="24"/>
          <w:lang w:val="bg-BG"/>
        </w:rPr>
        <w:t xml:space="preserve">В Изпълнителна агенция по горите (ИАГ) е постъпила информация за настъпила смърт на  П П П, с ЕГН. В тази връзка ИАГ е изпратила писмо с изх. № ИАГ – 15648/12.06.2026 г. до кмета на Община Т, с искане за предоставяне на документ, удостоверяващ обстоятелството. С рег. индекс: ИАГ- 16391/19.06.2026 г. в ИАГ е </w:t>
      </w:r>
      <w:r w:rsidR="00D745AC">
        <w:rPr>
          <w:sz w:val="24"/>
          <w:lang w:val="bg-BG"/>
        </w:rPr>
        <w:t>регистрирано</w:t>
      </w:r>
      <w:r w:rsidR="00D745AC" w:rsidRPr="00F62143">
        <w:rPr>
          <w:sz w:val="24"/>
          <w:lang w:val="bg-BG"/>
        </w:rPr>
        <w:t xml:space="preserve"> </w:t>
      </w:r>
      <w:r w:rsidRPr="00F62143">
        <w:rPr>
          <w:sz w:val="24"/>
          <w:lang w:val="bg-BG"/>
        </w:rPr>
        <w:t>писмо от г-н Б</w:t>
      </w:r>
      <w:r w:rsidR="00DF6DFC">
        <w:rPr>
          <w:sz w:val="24"/>
          <w:lang w:val="bg-BG"/>
        </w:rPr>
        <w:t xml:space="preserve"> </w:t>
      </w:r>
      <w:r w:rsidRPr="00F62143">
        <w:rPr>
          <w:sz w:val="24"/>
          <w:lang w:val="bg-BG"/>
        </w:rPr>
        <w:t xml:space="preserve">В – </w:t>
      </w:r>
      <w:r w:rsidR="00D745AC">
        <w:rPr>
          <w:sz w:val="24"/>
          <w:lang w:val="bg-BG"/>
        </w:rPr>
        <w:t xml:space="preserve">зам. - </w:t>
      </w:r>
      <w:r w:rsidRPr="00F62143">
        <w:rPr>
          <w:sz w:val="24"/>
          <w:lang w:val="bg-BG"/>
        </w:rPr>
        <w:t>кмет на Община Т, с което изпраща препис-извлечение от Акт за смърт № 154/30.11.2020 г. на П П П, с ЕГН.</w:t>
      </w:r>
    </w:p>
    <w:p w14:paraId="6ACC6C52" w14:textId="04123201" w:rsidR="00F62143" w:rsidRPr="00F62143" w:rsidRDefault="00F62143" w:rsidP="00F62143">
      <w:pPr>
        <w:tabs>
          <w:tab w:val="left" w:pos="0"/>
        </w:tabs>
        <w:ind w:firstLine="720"/>
        <w:jc w:val="both"/>
        <w:rPr>
          <w:bCs/>
          <w:sz w:val="24"/>
          <w:lang w:val="bg-BG"/>
        </w:rPr>
      </w:pPr>
      <w:r w:rsidRPr="00F62143">
        <w:rPr>
          <w:bCs/>
          <w:sz w:val="24"/>
          <w:lang w:val="bg-BG"/>
        </w:rPr>
        <w:t>След извършена от ИАГ проверка в публичния регистър по чл. 241, ал. 1 от Закона за горите (ЗГ) се установи, че дружеството „МЕБЕЛ - 04“ ЕООД, с ЕИК 110545861, притежава валидно Удостоверение № 4915/28.02.2013 г. за регистрация в регистъра за извършване на дейности в горски територии, с вписан в него регистриран лесовъд - П П</w:t>
      </w:r>
      <w:r w:rsidR="00DF6DFC">
        <w:rPr>
          <w:bCs/>
          <w:sz w:val="24"/>
          <w:lang w:val="bg-BG"/>
        </w:rPr>
        <w:t xml:space="preserve"> </w:t>
      </w:r>
      <w:r w:rsidRPr="00F62143">
        <w:rPr>
          <w:bCs/>
          <w:sz w:val="24"/>
          <w:lang w:val="bg-BG"/>
        </w:rPr>
        <w:t>П, с  Удостоверение № 8658/20.12.2012 г.</w:t>
      </w:r>
    </w:p>
    <w:p w14:paraId="3F6482D8" w14:textId="1B97E18C" w:rsidR="00F62143" w:rsidRPr="00F62143" w:rsidRDefault="00F62143" w:rsidP="00F62143">
      <w:pPr>
        <w:tabs>
          <w:tab w:val="left" w:pos="0"/>
        </w:tabs>
        <w:ind w:firstLine="720"/>
        <w:jc w:val="both"/>
        <w:rPr>
          <w:sz w:val="24"/>
          <w:lang w:val="bg-BG"/>
        </w:rPr>
      </w:pPr>
      <w:r w:rsidRPr="00F62143">
        <w:rPr>
          <w:sz w:val="24"/>
          <w:lang w:val="bg-BG"/>
        </w:rPr>
        <w:t xml:space="preserve">При направена от ИАГ проверка по „Справка за актуално състояние на действащите трудови договори“ от Информационната система за обмен на справочна и удостоверителна информация (RegiX) се установи, че към 22.06.2026 г. и към 25.06.2026 г. търговецът „МЕБЕЛ - 04“ ЕООД, с ЕИК 110545861, няма действащ трудов договор с друго лице, вписано в публичния регистър на ИАГ по чл. 235 от ЗГ, както и че няма данни </w:t>
      </w:r>
      <w:r w:rsidR="00D745AC">
        <w:rPr>
          <w:sz w:val="24"/>
          <w:lang w:val="bg-BG"/>
        </w:rPr>
        <w:t xml:space="preserve">за </w:t>
      </w:r>
      <w:r w:rsidRPr="00F62143">
        <w:rPr>
          <w:sz w:val="24"/>
          <w:lang w:val="bg-BG"/>
        </w:rPr>
        <w:t xml:space="preserve">трудов договор </w:t>
      </w:r>
      <w:r w:rsidR="00D745AC">
        <w:rPr>
          <w:sz w:val="24"/>
          <w:lang w:val="bg-BG"/>
        </w:rPr>
        <w:t xml:space="preserve">между </w:t>
      </w:r>
      <w:r w:rsidR="00D745AC" w:rsidRPr="00D745AC">
        <w:rPr>
          <w:sz w:val="24"/>
          <w:lang w:val="bg-BG"/>
        </w:rPr>
        <w:t>търговец</w:t>
      </w:r>
      <w:r w:rsidR="00D745AC">
        <w:rPr>
          <w:sz w:val="24"/>
          <w:lang w:val="bg-BG"/>
        </w:rPr>
        <w:t>а</w:t>
      </w:r>
      <w:r w:rsidR="00D745AC" w:rsidRPr="00D745AC">
        <w:rPr>
          <w:sz w:val="24"/>
          <w:lang w:val="bg-BG"/>
        </w:rPr>
        <w:t xml:space="preserve"> „МЕБЕЛ - 04“ ЕООД </w:t>
      </w:r>
      <w:r w:rsidR="00D745AC">
        <w:rPr>
          <w:sz w:val="24"/>
          <w:lang w:val="bg-BG"/>
        </w:rPr>
        <w:t>и</w:t>
      </w:r>
      <w:r w:rsidRPr="00F62143">
        <w:rPr>
          <w:sz w:val="24"/>
          <w:lang w:val="bg-BG"/>
        </w:rPr>
        <w:t xml:space="preserve"> П П</w:t>
      </w:r>
      <w:r w:rsidR="00DF6DFC">
        <w:rPr>
          <w:sz w:val="24"/>
          <w:lang w:val="bg-BG"/>
        </w:rPr>
        <w:t xml:space="preserve"> </w:t>
      </w:r>
      <w:r w:rsidRPr="00F62143">
        <w:rPr>
          <w:sz w:val="24"/>
          <w:lang w:val="bg-BG"/>
        </w:rPr>
        <w:t xml:space="preserve">П. Съгласно чл. 242, ал. 1, т. 1 от ЗГ, в публичния регистър по чл. 241 ал. 1 може да бъде вписан търговец, който има сключен трудов договор най-малко с едно лице, регистрирано за упражняване на лесовъдска практика за дейността, която търговецът ще извършва. </w:t>
      </w:r>
    </w:p>
    <w:p w14:paraId="0DFC7875" w14:textId="77777777" w:rsidR="00F62143" w:rsidRPr="00F62143" w:rsidRDefault="00F62143" w:rsidP="00F62143">
      <w:pPr>
        <w:tabs>
          <w:tab w:val="left" w:pos="0"/>
          <w:tab w:val="left" w:pos="426"/>
        </w:tabs>
        <w:ind w:firstLine="567"/>
        <w:jc w:val="both"/>
        <w:rPr>
          <w:sz w:val="24"/>
          <w:lang w:val="bg-BG"/>
        </w:rPr>
      </w:pPr>
      <w:r w:rsidRPr="00F62143">
        <w:rPr>
          <w:sz w:val="24"/>
          <w:lang w:val="bg-BG"/>
        </w:rPr>
        <w:tab/>
        <w:t xml:space="preserve">При извършена от ИАГ проверка по „Справка за наличие/липса на задължения“ от Информационната система за обмен на справочна и удостоверителна информация </w:t>
      </w:r>
      <w:r w:rsidRPr="00F62143">
        <w:rPr>
          <w:sz w:val="24"/>
          <w:lang w:val="bg-BG"/>
        </w:rPr>
        <w:lastRenderedPageBreak/>
        <w:t xml:space="preserve">(RegiX) се установи, че към 22.06.2026 г. и към 25.06.2026 г. дружеството „МЕБЕЛ - 04“ ЕООД, с ЕИК 110545861, има задължения към НАП, за което в ИАГ няма постъпило уведомление от търговеца. Вследствие на това обстоятелство търговецът  „МЕБЕЛ - 04“ ЕООД не отговаря на изискванията на чл. 242, ал. 1, т. 5 от ЗГ, а именно да няма парични задължения към държавата, установени с влязъл в сила акт на компетентен орган, или задължения към осигурителни фондове. </w:t>
      </w:r>
    </w:p>
    <w:p w14:paraId="29A5C7C5" w14:textId="77777777" w:rsidR="00F62143" w:rsidRPr="00F62143" w:rsidRDefault="00F62143" w:rsidP="00F62143">
      <w:pPr>
        <w:tabs>
          <w:tab w:val="left" w:pos="0"/>
          <w:tab w:val="left" w:pos="426"/>
        </w:tabs>
        <w:ind w:firstLine="567"/>
        <w:jc w:val="both"/>
        <w:rPr>
          <w:color w:val="000000" w:themeColor="text1"/>
          <w:sz w:val="24"/>
          <w:szCs w:val="22"/>
          <w:lang w:val="bg-BG" w:eastAsia="bg-BG"/>
        </w:rPr>
      </w:pPr>
      <w:r w:rsidRPr="00F62143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ab/>
        <w:t xml:space="preserve">Към 25.06.2026 г. в ИАГ няма постъпило уведомление за настъпилите промени в обстоятелствата по регистрацията на търговеца, както и заявление за вписване на промяна на вписани обстоятелства по регистрацията на търговеца „МЕБЕЛ - 04“ ЕООД </w:t>
      </w:r>
      <w:r w:rsidRPr="00F62143">
        <w:rPr>
          <w:color w:val="000000" w:themeColor="text1"/>
          <w:sz w:val="24"/>
          <w:lang w:val="bg-BG" w:eastAsia="bg-BG"/>
        </w:rPr>
        <w:t>в публичния регистър по чл. 241 от Закона за горите и не е представено уведомление за погасени задължения</w:t>
      </w:r>
      <w:r w:rsidRPr="00F62143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.</w:t>
      </w:r>
    </w:p>
    <w:p w14:paraId="57ED8AEF" w14:textId="77777777" w:rsidR="00F62143" w:rsidRPr="00F62143" w:rsidRDefault="00F62143" w:rsidP="00F62143">
      <w:pPr>
        <w:ind w:firstLine="720"/>
        <w:jc w:val="both"/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</w:pPr>
      <w:r w:rsidRPr="00F62143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Предвид горепосоченото, на основание чл. 247, във връзка с чл. 242, ал. 1 т. 1 и т. 5 от Закона за горите, търговецът „МЕБЕЛ - 04“ ЕООД, с ЕИК 110545861, следва да бъде отписан от публичния регистър по чл. 241, ал. 1 от ЗГ.</w:t>
      </w:r>
    </w:p>
    <w:p w14:paraId="4EF7DFC5" w14:textId="77777777"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F62143" w:rsidRPr="00F62143">
        <w:rPr>
          <w:sz w:val="24"/>
          <w:lang w:val="bg-BG"/>
        </w:rPr>
        <w:t>„МЕБЕЛ - 04“ ЕООД</w:t>
      </w:r>
      <w:r w:rsidR="00795A73" w:rsidRPr="00F713B4">
        <w:rPr>
          <w:sz w:val="24"/>
          <w:lang w:val="bg-BG"/>
        </w:rPr>
        <w:t xml:space="preserve">, </w:t>
      </w:r>
      <w:r w:rsidR="007E1468">
        <w:rPr>
          <w:sz w:val="24"/>
          <w:lang w:val="bg-BG"/>
        </w:rPr>
        <w:t xml:space="preserve">а след влизането й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14:paraId="16506674" w14:textId="77777777"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>4. Заповедта може да се обжалва в 14 - дневен срок от съобщаването й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14:paraId="25773A79" w14:textId="24F04117"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 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14:paraId="4C26CE19" w14:textId="77777777" w:rsidR="000F343D" w:rsidRDefault="000F343D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5679EB87" w14:textId="77777777" w:rsidR="00F62143" w:rsidRDefault="00F62143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1E4D8C3C" w14:textId="5DECFC3D" w:rsidR="00B5057A" w:rsidRPr="004171F8" w:rsidRDefault="004171F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DF6DFC">
        <w:rPr>
          <w:b/>
          <w:sz w:val="24"/>
          <w:lang w:val="bg-BG"/>
        </w:rPr>
        <w:t xml:space="preserve"> /П/</w:t>
      </w:r>
      <w:bookmarkStart w:id="0" w:name="_GoBack"/>
      <w:bookmarkEnd w:id="0"/>
    </w:p>
    <w:p w14:paraId="2009ACBF" w14:textId="77777777"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14:paraId="2E34D1C9" w14:textId="77777777" w:rsidR="00895A0E" w:rsidRDefault="00895A0E" w:rsidP="00B5057A">
      <w:pPr>
        <w:spacing w:line="360" w:lineRule="auto"/>
        <w:rPr>
          <w:sz w:val="16"/>
          <w:szCs w:val="16"/>
          <w:lang w:val="en-US"/>
        </w:rPr>
      </w:pPr>
    </w:p>
    <w:p w14:paraId="3B60E0EA" w14:textId="77777777" w:rsidR="007C0C39" w:rsidRDefault="007C0C39" w:rsidP="00B5057A">
      <w:pPr>
        <w:spacing w:line="360" w:lineRule="auto"/>
        <w:rPr>
          <w:sz w:val="16"/>
          <w:szCs w:val="16"/>
          <w:lang w:val="en-US"/>
        </w:rPr>
      </w:pPr>
    </w:p>
    <w:p w14:paraId="0EA14322" w14:textId="77777777"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45604D">
      <w:pgSz w:w="11907" w:h="16840" w:code="9"/>
      <w:pgMar w:top="810" w:right="1440" w:bottom="72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D092A" w14:textId="77777777" w:rsidR="005F64F5" w:rsidRDefault="005F64F5" w:rsidP="00863C86">
      <w:r>
        <w:separator/>
      </w:r>
    </w:p>
  </w:endnote>
  <w:endnote w:type="continuationSeparator" w:id="0">
    <w:p w14:paraId="4B03A6EE" w14:textId="77777777" w:rsidR="005F64F5" w:rsidRDefault="005F64F5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F07E0" w14:textId="77777777" w:rsidR="005F64F5" w:rsidRDefault="005F64F5" w:rsidP="00863C86">
      <w:r>
        <w:separator/>
      </w:r>
    </w:p>
  </w:footnote>
  <w:footnote w:type="continuationSeparator" w:id="0">
    <w:p w14:paraId="39C76984" w14:textId="77777777" w:rsidR="005F64F5" w:rsidRDefault="005F64F5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20DAD"/>
    <w:rsid w:val="00022BA1"/>
    <w:rsid w:val="0002750E"/>
    <w:rsid w:val="00031021"/>
    <w:rsid w:val="00033FA6"/>
    <w:rsid w:val="000453FF"/>
    <w:rsid w:val="0005227F"/>
    <w:rsid w:val="000546C8"/>
    <w:rsid w:val="000629E1"/>
    <w:rsid w:val="000761F4"/>
    <w:rsid w:val="00077B06"/>
    <w:rsid w:val="00081BEF"/>
    <w:rsid w:val="000827FA"/>
    <w:rsid w:val="0008368D"/>
    <w:rsid w:val="00085657"/>
    <w:rsid w:val="00086AC2"/>
    <w:rsid w:val="000902B4"/>
    <w:rsid w:val="00091393"/>
    <w:rsid w:val="0009572C"/>
    <w:rsid w:val="00096F00"/>
    <w:rsid w:val="000A3E43"/>
    <w:rsid w:val="000B10D6"/>
    <w:rsid w:val="000B6B42"/>
    <w:rsid w:val="000C2257"/>
    <w:rsid w:val="000C39A8"/>
    <w:rsid w:val="000C3AD2"/>
    <w:rsid w:val="000C51D1"/>
    <w:rsid w:val="000D05EE"/>
    <w:rsid w:val="000D10AA"/>
    <w:rsid w:val="000D330D"/>
    <w:rsid w:val="000D3975"/>
    <w:rsid w:val="000D7269"/>
    <w:rsid w:val="000E002C"/>
    <w:rsid w:val="000E0D57"/>
    <w:rsid w:val="000E11D8"/>
    <w:rsid w:val="000E2568"/>
    <w:rsid w:val="000E381F"/>
    <w:rsid w:val="000E561F"/>
    <w:rsid w:val="000E6705"/>
    <w:rsid w:val="000F0A6E"/>
    <w:rsid w:val="000F22EB"/>
    <w:rsid w:val="000F343D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43943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4BB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6113"/>
    <w:rsid w:val="00203B8E"/>
    <w:rsid w:val="00207E31"/>
    <w:rsid w:val="00212EA9"/>
    <w:rsid w:val="002156FF"/>
    <w:rsid w:val="00223E0C"/>
    <w:rsid w:val="00226208"/>
    <w:rsid w:val="002268F6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E06F6"/>
    <w:rsid w:val="002E37CE"/>
    <w:rsid w:val="002E7D65"/>
    <w:rsid w:val="002F0228"/>
    <w:rsid w:val="002F199D"/>
    <w:rsid w:val="002F49C5"/>
    <w:rsid w:val="002F5B4A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C8D"/>
    <w:rsid w:val="00340757"/>
    <w:rsid w:val="00343FE2"/>
    <w:rsid w:val="00344A85"/>
    <w:rsid w:val="00344E45"/>
    <w:rsid w:val="003452D1"/>
    <w:rsid w:val="0034762D"/>
    <w:rsid w:val="003522E1"/>
    <w:rsid w:val="00353335"/>
    <w:rsid w:val="00362318"/>
    <w:rsid w:val="00363DF6"/>
    <w:rsid w:val="00364D01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74FD"/>
    <w:rsid w:val="003B10D1"/>
    <w:rsid w:val="003B32C7"/>
    <w:rsid w:val="003B4535"/>
    <w:rsid w:val="003B4DDB"/>
    <w:rsid w:val="003C61BE"/>
    <w:rsid w:val="003C6753"/>
    <w:rsid w:val="003D0684"/>
    <w:rsid w:val="003D448D"/>
    <w:rsid w:val="003D4A24"/>
    <w:rsid w:val="003D6591"/>
    <w:rsid w:val="003E472A"/>
    <w:rsid w:val="003E595F"/>
    <w:rsid w:val="003E61AF"/>
    <w:rsid w:val="003F0A75"/>
    <w:rsid w:val="003F0EEC"/>
    <w:rsid w:val="0040301B"/>
    <w:rsid w:val="00405E34"/>
    <w:rsid w:val="00407E04"/>
    <w:rsid w:val="00411AAC"/>
    <w:rsid w:val="004171F8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5604D"/>
    <w:rsid w:val="00461F8E"/>
    <w:rsid w:val="004624D6"/>
    <w:rsid w:val="00464E9C"/>
    <w:rsid w:val="00470935"/>
    <w:rsid w:val="00471A15"/>
    <w:rsid w:val="004776AF"/>
    <w:rsid w:val="00480B91"/>
    <w:rsid w:val="004821D5"/>
    <w:rsid w:val="00482F0A"/>
    <w:rsid w:val="00483526"/>
    <w:rsid w:val="004866FF"/>
    <w:rsid w:val="00486AA1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8D5"/>
    <w:rsid w:val="004B53EA"/>
    <w:rsid w:val="004B7571"/>
    <w:rsid w:val="004C3A84"/>
    <w:rsid w:val="004C4E4B"/>
    <w:rsid w:val="004C5682"/>
    <w:rsid w:val="004C5EE1"/>
    <w:rsid w:val="004D2A91"/>
    <w:rsid w:val="004D5785"/>
    <w:rsid w:val="004E64C5"/>
    <w:rsid w:val="004F1C0D"/>
    <w:rsid w:val="004F2D1F"/>
    <w:rsid w:val="004F7D0F"/>
    <w:rsid w:val="00504928"/>
    <w:rsid w:val="00505A7E"/>
    <w:rsid w:val="00505AC2"/>
    <w:rsid w:val="0050682C"/>
    <w:rsid w:val="00506D94"/>
    <w:rsid w:val="005108A0"/>
    <w:rsid w:val="00512221"/>
    <w:rsid w:val="0051413A"/>
    <w:rsid w:val="005144E5"/>
    <w:rsid w:val="00516156"/>
    <w:rsid w:val="00516927"/>
    <w:rsid w:val="00516FFB"/>
    <w:rsid w:val="005249F5"/>
    <w:rsid w:val="00524FD8"/>
    <w:rsid w:val="00534745"/>
    <w:rsid w:val="0053597B"/>
    <w:rsid w:val="00537DD1"/>
    <w:rsid w:val="00547EEE"/>
    <w:rsid w:val="005541AF"/>
    <w:rsid w:val="00555A43"/>
    <w:rsid w:val="00560BF2"/>
    <w:rsid w:val="00560C99"/>
    <w:rsid w:val="00561DB9"/>
    <w:rsid w:val="00566237"/>
    <w:rsid w:val="00573873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4FB0"/>
    <w:rsid w:val="005C784B"/>
    <w:rsid w:val="005D0949"/>
    <w:rsid w:val="005D1922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64F5"/>
    <w:rsid w:val="005F796F"/>
    <w:rsid w:val="005F7C1A"/>
    <w:rsid w:val="00601632"/>
    <w:rsid w:val="006022C8"/>
    <w:rsid w:val="00604C0A"/>
    <w:rsid w:val="00606759"/>
    <w:rsid w:val="0061487E"/>
    <w:rsid w:val="00617ECD"/>
    <w:rsid w:val="00624558"/>
    <w:rsid w:val="006257D2"/>
    <w:rsid w:val="00631E20"/>
    <w:rsid w:val="0063212F"/>
    <w:rsid w:val="00635AB6"/>
    <w:rsid w:val="00636A08"/>
    <w:rsid w:val="00637353"/>
    <w:rsid w:val="00641485"/>
    <w:rsid w:val="00655FCF"/>
    <w:rsid w:val="0066006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A1C5E"/>
    <w:rsid w:val="006B0E16"/>
    <w:rsid w:val="006B57D8"/>
    <w:rsid w:val="006B62C4"/>
    <w:rsid w:val="006B6B9E"/>
    <w:rsid w:val="006C2959"/>
    <w:rsid w:val="006C56B5"/>
    <w:rsid w:val="006D2500"/>
    <w:rsid w:val="006D6454"/>
    <w:rsid w:val="006D7D0F"/>
    <w:rsid w:val="006E3D95"/>
    <w:rsid w:val="006E55F4"/>
    <w:rsid w:val="006F2B26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601D"/>
    <w:rsid w:val="0077656F"/>
    <w:rsid w:val="007771EF"/>
    <w:rsid w:val="00781BCA"/>
    <w:rsid w:val="007849C2"/>
    <w:rsid w:val="00791036"/>
    <w:rsid w:val="00793A9C"/>
    <w:rsid w:val="00793B11"/>
    <w:rsid w:val="00795105"/>
    <w:rsid w:val="00795A73"/>
    <w:rsid w:val="007964CA"/>
    <w:rsid w:val="007A0971"/>
    <w:rsid w:val="007A1264"/>
    <w:rsid w:val="007A35F0"/>
    <w:rsid w:val="007A75F2"/>
    <w:rsid w:val="007B2D02"/>
    <w:rsid w:val="007C0C39"/>
    <w:rsid w:val="007C34CC"/>
    <w:rsid w:val="007D2CAF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1C1D"/>
    <w:rsid w:val="008452B9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6053"/>
    <w:rsid w:val="009651B9"/>
    <w:rsid w:val="00967DB0"/>
    <w:rsid w:val="00971CE2"/>
    <w:rsid w:val="00972E56"/>
    <w:rsid w:val="009733CC"/>
    <w:rsid w:val="009779E2"/>
    <w:rsid w:val="009822AF"/>
    <w:rsid w:val="0098505C"/>
    <w:rsid w:val="00985B5D"/>
    <w:rsid w:val="00996587"/>
    <w:rsid w:val="00997286"/>
    <w:rsid w:val="00997729"/>
    <w:rsid w:val="009A0BF7"/>
    <w:rsid w:val="009A5075"/>
    <w:rsid w:val="009A6819"/>
    <w:rsid w:val="009A7928"/>
    <w:rsid w:val="009B1B05"/>
    <w:rsid w:val="009B1CAF"/>
    <w:rsid w:val="009C0733"/>
    <w:rsid w:val="009C1AD4"/>
    <w:rsid w:val="009C3133"/>
    <w:rsid w:val="009C4A6C"/>
    <w:rsid w:val="009C5B22"/>
    <w:rsid w:val="009C7089"/>
    <w:rsid w:val="009D0DFD"/>
    <w:rsid w:val="009D2023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71524"/>
    <w:rsid w:val="00A80658"/>
    <w:rsid w:val="00A82123"/>
    <w:rsid w:val="00A854A0"/>
    <w:rsid w:val="00A85978"/>
    <w:rsid w:val="00A8656D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3D79"/>
    <w:rsid w:val="00AE4FDC"/>
    <w:rsid w:val="00AE64B2"/>
    <w:rsid w:val="00AF043D"/>
    <w:rsid w:val="00AF72A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701C2"/>
    <w:rsid w:val="00B747DB"/>
    <w:rsid w:val="00B74AD4"/>
    <w:rsid w:val="00B76240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494"/>
    <w:rsid w:val="00BA29A7"/>
    <w:rsid w:val="00BA6D22"/>
    <w:rsid w:val="00BA7792"/>
    <w:rsid w:val="00BB2B74"/>
    <w:rsid w:val="00BB3BDC"/>
    <w:rsid w:val="00BB453A"/>
    <w:rsid w:val="00BB476A"/>
    <w:rsid w:val="00BC576F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F2C44"/>
    <w:rsid w:val="00BF370D"/>
    <w:rsid w:val="00BF3DEC"/>
    <w:rsid w:val="00BF4B1C"/>
    <w:rsid w:val="00BF6226"/>
    <w:rsid w:val="00C03D01"/>
    <w:rsid w:val="00C06922"/>
    <w:rsid w:val="00C072C0"/>
    <w:rsid w:val="00C10341"/>
    <w:rsid w:val="00C12C96"/>
    <w:rsid w:val="00C13434"/>
    <w:rsid w:val="00C151C8"/>
    <w:rsid w:val="00C23FFA"/>
    <w:rsid w:val="00C2566F"/>
    <w:rsid w:val="00C25F11"/>
    <w:rsid w:val="00C317E5"/>
    <w:rsid w:val="00C44F37"/>
    <w:rsid w:val="00C5087C"/>
    <w:rsid w:val="00C515A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C091F"/>
    <w:rsid w:val="00CC1265"/>
    <w:rsid w:val="00CC3E85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4D92"/>
    <w:rsid w:val="00D56D89"/>
    <w:rsid w:val="00D61521"/>
    <w:rsid w:val="00D65946"/>
    <w:rsid w:val="00D66228"/>
    <w:rsid w:val="00D72248"/>
    <w:rsid w:val="00D724D6"/>
    <w:rsid w:val="00D745AC"/>
    <w:rsid w:val="00D75D7A"/>
    <w:rsid w:val="00D77ABE"/>
    <w:rsid w:val="00D8360A"/>
    <w:rsid w:val="00D842DC"/>
    <w:rsid w:val="00D84BC7"/>
    <w:rsid w:val="00D85A84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37CF"/>
    <w:rsid w:val="00DD08E7"/>
    <w:rsid w:val="00DD1D7E"/>
    <w:rsid w:val="00DD33A8"/>
    <w:rsid w:val="00DD34E3"/>
    <w:rsid w:val="00DD539D"/>
    <w:rsid w:val="00DE5698"/>
    <w:rsid w:val="00DE7666"/>
    <w:rsid w:val="00DF0362"/>
    <w:rsid w:val="00DF092B"/>
    <w:rsid w:val="00DF1060"/>
    <w:rsid w:val="00DF42EB"/>
    <w:rsid w:val="00DF600E"/>
    <w:rsid w:val="00DF668B"/>
    <w:rsid w:val="00DF6DFC"/>
    <w:rsid w:val="00DF6F93"/>
    <w:rsid w:val="00DF7BE0"/>
    <w:rsid w:val="00DF7FDB"/>
    <w:rsid w:val="00E0485B"/>
    <w:rsid w:val="00E052B4"/>
    <w:rsid w:val="00E07506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526D8"/>
    <w:rsid w:val="00E53269"/>
    <w:rsid w:val="00E57646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C5BA1"/>
    <w:rsid w:val="00EC6CBB"/>
    <w:rsid w:val="00ED2724"/>
    <w:rsid w:val="00ED36D5"/>
    <w:rsid w:val="00ED51F1"/>
    <w:rsid w:val="00ED7098"/>
    <w:rsid w:val="00EE08BE"/>
    <w:rsid w:val="00EE1B83"/>
    <w:rsid w:val="00EE1E0E"/>
    <w:rsid w:val="00EF0663"/>
    <w:rsid w:val="00EF2CFA"/>
    <w:rsid w:val="00EF418C"/>
    <w:rsid w:val="00EF427A"/>
    <w:rsid w:val="00F00DA7"/>
    <w:rsid w:val="00F0418F"/>
    <w:rsid w:val="00F04726"/>
    <w:rsid w:val="00F06487"/>
    <w:rsid w:val="00F112A9"/>
    <w:rsid w:val="00F12915"/>
    <w:rsid w:val="00F225D1"/>
    <w:rsid w:val="00F22913"/>
    <w:rsid w:val="00F27946"/>
    <w:rsid w:val="00F27EB9"/>
    <w:rsid w:val="00F314EA"/>
    <w:rsid w:val="00F32875"/>
    <w:rsid w:val="00F34791"/>
    <w:rsid w:val="00F50578"/>
    <w:rsid w:val="00F557C6"/>
    <w:rsid w:val="00F567AB"/>
    <w:rsid w:val="00F57D2C"/>
    <w:rsid w:val="00F57EDE"/>
    <w:rsid w:val="00F61C75"/>
    <w:rsid w:val="00F62143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C192C"/>
    <w:rsid w:val="00FC5221"/>
    <w:rsid w:val="00FD19AF"/>
    <w:rsid w:val="00FD5F17"/>
    <w:rsid w:val="00FE3A69"/>
    <w:rsid w:val="00FE3C25"/>
    <w:rsid w:val="00FE5D48"/>
    <w:rsid w:val="00FE7A0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2B92F0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EB11A-CDF7-4DEE-8A89-3F596CE7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2026-06-11T11:25:00Z</cp:lastPrinted>
  <dcterms:created xsi:type="dcterms:W3CDTF">2026-08-13T06:03:00Z</dcterms:created>
  <dcterms:modified xsi:type="dcterms:W3CDTF">2026-08-13T06:05:00Z</dcterms:modified>
</cp:coreProperties>
</file>