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77777777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  <w:t xml:space="preserve">     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77777777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="00497D59">
        <w:rPr>
          <w:sz w:val="20"/>
          <w:szCs w:val="20"/>
          <w:lang w:val="bg-BG" w:eastAsia="bg-BG"/>
        </w:rPr>
        <w:t xml:space="preserve">      </w:t>
      </w:r>
      <w:r w:rsidRPr="00B91B3E">
        <w:rPr>
          <w:sz w:val="20"/>
          <w:szCs w:val="20"/>
          <w:lang w:val="bg-BG" w:eastAsia="bg-BG"/>
        </w:rPr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09EA1081" w14:textId="77777777" w:rsidR="00B0338E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6A3C8AA7" w14:textId="1EA9728C" w:rsidR="0093620C" w:rsidRPr="00B91B3E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292DB6">
        <w:rPr>
          <w:b/>
          <w:sz w:val="24"/>
          <w:lang w:val="bg-BG"/>
        </w:rPr>
        <w:t xml:space="preserve">      </w:t>
      </w:r>
      <w:r>
        <w:rPr>
          <w:b/>
          <w:sz w:val="24"/>
          <w:lang w:val="bg-BG"/>
        </w:rPr>
        <w:t>№</w:t>
      </w:r>
      <w:r w:rsidR="00292DB6">
        <w:rPr>
          <w:b/>
          <w:sz w:val="24"/>
          <w:lang w:val="bg-BG"/>
        </w:rPr>
        <w:t xml:space="preserve"> 631/19.06.2026</w:t>
      </w:r>
    </w:p>
    <w:p w14:paraId="3FF31737" w14:textId="77777777" w:rsidR="00B0338E" w:rsidRPr="00ED35FC" w:rsidRDefault="00B0338E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2F825D78" w14:textId="77777777" w:rsidR="0093620C" w:rsidRPr="00ED35FC" w:rsidRDefault="0093620C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6BCE6687" w14:textId="4586EEC3" w:rsidR="00126AF5" w:rsidRPr="00355536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355536">
        <w:rPr>
          <w:bCs/>
          <w:sz w:val="24"/>
          <w:lang w:val="bg-BG"/>
        </w:rPr>
        <w:t xml:space="preserve">На </w:t>
      </w:r>
      <w:r w:rsidR="00345CAE" w:rsidRPr="00355536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355536">
        <w:rPr>
          <w:rFonts w:eastAsiaTheme="minorHAnsi"/>
          <w:bCs/>
          <w:iCs/>
          <w:sz w:val="24"/>
          <w:lang w:val="bg-BG"/>
        </w:rPr>
        <w:t>във връзка с чл. 242</w:t>
      </w:r>
      <w:r w:rsidR="008908B9" w:rsidRPr="00355536">
        <w:rPr>
          <w:rFonts w:eastAsiaTheme="minorHAnsi"/>
          <w:bCs/>
          <w:iCs/>
          <w:sz w:val="24"/>
          <w:lang w:val="bg-BG"/>
        </w:rPr>
        <w:t xml:space="preserve"> ал.1</w:t>
      </w:r>
      <w:r w:rsidR="006532F4" w:rsidRPr="00355536">
        <w:rPr>
          <w:rFonts w:eastAsiaTheme="minorHAnsi"/>
          <w:bCs/>
          <w:iCs/>
          <w:sz w:val="24"/>
          <w:lang w:val="bg-BG"/>
        </w:rPr>
        <w:t>,</w:t>
      </w:r>
      <w:r w:rsidR="008908B9" w:rsidRPr="00355536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355536">
        <w:rPr>
          <w:rFonts w:eastAsiaTheme="minorHAnsi"/>
          <w:bCs/>
          <w:iCs/>
          <w:sz w:val="24"/>
          <w:lang w:val="bg-BG"/>
        </w:rPr>
        <w:t>т.</w:t>
      </w:r>
      <w:r w:rsidR="001B667A" w:rsidRPr="00355536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355536">
        <w:rPr>
          <w:rFonts w:eastAsiaTheme="minorHAnsi"/>
          <w:bCs/>
          <w:iCs/>
          <w:sz w:val="24"/>
          <w:lang w:val="bg-BG"/>
        </w:rPr>
        <w:t>1</w:t>
      </w:r>
      <w:r w:rsidR="001866AA">
        <w:rPr>
          <w:rFonts w:eastAsiaTheme="minorHAnsi"/>
          <w:bCs/>
          <w:iCs/>
          <w:sz w:val="24"/>
          <w:lang w:val="bg-BG"/>
        </w:rPr>
        <w:t xml:space="preserve"> и т. 5</w:t>
      </w:r>
      <w:r w:rsidR="00E42059">
        <w:rPr>
          <w:rFonts w:eastAsiaTheme="minorHAnsi"/>
          <w:bCs/>
          <w:iCs/>
          <w:sz w:val="24"/>
          <w:lang w:val="bg-BG"/>
        </w:rPr>
        <w:t xml:space="preserve"> и </w:t>
      </w:r>
      <w:r w:rsidR="005647CA">
        <w:rPr>
          <w:rFonts w:eastAsiaTheme="minorHAnsi"/>
          <w:bCs/>
          <w:iCs/>
          <w:sz w:val="24"/>
          <w:lang w:val="bg-BG"/>
        </w:rPr>
        <w:t>чл. 242, ал. 2, т. 2 и т. 3</w:t>
      </w:r>
      <w:r w:rsidR="00C325A7" w:rsidRPr="00355536">
        <w:rPr>
          <w:rFonts w:eastAsiaTheme="minorHAnsi"/>
          <w:bCs/>
          <w:iCs/>
          <w:sz w:val="24"/>
          <w:lang w:val="bg-BG"/>
        </w:rPr>
        <w:t xml:space="preserve"> </w:t>
      </w:r>
      <w:r w:rsidR="00A832E0" w:rsidRPr="00355536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355536">
        <w:rPr>
          <w:bCs/>
          <w:sz w:val="24"/>
          <w:lang w:val="bg-BG"/>
        </w:rPr>
        <w:t xml:space="preserve"> </w:t>
      </w:r>
      <w:r w:rsidR="00840F1E" w:rsidRPr="00355536">
        <w:rPr>
          <w:bCs/>
          <w:sz w:val="24"/>
          <w:lang w:val="bg-BG"/>
        </w:rPr>
        <w:t xml:space="preserve">(ЗГ) </w:t>
      </w:r>
      <w:r w:rsidR="00EE2C7F" w:rsidRPr="00355536">
        <w:rPr>
          <w:sz w:val="24"/>
          <w:lang w:val="bg-BG"/>
        </w:rPr>
        <w:t>и П</w:t>
      </w:r>
      <w:r w:rsidRPr="00355536">
        <w:rPr>
          <w:sz w:val="24"/>
          <w:lang w:val="bg-BG"/>
        </w:rPr>
        <w:t xml:space="preserve">ротокол </w:t>
      </w:r>
      <w:r w:rsidR="003B4DDB" w:rsidRPr="00355536">
        <w:rPr>
          <w:sz w:val="24"/>
          <w:lang w:val="bg-BG"/>
        </w:rPr>
        <w:t>№</w:t>
      </w:r>
      <w:r w:rsidR="001D72C0" w:rsidRPr="00355536">
        <w:rPr>
          <w:sz w:val="24"/>
          <w:lang w:val="bg-BG"/>
        </w:rPr>
        <w:t xml:space="preserve"> </w:t>
      </w:r>
      <w:r w:rsidR="00F44CF5" w:rsidRPr="00355536">
        <w:rPr>
          <w:sz w:val="24"/>
          <w:lang w:val="bg-BG"/>
        </w:rPr>
        <w:t>1</w:t>
      </w:r>
      <w:r w:rsidR="00DC4D3E" w:rsidRPr="00355536">
        <w:rPr>
          <w:sz w:val="24"/>
          <w:lang w:val="bg-BG"/>
        </w:rPr>
        <w:t>5</w:t>
      </w:r>
      <w:r w:rsidR="00377897" w:rsidRPr="00355536">
        <w:rPr>
          <w:sz w:val="24"/>
          <w:lang w:val="bg-BG"/>
        </w:rPr>
        <w:t xml:space="preserve"> </w:t>
      </w:r>
      <w:r w:rsidR="003B4DDB" w:rsidRPr="00355536">
        <w:rPr>
          <w:sz w:val="24"/>
          <w:lang w:val="bg-BG"/>
        </w:rPr>
        <w:t xml:space="preserve">от </w:t>
      </w:r>
      <w:r w:rsidR="00DC4D3E" w:rsidRPr="00355536">
        <w:rPr>
          <w:sz w:val="24"/>
          <w:lang w:val="bg-BG"/>
        </w:rPr>
        <w:t>1</w:t>
      </w:r>
      <w:r w:rsidR="00F44CF5" w:rsidRPr="00355536">
        <w:rPr>
          <w:sz w:val="24"/>
          <w:lang w:val="bg-BG"/>
        </w:rPr>
        <w:t>2</w:t>
      </w:r>
      <w:r w:rsidR="00300D74" w:rsidRPr="00355536">
        <w:rPr>
          <w:sz w:val="24"/>
          <w:lang w:val="bg-BG"/>
        </w:rPr>
        <w:t>.0</w:t>
      </w:r>
      <w:r w:rsidR="00DC4D3E" w:rsidRPr="00355536">
        <w:rPr>
          <w:sz w:val="24"/>
          <w:lang w:val="bg-BG"/>
        </w:rPr>
        <w:t>6</w:t>
      </w:r>
      <w:r w:rsidR="006748C4" w:rsidRPr="00355536">
        <w:rPr>
          <w:sz w:val="24"/>
          <w:lang w:val="bg-BG"/>
        </w:rPr>
        <w:t>.202</w:t>
      </w:r>
      <w:r w:rsidR="00300D74" w:rsidRPr="00355536">
        <w:rPr>
          <w:sz w:val="24"/>
          <w:lang w:val="bg-BG"/>
        </w:rPr>
        <w:t>6</w:t>
      </w:r>
      <w:r w:rsidR="006748C4" w:rsidRPr="00355536">
        <w:rPr>
          <w:sz w:val="24"/>
          <w:lang w:val="bg-BG"/>
        </w:rPr>
        <w:t xml:space="preserve"> </w:t>
      </w:r>
      <w:r w:rsidR="003B4DDB" w:rsidRPr="00355536">
        <w:rPr>
          <w:sz w:val="24"/>
          <w:lang w:val="bg-BG"/>
        </w:rPr>
        <w:t xml:space="preserve">г. на комисията, назначена със Заповед </w:t>
      </w:r>
      <w:r w:rsidR="00345CAE" w:rsidRPr="00355536">
        <w:rPr>
          <w:sz w:val="24"/>
          <w:lang w:val="bg-BG"/>
        </w:rPr>
        <w:t xml:space="preserve">№ </w:t>
      </w:r>
      <w:r w:rsidR="00F26355" w:rsidRPr="00355536">
        <w:rPr>
          <w:sz w:val="24"/>
          <w:lang w:val="bg-BG"/>
        </w:rPr>
        <w:t>115 от 09</w:t>
      </w:r>
      <w:r w:rsidR="00345CAE" w:rsidRPr="00355536">
        <w:rPr>
          <w:sz w:val="24"/>
          <w:lang w:val="bg-BG"/>
        </w:rPr>
        <w:t>.0</w:t>
      </w:r>
      <w:r w:rsidR="00F26355" w:rsidRPr="00355536">
        <w:rPr>
          <w:sz w:val="24"/>
          <w:lang w:val="bg-BG"/>
        </w:rPr>
        <w:t>2</w:t>
      </w:r>
      <w:r w:rsidR="00345CAE" w:rsidRPr="00355536">
        <w:rPr>
          <w:sz w:val="24"/>
          <w:lang w:val="bg-BG"/>
        </w:rPr>
        <w:t>.202</w:t>
      </w:r>
      <w:r w:rsidR="00F26355" w:rsidRPr="00355536">
        <w:rPr>
          <w:sz w:val="24"/>
          <w:lang w:val="bg-BG"/>
        </w:rPr>
        <w:t>6</w:t>
      </w:r>
      <w:r w:rsidR="00345CAE" w:rsidRPr="00355536">
        <w:rPr>
          <w:sz w:val="24"/>
          <w:lang w:val="bg-BG"/>
        </w:rPr>
        <w:t xml:space="preserve"> </w:t>
      </w:r>
      <w:r w:rsidR="003B4DDB" w:rsidRPr="00355536">
        <w:rPr>
          <w:sz w:val="24"/>
          <w:lang w:val="bg-BG"/>
        </w:rPr>
        <w:t xml:space="preserve">г. </w:t>
      </w:r>
      <w:r w:rsidRPr="00355536">
        <w:rPr>
          <w:sz w:val="24"/>
          <w:lang w:val="bg-BG"/>
        </w:rPr>
        <w:t>на изпълнителния директор на И</w:t>
      </w:r>
      <w:r w:rsidR="00840F1E" w:rsidRPr="00355536">
        <w:rPr>
          <w:sz w:val="24"/>
          <w:lang w:val="bg-BG"/>
        </w:rPr>
        <w:t>зпълнителна агенция по горите (</w:t>
      </w:r>
      <w:r w:rsidR="008336D4" w:rsidRPr="00355536">
        <w:rPr>
          <w:sz w:val="24"/>
          <w:lang w:val="bg-BG"/>
        </w:rPr>
        <w:t>ИАГ</w:t>
      </w:r>
      <w:r w:rsidR="00840F1E" w:rsidRPr="00355536">
        <w:rPr>
          <w:sz w:val="24"/>
          <w:lang w:val="bg-BG"/>
        </w:rPr>
        <w:t>)</w:t>
      </w:r>
      <w:r w:rsidR="00DE1B39" w:rsidRPr="00355536">
        <w:rPr>
          <w:sz w:val="24"/>
          <w:lang w:val="bg-BG"/>
        </w:rPr>
        <w:t>,</w:t>
      </w:r>
    </w:p>
    <w:p w14:paraId="6840492B" w14:textId="77777777" w:rsidR="00126AF5" w:rsidRPr="00355536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  <w:lang w:val="bg-BG"/>
        </w:rPr>
      </w:pPr>
    </w:p>
    <w:p w14:paraId="0543E7D7" w14:textId="77777777" w:rsidR="00126AF5" w:rsidRPr="0055403A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  <w:lang w:val="bg-BG"/>
        </w:rPr>
      </w:pPr>
      <w:r w:rsidRPr="0055403A">
        <w:rPr>
          <w:b/>
          <w:sz w:val="24"/>
          <w:lang w:val="bg-BG"/>
        </w:rPr>
        <w:t>Н А Р Е Ж Д А М:</w:t>
      </w:r>
    </w:p>
    <w:p w14:paraId="1921E831" w14:textId="77777777" w:rsidR="00126AF5" w:rsidRPr="00C12800" w:rsidRDefault="00126AF5" w:rsidP="00B61F78">
      <w:pPr>
        <w:tabs>
          <w:tab w:val="left" w:pos="0"/>
        </w:tabs>
        <w:spacing w:line="276" w:lineRule="auto"/>
        <w:ind w:firstLine="540"/>
        <w:jc w:val="center"/>
        <w:rPr>
          <w:sz w:val="24"/>
          <w:lang w:val="bg-BG"/>
        </w:rPr>
      </w:pPr>
    </w:p>
    <w:p w14:paraId="491A6F2D" w14:textId="6BCDDDB0" w:rsidR="006D4B33" w:rsidRPr="00C12800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C12800">
        <w:rPr>
          <w:sz w:val="24"/>
          <w:lang w:val="bg-BG"/>
        </w:rPr>
        <w:tab/>
      </w:r>
      <w:r w:rsidR="00126AF5" w:rsidRPr="00C12800">
        <w:rPr>
          <w:sz w:val="24"/>
          <w:lang w:val="bg-BG"/>
        </w:rPr>
        <w:t>1. Отписвам от публичния регистър</w:t>
      </w:r>
      <w:r w:rsidR="00921C74" w:rsidRPr="00C12800">
        <w:rPr>
          <w:sz w:val="24"/>
          <w:lang w:val="bg-BG"/>
        </w:rPr>
        <w:t xml:space="preserve"> </w:t>
      </w:r>
      <w:r w:rsidR="002036B0" w:rsidRPr="00C12800">
        <w:rPr>
          <w:sz w:val="24"/>
          <w:lang w:val="bg-BG"/>
        </w:rPr>
        <w:t xml:space="preserve">по чл. 241 от ЗГ </w:t>
      </w:r>
      <w:r w:rsidR="00C12800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„</w:t>
      </w:r>
      <w:r w:rsidR="00C12800" w:rsidRPr="00C12800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  <w:lang w:val="bg-BG"/>
        </w:rPr>
        <w:t>ЕС ЕС КЪМПАНИ“ ЕООД</w:t>
      </w:r>
      <w:r w:rsidR="00C12800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с ЕИК 148131124 и седалище: гр. Елена, област Велико Търново, ул. „Емилиян Станев“ № 6 - по данни </w:t>
      </w:r>
      <w:r w:rsidR="00C12800" w:rsidRPr="00C12800">
        <w:rPr>
          <w:color w:val="000000" w:themeColor="text1"/>
          <w:sz w:val="24"/>
          <w:lang w:val="bg-BG"/>
        </w:rPr>
        <w:t xml:space="preserve">на регистъра по чл. 241 от Закона за горите, по данни от търговския регистър на Агенцията по вписвания, седалището е: гр. Варна, р-н Приморски, бул. „Чаталджа“ № 14, вх. </w:t>
      </w:r>
      <w:r w:rsidR="00C12800">
        <w:rPr>
          <w:color w:val="000000" w:themeColor="text1"/>
          <w:sz w:val="24"/>
          <w:lang w:val="bg-BG"/>
        </w:rPr>
        <w:t>А</w:t>
      </w:r>
      <w:r w:rsidR="00C12800" w:rsidRPr="00C12800">
        <w:rPr>
          <w:color w:val="000000" w:themeColor="text1"/>
          <w:sz w:val="24"/>
          <w:lang w:val="bg-BG"/>
        </w:rPr>
        <w:t>, ет. 2, ап. 5</w:t>
      </w:r>
      <w:r w:rsidR="00DC4D3E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</w:t>
      </w:r>
    </w:p>
    <w:p w14:paraId="49A03D2B" w14:textId="157F2068" w:rsidR="00481BE0" w:rsidRPr="00C12800" w:rsidRDefault="00367053" w:rsidP="008B551A">
      <w:pPr>
        <w:spacing w:line="276" w:lineRule="auto"/>
        <w:ind w:firstLine="567"/>
        <w:jc w:val="both"/>
        <w:rPr>
          <w:color w:val="000000" w:themeColor="text1"/>
          <w:sz w:val="24"/>
          <w:lang w:val="bg-BG"/>
        </w:rPr>
      </w:pPr>
      <w:r w:rsidRPr="00C12800">
        <w:rPr>
          <w:sz w:val="24"/>
          <w:lang w:val="bg-BG"/>
        </w:rPr>
        <w:tab/>
      </w:r>
      <w:r w:rsidR="00E15630" w:rsidRPr="00C12800">
        <w:rPr>
          <w:sz w:val="24"/>
          <w:lang w:val="bg-BG"/>
        </w:rPr>
        <w:t xml:space="preserve">2. Обявявам за невалидно </w:t>
      </w:r>
      <w:r w:rsidR="00481BE0" w:rsidRPr="00C12800">
        <w:rPr>
          <w:color w:val="000000" w:themeColor="text1"/>
          <w:sz w:val="24"/>
          <w:lang w:val="bg-BG"/>
        </w:rPr>
        <w:t xml:space="preserve">Удостоверение </w:t>
      </w:r>
      <w:r w:rsidR="00377897" w:rsidRPr="00C12800">
        <w:rPr>
          <w:color w:val="000000" w:themeColor="text1"/>
          <w:sz w:val="24"/>
          <w:lang w:val="bg-BG"/>
        </w:rPr>
        <w:t>№</w:t>
      </w:r>
      <w:r w:rsidR="00345CAE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DC4D3E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4</w:t>
      </w:r>
      <w:r w:rsidR="008C0A17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38</w:t>
      </w:r>
      <w:r w:rsidR="00C12800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4</w:t>
      </w:r>
      <w:r w:rsidR="00DC4D3E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/</w:t>
      </w:r>
      <w:r w:rsidR="00A807C4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0</w:t>
      </w:r>
      <w:r w:rsidR="00D02EBC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3</w:t>
      </w:r>
      <w:r w:rsidR="00DC4D3E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.1</w:t>
      </w:r>
      <w:r w:rsidR="00A807C4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2</w:t>
      </w:r>
      <w:r w:rsidR="00DC4D3E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.2012 </w:t>
      </w:r>
      <w:r w:rsidR="00194803" w:rsidRPr="00C12800">
        <w:rPr>
          <w:rFonts w:eastAsiaTheme="minorHAnsi"/>
          <w:color w:val="000000" w:themeColor="text1"/>
          <w:sz w:val="24"/>
          <w:lang w:val="bg-BG"/>
        </w:rPr>
        <w:t>г.</w:t>
      </w:r>
      <w:r w:rsidR="00345CAE" w:rsidRPr="00C12800">
        <w:rPr>
          <w:color w:val="000000" w:themeColor="text1"/>
          <w:sz w:val="24"/>
          <w:lang w:val="bg-BG"/>
        </w:rPr>
        <w:t>,</w:t>
      </w:r>
      <w:r w:rsidR="00481BE0" w:rsidRPr="00C12800">
        <w:rPr>
          <w:color w:val="000000" w:themeColor="text1"/>
          <w:sz w:val="24"/>
          <w:lang w:val="bg-BG"/>
        </w:rPr>
        <w:t xml:space="preserve"> ведно с всички права, произтичащи от него.</w:t>
      </w:r>
    </w:p>
    <w:p w14:paraId="621B0FF0" w14:textId="77777777" w:rsidR="00C12800" w:rsidRPr="00C12800" w:rsidRDefault="00126AF5" w:rsidP="00C12800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C12800">
        <w:rPr>
          <w:b/>
          <w:bCs/>
          <w:sz w:val="24"/>
          <w:lang w:val="bg-BG"/>
        </w:rPr>
        <w:t>Мотиви</w:t>
      </w:r>
      <w:r w:rsidR="00770178" w:rsidRPr="00C12800">
        <w:rPr>
          <w:b/>
          <w:bCs/>
          <w:iCs/>
          <w:sz w:val="24"/>
          <w:lang w:val="bg-BG"/>
        </w:rPr>
        <w:t>:</w:t>
      </w:r>
      <w:r w:rsidR="00300D74" w:rsidRPr="00C12800">
        <w:rPr>
          <w:iCs/>
          <w:sz w:val="24"/>
          <w:lang w:val="bg-BG"/>
        </w:rPr>
        <w:t xml:space="preserve"> </w:t>
      </w:r>
      <w:r w:rsidR="00C12800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433F5004" w14:textId="1B6B03F9" w:rsidR="00C12800" w:rsidRPr="00C12800" w:rsidRDefault="00C12800" w:rsidP="00C12800">
      <w:pPr>
        <w:pStyle w:val="NormalWeb"/>
        <w:spacing w:before="0" w:beforeAutospacing="0" w:after="0" w:afterAutospacing="0" w:line="276" w:lineRule="auto"/>
        <w:ind w:firstLine="567"/>
        <w:jc w:val="both"/>
        <w:rPr>
          <w:rFonts w:eastAsiaTheme="minorHAnsi"/>
          <w:iCs/>
          <w:color w:val="000000" w:themeColor="text1"/>
          <w:shd w:val="clear" w:color="auto" w:fill="FFFFFF"/>
        </w:rPr>
      </w:pPr>
      <w:r w:rsidRPr="00C12800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„ЕС ЕС КЪМПАНИ“ ЕООД е вписан в регистъра и притежава валидно Удостоверение № 4384/03.12.2012 г. за извършване на дейности в горски територии, с вписани в него регистриран лесовъд </w:t>
      </w:r>
      <w:r w:rsidR="00696C4B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МСД</w:t>
      </w:r>
      <w:r w:rsidRPr="00C12800">
        <w:rPr>
          <w:rFonts w:eastAsiaTheme="minorHAnsi"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7483 от 06.08.2012 г. При направена на 22.05.2026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C12800">
        <w:rPr>
          <w:rFonts w:eastAsiaTheme="minorHAnsi"/>
          <w:iCs/>
          <w:color w:val="000000" w:themeColor="text1"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Договорът с </w:t>
      </w:r>
      <w:r w:rsidR="00696C4B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МСД</w:t>
      </w:r>
      <w:r w:rsidRPr="00C12800">
        <w:rPr>
          <w:rFonts w:eastAsiaTheme="minorHAnsi"/>
          <w:iCs/>
          <w:color w:val="000000" w:themeColor="text1"/>
          <w:shd w:val="clear" w:color="auto" w:fill="FFFFFF"/>
        </w:rPr>
        <w:t xml:space="preserve"> е прекратен на 16.09.2014 г., </w:t>
      </w:r>
      <w:r w:rsidRPr="00C12800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за което обстоятелство ИАГ не е уведомена в нарушение на разпоредбата на чл. 247 от ЗГ</w:t>
      </w:r>
      <w:r w:rsidRPr="00C12800">
        <w:rPr>
          <w:rFonts w:eastAsiaTheme="minorHAnsi"/>
          <w:iCs/>
          <w:color w:val="000000" w:themeColor="text1"/>
          <w:shd w:val="clear" w:color="auto" w:fill="FFFFFF"/>
        </w:rPr>
        <w:t xml:space="preserve">. В резултат на настъпилата промяна на обстоятелствата по регистрацията </w:t>
      </w:r>
      <w:r w:rsidRPr="00C12800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„ЕС ЕС КЪМПАНИ“ ЕООД </w:t>
      </w:r>
      <w:r w:rsidRPr="00C12800">
        <w:rPr>
          <w:rFonts w:eastAsiaTheme="minorHAnsi"/>
          <w:iCs/>
          <w:color w:val="000000" w:themeColor="text1"/>
          <w:shd w:val="clear" w:color="auto" w:fill="FFFFFF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6EED7D85" w14:textId="77777777" w:rsidR="00C12800" w:rsidRPr="00C12800" w:rsidRDefault="00C12800" w:rsidP="00C12800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Съгласно чл. 242, ал. 1, т. 5 от ЗГ в публичния регистър по чл. 241, ал. 1 от ЗГ може да бъде вписан търговец, който няма парични задължения към държавата, установени с влязъл в сила акт на компетентен орган, или задължения към осигурителни фондове. При направена проверка на 22.05.2026 г. по „Справка за наличие/липса на задължения“ от Информационната система за обмен на справочна и удостоверителна информация (RegiX) се установи, че </w:t>
      </w: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lastRenderedPageBreak/>
        <w:t xml:space="preserve">търговецът „ЕС ЕС КЪМПАНИ“ ЕООД има задължения към НАП. Вследствие на това обстоятелство, за което също няма постъпило уведомление в ИАГ, дружеството не отговаря на изискванията на чл. 242, ал. 1, т. 5 от ЗГ, а именно - да няма парични задължения към държавата, установени с влязъл в сила акт на компетентен орган, или задължения към осигурителни фондове. </w:t>
      </w:r>
    </w:p>
    <w:p w14:paraId="27F54FE1" w14:textId="349AFE6B" w:rsidR="00C12800" w:rsidRPr="00C12800" w:rsidRDefault="00C12800" w:rsidP="00C12800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C12800">
        <w:rPr>
          <w:iCs/>
          <w:sz w:val="24"/>
          <w:lang w:val="bg-BG"/>
        </w:rPr>
        <w:t xml:space="preserve">Съгласно чл. 242, ал. 2 т. 2 от ЗГ, </w:t>
      </w:r>
      <w:r w:rsidRPr="00C12800">
        <w:rPr>
          <w:sz w:val="24"/>
          <w:lang w:val="bg-BG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C12800">
        <w:rPr>
          <w:color w:val="000000" w:themeColor="text1"/>
          <w:sz w:val="24"/>
          <w:lang w:val="bg-BG"/>
        </w:rPr>
        <w:t xml:space="preserve">основание </w:t>
      </w:r>
      <w:hyperlink r:id="rId8" w:history="1">
        <w:r w:rsidRPr="00C12800">
          <w:rPr>
            <w:rStyle w:val="Hyperlink"/>
            <w:color w:val="000000" w:themeColor="text1"/>
            <w:sz w:val="24"/>
            <w:lang w:val="bg-BG"/>
          </w:rPr>
          <w:t>чл. 239, ал. 1, т. 4 - 8</w:t>
        </w:r>
      </w:hyperlink>
      <w:r w:rsidRPr="00C12800">
        <w:rPr>
          <w:color w:val="000000" w:themeColor="text1"/>
          <w:sz w:val="24"/>
          <w:lang w:val="bg-BG"/>
        </w:rPr>
        <w:t xml:space="preserve"> от ЗГ през последните 24 месеца, предхождащи датата на подаване на заявлението за регистрация, а съгласно чл. 242, ал. 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C12800">
          <w:rPr>
            <w:rStyle w:val="Hyperlink"/>
            <w:color w:val="000000" w:themeColor="text1"/>
            <w:sz w:val="24"/>
            <w:lang w:val="bg-BG"/>
          </w:rPr>
          <w:t>чл. 245, ал. 1, т. 5</w:t>
        </w:r>
      </w:hyperlink>
      <w:r w:rsidRPr="00C12800">
        <w:rPr>
          <w:color w:val="000000" w:themeColor="text1"/>
          <w:sz w:val="24"/>
          <w:lang w:val="bg-BG"/>
        </w:rPr>
        <w:t xml:space="preserve"> от ЗГ</w:t>
      </w:r>
      <w:r w:rsidRPr="00C12800">
        <w:rPr>
          <w:sz w:val="24"/>
          <w:lang w:val="bg-BG"/>
        </w:rPr>
        <w:t xml:space="preserve"> през последните 24 месеца, предхождащи датата на подаване на заявлението за регистрация.</w:t>
      </w: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Pr="00C12800">
        <w:rPr>
          <w:iCs/>
          <w:color w:val="000000" w:themeColor="text1"/>
          <w:sz w:val="24"/>
          <w:lang w:val="bg-BG"/>
        </w:rPr>
        <w:t>е от 09.12.2024 г. е вписана</w:t>
      </w: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Pr="00C12800">
        <w:rPr>
          <w:iCs/>
          <w:color w:val="000000" w:themeColor="text1"/>
          <w:sz w:val="24"/>
          <w:lang w:val="bg-BG"/>
        </w:rPr>
        <w:t xml:space="preserve">промяна на </w:t>
      </w: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управител и едноличен собственик</w:t>
      </w:r>
      <w:r w:rsidRPr="00C12800">
        <w:rPr>
          <w:iCs/>
          <w:color w:val="000000" w:themeColor="text1"/>
          <w:sz w:val="24"/>
          <w:lang w:val="bg-BG"/>
        </w:rPr>
        <w:t xml:space="preserve"> </w:t>
      </w: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на капитала на дружеството, както и промяна на адрес (седалище)</w:t>
      </w:r>
      <w:r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, </w:t>
      </w: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за които обстоятелства ИАГ не е уведомена в нарушение на разпоредбата на чл. 247 от ЗГ. Настъпилите промени в обстоятелствата по регистрацията на „ЕС ЕС КЪМПАНИ“ ЕООД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09062842" w14:textId="1D9712DD" w:rsidR="00C12800" w:rsidRPr="00C12800" w:rsidRDefault="00C12800" w:rsidP="00C12800">
      <w:pPr>
        <w:tabs>
          <w:tab w:val="left" w:pos="0"/>
        </w:tabs>
        <w:spacing w:line="276" w:lineRule="auto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ab/>
        <w:t xml:space="preserve">Към </w:t>
      </w:r>
      <w:r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17</w:t>
      </w: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.06.2026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„ЕС ЕС КЪМПАНИ“ ЕООД </w:t>
      </w:r>
      <w:r w:rsidRPr="00C12800">
        <w:rPr>
          <w:color w:val="000000" w:themeColor="text1"/>
          <w:sz w:val="24"/>
          <w:lang w:val="bg-BG"/>
        </w:rPr>
        <w:t>в публичния регистър по чл. 241 от Закона за горите</w:t>
      </w: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. Не са </w:t>
      </w:r>
      <w:r w:rsidRPr="00C12800">
        <w:rPr>
          <w:sz w:val="24"/>
          <w:lang w:val="bg-BG"/>
        </w:rPr>
        <w:t>представени декларация за обстоятелствата по чл. 242, ал. 2, т. 2 и т. 3 от ЗГ,</w:t>
      </w: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както и уведомление за погасени задължения на търговеца.</w:t>
      </w:r>
    </w:p>
    <w:p w14:paraId="4C432452" w14:textId="77777777" w:rsidR="00C12800" w:rsidRPr="00C12800" w:rsidRDefault="00C12800" w:rsidP="00C12800">
      <w:pPr>
        <w:tabs>
          <w:tab w:val="left" w:pos="0"/>
        </w:tabs>
        <w:spacing w:line="276" w:lineRule="auto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ab/>
        <w:t>Предвид горепосоченото, на основание чл. 247, във връзка с чл. 242, ал. 1 т. 1 и т. 5 и чл. 242, ал. 2 т. 2 и т. 3 от Закона за горите, търговецът „ЕС ЕС КЪМПАНИ“ ЕООД с ЕИК 148131124, следва да бъде отписан от публичния регистър по чл. 241, ал. 1 от ЗГ.</w:t>
      </w:r>
    </w:p>
    <w:p w14:paraId="69D55F6D" w14:textId="6753DE0C" w:rsidR="00632173" w:rsidRPr="00C12800" w:rsidRDefault="00126AF5" w:rsidP="00C12800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C12800">
        <w:rPr>
          <w:sz w:val="24"/>
          <w:lang w:val="bg-BG"/>
        </w:rPr>
        <w:t xml:space="preserve">3. </w:t>
      </w:r>
      <w:r w:rsidR="00632173" w:rsidRPr="00C12800">
        <w:rPr>
          <w:sz w:val="24"/>
          <w:lang w:val="bg-BG"/>
        </w:rPr>
        <w:t>Настоящата заповед да се сведе до знанието</w:t>
      </w:r>
      <w:r w:rsidR="00457DE7" w:rsidRPr="00C12800">
        <w:rPr>
          <w:sz w:val="24"/>
          <w:lang w:val="bg-BG"/>
        </w:rPr>
        <w:t xml:space="preserve"> на</w:t>
      </w:r>
      <w:r w:rsidR="00632173" w:rsidRPr="00C12800">
        <w:rPr>
          <w:sz w:val="24"/>
          <w:lang w:val="bg-BG"/>
        </w:rPr>
        <w:t xml:space="preserve"> </w:t>
      </w:r>
      <w:r w:rsidR="00C12800" w:rsidRPr="00C12800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„ЕС ЕС КЪМПАНИ“ ЕООД</w:t>
      </w:r>
      <w:r w:rsidR="00B64560" w:rsidRPr="00C12800">
        <w:rPr>
          <w:sz w:val="24"/>
          <w:lang w:val="bg-BG"/>
        </w:rPr>
        <w:t xml:space="preserve">, </w:t>
      </w:r>
      <w:r w:rsidR="00632173" w:rsidRPr="00C12800">
        <w:rPr>
          <w:sz w:val="24"/>
          <w:lang w:val="bg-BG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C1280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C12800">
        <w:rPr>
          <w:sz w:val="24"/>
          <w:lang w:val="bg-BG"/>
        </w:rPr>
        <w:t>4. Запо</w:t>
      </w:r>
      <w:r w:rsidR="001F6940" w:rsidRPr="00C12800">
        <w:rPr>
          <w:sz w:val="24"/>
          <w:lang w:val="bg-BG"/>
        </w:rPr>
        <w:t>ведта може да се обжалва в 14</w:t>
      </w:r>
      <w:r w:rsidR="00ED4FA2" w:rsidRPr="00C12800">
        <w:rPr>
          <w:sz w:val="24"/>
          <w:lang w:val="bg-BG"/>
        </w:rPr>
        <w:t>-</w:t>
      </w:r>
      <w:r w:rsidRPr="00C12800">
        <w:rPr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C12800">
        <w:rPr>
          <w:sz w:val="24"/>
          <w:lang w:val="bg-BG"/>
        </w:rPr>
        <w:t xml:space="preserve"> </w:t>
      </w:r>
      <w:r w:rsidR="004B08D5" w:rsidRPr="00C12800">
        <w:rPr>
          <w:sz w:val="24"/>
          <w:lang w:val="bg-BG"/>
        </w:rPr>
        <w:t xml:space="preserve">и храните </w:t>
      </w:r>
      <w:r w:rsidR="00172413" w:rsidRPr="00C12800">
        <w:rPr>
          <w:sz w:val="24"/>
          <w:lang w:val="bg-BG"/>
        </w:rPr>
        <w:t xml:space="preserve">или пред </w:t>
      </w:r>
      <w:r w:rsidRPr="00C12800">
        <w:rPr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0CBBB00F" w:rsidR="006748C4" w:rsidRPr="00C1280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C12800">
        <w:rPr>
          <w:sz w:val="24"/>
          <w:lang w:val="bg-BG"/>
        </w:rPr>
        <w:t xml:space="preserve">Контрол по изпълнението на заповедта възлагам на инж. </w:t>
      </w:r>
      <w:r w:rsidR="00696C4B">
        <w:rPr>
          <w:sz w:val="24"/>
          <w:lang w:val="bg-BG"/>
        </w:rPr>
        <w:t>РР</w:t>
      </w:r>
      <w:r w:rsidRPr="00C12800">
        <w:rPr>
          <w:sz w:val="24"/>
          <w:lang w:val="bg-BG"/>
        </w:rPr>
        <w:t xml:space="preserve"> – зам.</w:t>
      </w:r>
      <w:r w:rsidR="001D22E7" w:rsidRPr="00C12800">
        <w:rPr>
          <w:sz w:val="24"/>
          <w:lang w:val="bg-BG"/>
        </w:rPr>
        <w:t>-</w:t>
      </w:r>
      <w:r w:rsidRPr="00C12800">
        <w:rPr>
          <w:sz w:val="24"/>
          <w:lang w:val="bg-BG"/>
        </w:rPr>
        <w:t>изпълнителен директор на Изпълнителна агенция по горите.</w:t>
      </w:r>
    </w:p>
    <w:p w14:paraId="386F48C3" w14:textId="77777777" w:rsidR="00E83D34" w:rsidRPr="00B64560" w:rsidRDefault="00E83D34" w:rsidP="00B61F78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</w:p>
    <w:p w14:paraId="20473E5A" w14:textId="77777777" w:rsidR="003F2DA7" w:rsidRPr="00B64560" w:rsidRDefault="003F2DA7" w:rsidP="00360872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7A3BDE81" w14:textId="77777777" w:rsidR="00F26355" w:rsidRPr="00B64560" w:rsidRDefault="00F26355" w:rsidP="00360872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65D3EACE" w14:textId="77777777" w:rsidR="00DD504B" w:rsidRPr="00B64560" w:rsidRDefault="00DD504B" w:rsidP="00B61F78">
      <w:pPr>
        <w:tabs>
          <w:tab w:val="left" w:pos="0"/>
        </w:tabs>
        <w:spacing w:line="276" w:lineRule="auto"/>
        <w:ind w:firstLine="567"/>
        <w:jc w:val="both"/>
        <w:rPr>
          <w:b/>
          <w:sz w:val="24"/>
          <w:lang w:val="bg-BG"/>
        </w:rPr>
      </w:pPr>
    </w:p>
    <w:p w14:paraId="0DE3C911" w14:textId="696867CE" w:rsidR="009D56F4" w:rsidRPr="00B64560" w:rsidRDefault="00DC4D3E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ИНЖ. СТОЯН ТОШЕВ</w:t>
      </w:r>
    </w:p>
    <w:p w14:paraId="76A537B0" w14:textId="77777777" w:rsidR="00E83D34" w:rsidRPr="00B64560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ИЗПЪЛНИТЕЛЕН ДИРЕКТОР НА ИАГ</w:t>
      </w:r>
      <w:bookmarkStart w:id="0" w:name="_GoBack"/>
      <w:bookmarkEnd w:id="0"/>
    </w:p>
    <w:sectPr w:rsidR="00E83D34" w:rsidRPr="00B64560" w:rsidSect="00D02EBC">
      <w:footerReference w:type="default" r:id="rId10"/>
      <w:pgSz w:w="11907" w:h="16840" w:code="9"/>
      <w:pgMar w:top="288" w:right="994" w:bottom="288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3B42A" w14:textId="77777777" w:rsidR="000E0D75" w:rsidRDefault="000E0D75" w:rsidP="00863C86">
      <w:r>
        <w:separator/>
      </w:r>
    </w:p>
  </w:endnote>
  <w:endnote w:type="continuationSeparator" w:id="0">
    <w:p w14:paraId="08938568" w14:textId="77777777" w:rsidR="000E0D75" w:rsidRDefault="000E0D75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696C4B">
          <w:rPr>
            <w:noProof/>
            <w:sz w:val="16"/>
            <w:szCs w:val="16"/>
          </w:rPr>
          <w:t>1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0BEADF" w14:textId="77777777" w:rsidR="000E0D75" w:rsidRDefault="000E0D75" w:rsidP="00863C86">
      <w:r>
        <w:separator/>
      </w:r>
    </w:p>
  </w:footnote>
  <w:footnote w:type="continuationSeparator" w:id="0">
    <w:p w14:paraId="3DDE93AE" w14:textId="77777777" w:rsidR="000E0D75" w:rsidRDefault="000E0D75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0D75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3446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2DB6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3BB8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7B4A"/>
    <w:rsid w:val="00660065"/>
    <w:rsid w:val="00662825"/>
    <w:rsid w:val="006628B8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6C4B"/>
    <w:rsid w:val="00697ACB"/>
    <w:rsid w:val="006A177E"/>
    <w:rsid w:val="006A582F"/>
    <w:rsid w:val="006B0E16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82780"/>
    <w:rsid w:val="008908B9"/>
    <w:rsid w:val="008923F4"/>
    <w:rsid w:val="00894328"/>
    <w:rsid w:val="00896619"/>
    <w:rsid w:val="008A01CC"/>
    <w:rsid w:val="008A1270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0A17"/>
    <w:rsid w:val="008C283F"/>
    <w:rsid w:val="008C2A76"/>
    <w:rsid w:val="008C3BA1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4F1F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BC0"/>
    <w:rsid w:val="00956053"/>
    <w:rsid w:val="00967DB0"/>
    <w:rsid w:val="00971786"/>
    <w:rsid w:val="00971CE2"/>
    <w:rsid w:val="009723FC"/>
    <w:rsid w:val="00972E56"/>
    <w:rsid w:val="00975A80"/>
    <w:rsid w:val="00977970"/>
    <w:rsid w:val="009779E2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140E"/>
    <w:rsid w:val="00A03489"/>
    <w:rsid w:val="00A04D50"/>
    <w:rsid w:val="00A04EA7"/>
    <w:rsid w:val="00A05FA7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57C9"/>
    <w:rsid w:val="00A660A9"/>
    <w:rsid w:val="00A71524"/>
    <w:rsid w:val="00A722F4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226"/>
    <w:rsid w:val="00C01C2F"/>
    <w:rsid w:val="00C023A8"/>
    <w:rsid w:val="00C03D01"/>
    <w:rsid w:val="00C058F6"/>
    <w:rsid w:val="00C0658F"/>
    <w:rsid w:val="00C06922"/>
    <w:rsid w:val="00C072C0"/>
    <w:rsid w:val="00C1280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1947"/>
    <w:rsid w:val="00C648D3"/>
    <w:rsid w:val="00C70A04"/>
    <w:rsid w:val="00C737F8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12A21"/>
    <w:rsid w:val="00D17AC6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6D89"/>
    <w:rsid w:val="00D61521"/>
    <w:rsid w:val="00D72248"/>
    <w:rsid w:val="00D73396"/>
    <w:rsid w:val="00D75D7A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048D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98E17-8297-4146-B782-660261CC3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998</Words>
  <Characters>5690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5</cp:revision>
  <cp:lastPrinted>2025-05-29T12:12:00Z</cp:lastPrinted>
  <dcterms:created xsi:type="dcterms:W3CDTF">2026-06-16T12:02:00Z</dcterms:created>
  <dcterms:modified xsi:type="dcterms:W3CDTF">2026-08-06T13:34:00Z</dcterms:modified>
</cp:coreProperties>
</file>