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11A6B36F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756D64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756D64">
        <w:rPr>
          <w:b/>
          <w:sz w:val="24"/>
        </w:rPr>
        <w:t xml:space="preserve"> 911/25.08.2026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56DEA395" w:rsidR="006D4B33" w:rsidRPr="000A60C2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5241BF" w:rsidRPr="00F00426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“УНИФОРЕСТ“ ЕООД </w:t>
      </w:r>
      <w:r w:rsidR="000A60C2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 ЕИК 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200332816</w:t>
      </w:r>
      <w:r w:rsidR="000A60C2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и седалище: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 гр. Русе, ул. „</w:t>
      </w:r>
      <w:r w:rsid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Иван Вазов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“ № </w:t>
      </w:r>
      <w:r w:rsid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24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вх. </w:t>
      </w:r>
      <w:r w:rsid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Б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ап. 1</w:t>
      </w:r>
      <w:r w:rsid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3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- по данни </w:t>
      </w:r>
      <w:r w:rsidR="005241BF" w:rsidRPr="00F00426">
        <w:rPr>
          <w:color w:val="000000" w:themeColor="text1"/>
          <w:sz w:val="24"/>
        </w:rPr>
        <w:t>на регистъра по чл. 241 от Закона за горите, по данни от търговския регистър на Агенцията по вписвания, седалището е: гр. Русе, ул. „Плевен“ № 3, вх. 4, ет. 6, ап. 17</w:t>
      </w:r>
      <w:r w:rsidR="0095776A" w:rsidRPr="00F00426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74ABFA70" w:rsidR="00481BE0" w:rsidRPr="000A60C2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5241BF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0A60C2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59154FBD" w14:textId="77777777" w:rsidR="000A60C2" w:rsidRPr="005241BF" w:rsidRDefault="00126AF5" w:rsidP="000A60C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0A60C2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21A0E472" w14:textId="3CD28C4A" w:rsidR="000A60C2" w:rsidRPr="005241BF" w:rsidRDefault="000A60C2" w:rsidP="000A60C2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“УНИФОРЕСТ“ ЕООД 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е вписан в регистъра и притежава валидно Удостоверение № 44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5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4/05.12.2012 г. за извършване на дейности в горски територии, с вписан в него регистриран лесовъд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</w:t>
      </w:r>
      <w:r w:rsidR="00756D64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АТС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, притежаващ Удостоверение за регистрация № 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2926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от 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25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.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01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.2012 г. При направена на 16.07.2026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5241BF">
        <w:rPr>
          <w:rFonts w:eastAsiaTheme="minorHAnsi"/>
          <w:bCs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756D64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АТС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е прекратен на 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</w:rPr>
        <w:t>06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>.0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</w:rPr>
        <w:t>1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>.201</w:t>
      </w:r>
      <w:r w:rsidR="005241BF">
        <w:rPr>
          <w:rFonts w:eastAsiaTheme="minorHAnsi"/>
          <w:bCs/>
          <w:iCs/>
          <w:color w:val="000000" w:themeColor="text1"/>
          <w:shd w:val="clear" w:color="auto" w:fill="FFFFFF"/>
        </w:rPr>
        <w:t>4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г., 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. В резултат на настъпилата промяна на обстоятелствата по регистрацията </w:t>
      </w:r>
      <w:r w:rsidR="003E08FB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на 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“УНИФОРЕСТ“ ЕООД </w:t>
      </w:r>
      <w:r w:rsidRPr="005241BF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3468BAA3" w14:textId="2DEF5526" w:rsidR="000A60C2" w:rsidRPr="005241BF" w:rsidRDefault="000A60C2" w:rsidP="000A60C2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16.07.2026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“УНИФОРЕСТ“ ЕООД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има задължения към НАП. Вследствие на това обстоятелство, за което също няма постъпило уведомление в ИАГ, дружеството не отговаря на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30CCD529" w14:textId="1AAC0E8E" w:rsidR="000A60C2" w:rsidRPr="005241BF" w:rsidRDefault="000A60C2" w:rsidP="000A60C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241BF">
        <w:rPr>
          <w:bCs/>
          <w:iCs/>
          <w:sz w:val="24"/>
        </w:rPr>
        <w:t xml:space="preserve">Съгласно чл. 242, ал. 2 т. 2 от ЗГ, </w:t>
      </w:r>
      <w:r w:rsidRPr="005241BF">
        <w:rPr>
          <w:bCs/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5241BF">
        <w:rPr>
          <w:bCs/>
          <w:color w:val="000000" w:themeColor="text1"/>
          <w:sz w:val="24"/>
        </w:rPr>
        <w:t xml:space="preserve">основание </w:t>
      </w:r>
      <w:hyperlink r:id="rId8" w:history="1">
        <w:r w:rsidRPr="005241BF">
          <w:rPr>
            <w:rStyle w:val="Hyperlink"/>
            <w:bCs/>
            <w:color w:val="000000" w:themeColor="text1"/>
            <w:sz w:val="24"/>
          </w:rPr>
          <w:t>чл. 239, ал. 1, т. 4 - 8</w:t>
        </w:r>
      </w:hyperlink>
      <w:r w:rsidRPr="005241BF">
        <w:rPr>
          <w:bCs/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5241BF">
          <w:rPr>
            <w:rStyle w:val="Hyperlink"/>
            <w:bCs/>
            <w:color w:val="000000" w:themeColor="text1"/>
            <w:sz w:val="24"/>
          </w:rPr>
          <w:t>чл. 245, ал. 1, т. 5</w:t>
        </w:r>
      </w:hyperlink>
      <w:r w:rsidRPr="005241BF">
        <w:rPr>
          <w:bCs/>
          <w:color w:val="000000" w:themeColor="text1"/>
          <w:sz w:val="24"/>
        </w:rPr>
        <w:t xml:space="preserve"> от ЗГ</w:t>
      </w:r>
      <w:r w:rsidRPr="005241BF">
        <w:rPr>
          <w:bCs/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5241BF">
        <w:rPr>
          <w:bCs/>
          <w:iCs/>
          <w:color w:val="000000" w:themeColor="text1"/>
          <w:sz w:val="24"/>
        </w:rPr>
        <w:t xml:space="preserve">е от </w:t>
      </w:r>
      <w:r w:rsidR="00F00426">
        <w:rPr>
          <w:bCs/>
          <w:iCs/>
          <w:color w:val="000000" w:themeColor="text1"/>
          <w:sz w:val="24"/>
        </w:rPr>
        <w:t>23</w:t>
      </w:r>
      <w:r w:rsidRPr="005241BF">
        <w:rPr>
          <w:bCs/>
          <w:iCs/>
          <w:color w:val="000000" w:themeColor="text1"/>
          <w:sz w:val="24"/>
        </w:rPr>
        <w:t>.0</w:t>
      </w:r>
      <w:r w:rsidR="00F00426">
        <w:rPr>
          <w:bCs/>
          <w:iCs/>
          <w:color w:val="000000" w:themeColor="text1"/>
          <w:sz w:val="24"/>
        </w:rPr>
        <w:t>1</w:t>
      </w:r>
      <w:r w:rsidRPr="005241BF">
        <w:rPr>
          <w:bCs/>
          <w:iCs/>
          <w:color w:val="000000" w:themeColor="text1"/>
          <w:sz w:val="24"/>
        </w:rPr>
        <w:t>.201</w:t>
      </w:r>
      <w:r w:rsidR="00F00426">
        <w:rPr>
          <w:bCs/>
          <w:iCs/>
          <w:color w:val="000000" w:themeColor="text1"/>
          <w:sz w:val="24"/>
        </w:rPr>
        <w:t>4</w:t>
      </w:r>
      <w:r w:rsidRPr="005241BF">
        <w:rPr>
          <w:bCs/>
          <w:iCs/>
          <w:color w:val="000000" w:themeColor="text1"/>
          <w:sz w:val="24"/>
        </w:rPr>
        <w:t xml:space="preserve"> г. е вписана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5241BF">
        <w:rPr>
          <w:bCs/>
          <w:iCs/>
          <w:color w:val="000000" w:themeColor="text1"/>
          <w:sz w:val="24"/>
        </w:rPr>
        <w:t xml:space="preserve">промяна на </w:t>
      </w:r>
      <w:r w:rsidR="00F00426">
        <w:rPr>
          <w:bCs/>
          <w:iCs/>
          <w:color w:val="000000" w:themeColor="text1"/>
          <w:sz w:val="24"/>
        </w:rPr>
        <w:t xml:space="preserve">адрес </w:t>
      </w:r>
      <w:r w:rsidR="00F00426">
        <w:rPr>
          <w:bCs/>
          <w:iCs/>
          <w:color w:val="000000" w:themeColor="text1"/>
          <w:sz w:val="24"/>
          <w:lang w:val="en-US"/>
        </w:rPr>
        <w:t>(</w:t>
      </w:r>
      <w:r w:rsidR="00F00426">
        <w:rPr>
          <w:bCs/>
          <w:iCs/>
          <w:color w:val="000000" w:themeColor="text1"/>
          <w:sz w:val="24"/>
        </w:rPr>
        <w:t>седалище</w:t>
      </w:r>
      <w:r w:rsidR="00F00426">
        <w:rPr>
          <w:bCs/>
          <w:iCs/>
          <w:color w:val="000000" w:themeColor="text1"/>
          <w:sz w:val="24"/>
          <w:lang w:val="en-US"/>
        </w:rPr>
        <w:t>)</w:t>
      </w:r>
      <w:r w:rsidR="00F00426">
        <w:rPr>
          <w:bCs/>
          <w:iCs/>
          <w:color w:val="000000" w:themeColor="text1"/>
          <w:sz w:val="24"/>
        </w:rPr>
        <w:t xml:space="preserve">, управител и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едноличен собственик</w:t>
      </w:r>
      <w:r w:rsidRPr="005241BF">
        <w:rPr>
          <w:bCs/>
          <w:iCs/>
          <w:color w:val="000000" w:themeColor="text1"/>
          <w:sz w:val="24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на капитала на дружеството,</w:t>
      </w:r>
      <w:r w:rsid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за които обстоятелства ИАГ не е уведомена в нарушение на разпоредбата на чл. 247 от ЗГ. Настъпилите промени в обстоятелствата по регистрацията на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“УНИФОРЕСТ“ ЕООД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3D1A467C" w14:textId="444350EA" w:rsidR="000A60C2" w:rsidRPr="005241BF" w:rsidRDefault="000A60C2" w:rsidP="000A60C2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“УНИФОРЕСТ“ ЕООД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5241BF">
        <w:rPr>
          <w:bCs/>
          <w:color w:val="000000" w:themeColor="text1"/>
          <w:sz w:val="24"/>
        </w:rPr>
        <w:t>в публичния регистър по чл. 241 от Закона за горите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. Не </w:t>
      </w:r>
      <w:r w:rsidR="0082665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5241BF">
        <w:rPr>
          <w:bCs/>
          <w:sz w:val="24"/>
        </w:rPr>
        <w:t>представен</w:t>
      </w:r>
      <w:r w:rsidR="00826657">
        <w:rPr>
          <w:bCs/>
          <w:sz w:val="24"/>
        </w:rPr>
        <w:t>а</w:t>
      </w:r>
      <w:r w:rsidRPr="005241BF">
        <w:rPr>
          <w:bCs/>
          <w:sz w:val="24"/>
        </w:rPr>
        <w:t xml:space="preserve"> декларация за обстоятелствата по чл. 242, ал.2, т. 2 и т. 3 от ЗГ,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340ECC8D" w14:textId="573943B2" w:rsidR="000A60C2" w:rsidRPr="005241BF" w:rsidRDefault="000A60C2" w:rsidP="000A60C2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 xml:space="preserve">Предвид горепосоченото, на основание чл. 247, във връзка с чл. 242, ал. 1 т. 1 и т. 5 и чл. 242, ал. 2 т. 2 и т. 3 от Закона за горите, търговецът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“УНИФОРЕСТ“ ЕООД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 ЕИК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200332816</w:t>
      </w:r>
      <w:r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 следва да бъде отписан от публичния регистър по чл. 241, ал. 1 от ЗГ.</w:t>
      </w:r>
    </w:p>
    <w:p w14:paraId="69D55F6D" w14:textId="073EA825" w:rsidR="00632173" w:rsidRPr="005241BF" w:rsidRDefault="00126AF5" w:rsidP="000A60C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5241BF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“УНИФОРЕСТ“ ЕООД</w:t>
      </w:r>
      <w:r w:rsidR="005241BF" w:rsidRPr="005241B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="00656F5A" w:rsidRPr="005241B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0D0F1727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756D64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63C2B" w14:textId="77777777" w:rsidR="007D20FC" w:rsidRPr="008A1E8D" w:rsidRDefault="007D20FC" w:rsidP="00863C86">
      <w:r w:rsidRPr="008A1E8D">
        <w:separator/>
      </w:r>
    </w:p>
  </w:endnote>
  <w:endnote w:type="continuationSeparator" w:id="0">
    <w:p w14:paraId="116A8FCA" w14:textId="77777777" w:rsidR="007D20FC" w:rsidRPr="008A1E8D" w:rsidRDefault="007D20FC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756D64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A80BE" w14:textId="77777777" w:rsidR="007D20FC" w:rsidRPr="008A1E8D" w:rsidRDefault="007D20FC" w:rsidP="00863C86">
      <w:r w:rsidRPr="008A1E8D">
        <w:separator/>
      </w:r>
    </w:p>
  </w:footnote>
  <w:footnote w:type="continuationSeparator" w:id="0">
    <w:p w14:paraId="5D5E6672" w14:textId="77777777" w:rsidR="007D20FC" w:rsidRPr="008A1E8D" w:rsidRDefault="007D20FC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6D64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1F36"/>
    <w:rsid w:val="007C34CC"/>
    <w:rsid w:val="007C40F9"/>
    <w:rsid w:val="007D1906"/>
    <w:rsid w:val="007D20FC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437CC-3160-40F4-97D7-BFDC99641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985</Words>
  <Characters>5617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7</cp:revision>
  <cp:lastPrinted>2025-05-29T12:12:00Z</cp:lastPrinted>
  <dcterms:created xsi:type="dcterms:W3CDTF">2026-08-20T12:52:00Z</dcterms:created>
  <dcterms:modified xsi:type="dcterms:W3CDTF">2026-09-18T11:54:00Z</dcterms:modified>
</cp:coreProperties>
</file>