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77777777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  <w:t xml:space="preserve">     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77777777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="00497D59">
        <w:rPr>
          <w:sz w:val="20"/>
          <w:szCs w:val="20"/>
          <w:lang w:val="bg-BG" w:eastAsia="bg-BG"/>
        </w:rPr>
        <w:t xml:space="preserve">      </w:t>
      </w:r>
      <w:r w:rsidRPr="00B91B3E">
        <w:rPr>
          <w:sz w:val="20"/>
          <w:szCs w:val="20"/>
          <w:lang w:val="bg-BG" w:eastAsia="bg-BG"/>
        </w:rPr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09EA1081" w14:textId="77777777" w:rsidR="00B0338E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6A3C8AA7" w14:textId="66366218" w:rsidR="0093620C" w:rsidRPr="00B91B3E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157D19">
        <w:rPr>
          <w:b/>
          <w:sz w:val="24"/>
          <w:lang w:val="bg-BG"/>
        </w:rPr>
        <w:t xml:space="preserve">     </w:t>
      </w:r>
      <w:r>
        <w:rPr>
          <w:b/>
          <w:sz w:val="24"/>
          <w:lang w:val="bg-BG"/>
        </w:rPr>
        <w:t>№</w:t>
      </w:r>
      <w:r w:rsidR="00157D19">
        <w:rPr>
          <w:b/>
          <w:sz w:val="24"/>
          <w:lang w:val="bg-BG"/>
        </w:rPr>
        <w:t xml:space="preserve"> </w:t>
      </w:r>
      <w:bookmarkStart w:id="0" w:name="_GoBack"/>
      <w:r w:rsidR="00157D19">
        <w:rPr>
          <w:b/>
          <w:sz w:val="24"/>
          <w:lang w:val="bg-BG"/>
        </w:rPr>
        <w:t>89</w:t>
      </w:r>
      <w:r w:rsidR="00157D19" w:rsidRPr="00157D19">
        <w:rPr>
          <w:b/>
          <w:sz w:val="24"/>
          <w:lang w:val="bg-BG"/>
        </w:rPr>
        <w:t>3/25.08.2026</w:t>
      </w:r>
    </w:p>
    <w:bookmarkEnd w:id="0"/>
    <w:p w14:paraId="2F825D78" w14:textId="77777777" w:rsidR="0093620C" w:rsidRPr="00C73FC3" w:rsidRDefault="0093620C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6BCE6687" w14:textId="2083F3BA" w:rsidR="00126AF5" w:rsidRPr="00C73FC3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C73FC3">
        <w:rPr>
          <w:bCs/>
          <w:sz w:val="24"/>
          <w:lang w:val="bg-BG"/>
        </w:rPr>
        <w:t xml:space="preserve">На </w:t>
      </w:r>
      <w:r w:rsidR="00345CAE" w:rsidRPr="00C73FC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C73FC3">
        <w:rPr>
          <w:rFonts w:eastAsiaTheme="minorHAnsi"/>
          <w:bCs/>
          <w:iCs/>
          <w:sz w:val="24"/>
          <w:lang w:val="bg-BG"/>
        </w:rPr>
        <w:t>във връзка с чл. 242</w:t>
      </w:r>
      <w:r w:rsidR="008908B9" w:rsidRPr="00C73FC3">
        <w:rPr>
          <w:rFonts w:eastAsiaTheme="minorHAnsi"/>
          <w:bCs/>
          <w:iCs/>
          <w:sz w:val="24"/>
          <w:lang w:val="bg-BG"/>
        </w:rPr>
        <w:t xml:space="preserve"> ал.1</w:t>
      </w:r>
      <w:r w:rsidR="006532F4" w:rsidRPr="00C73FC3">
        <w:rPr>
          <w:rFonts w:eastAsiaTheme="minorHAnsi"/>
          <w:bCs/>
          <w:iCs/>
          <w:sz w:val="24"/>
          <w:lang w:val="bg-BG"/>
        </w:rPr>
        <w:t>,</w:t>
      </w:r>
      <w:r w:rsidR="008908B9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C73FC3">
        <w:rPr>
          <w:rFonts w:eastAsiaTheme="minorHAnsi"/>
          <w:bCs/>
          <w:iCs/>
          <w:sz w:val="24"/>
          <w:lang w:val="bg-BG"/>
        </w:rPr>
        <w:t>т.</w:t>
      </w:r>
      <w:r w:rsidR="001B667A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C73FC3">
        <w:rPr>
          <w:rFonts w:eastAsiaTheme="minorHAnsi"/>
          <w:bCs/>
          <w:iCs/>
          <w:sz w:val="24"/>
          <w:lang w:val="bg-BG"/>
        </w:rPr>
        <w:t>1</w:t>
      </w:r>
      <w:r w:rsidR="00AE1D55">
        <w:rPr>
          <w:rFonts w:eastAsiaTheme="minorHAnsi"/>
          <w:bCs/>
          <w:iCs/>
          <w:sz w:val="24"/>
          <w:lang w:val="bg-BG"/>
        </w:rPr>
        <w:t xml:space="preserve"> и т. 5</w:t>
      </w:r>
      <w:r w:rsidR="001866AA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832E0" w:rsidRPr="00C73FC3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C73FC3">
        <w:rPr>
          <w:bCs/>
          <w:sz w:val="24"/>
          <w:lang w:val="bg-BG"/>
        </w:rPr>
        <w:t xml:space="preserve"> </w:t>
      </w:r>
      <w:r w:rsidR="00840F1E" w:rsidRPr="00C73FC3">
        <w:rPr>
          <w:bCs/>
          <w:sz w:val="24"/>
          <w:lang w:val="bg-BG"/>
        </w:rPr>
        <w:t xml:space="preserve">(ЗГ) </w:t>
      </w:r>
      <w:r w:rsidR="00EE2C7F" w:rsidRPr="00C73FC3">
        <w:rPr>
          <w:sz w:val="24"/>
          <w:lang w:val="bg-BG"/>
        </w:rPr>
        <w:t>и П</w:t>
      </w:r>
      <w:r w:rsidRPr="00C73FC3">
        <w:rPr>
          <w:sz w:val="24"/>
          <w:lang w:val="bg-BG"/>
        </w:rPr>
        <w:t xml:space="preserve">ротокол </w:t>
      </w:r>
      <w:r w:rsidR="003B4DDB" w:rsidRPr="00C73FC3">
        <w:rPr>
          <w:sz w:val="24"/>
          <w:lang w:val="bg-BG"/>
        </w:rPr>
        <w:t>№</w:t>
      </w:r>
      <w:r w:rsidR="001D72C0" w:rsidRPr="00C73FC3">
        <w:rPr>
          <w:sz w:val="24"/>
          <w:lang w:val="bg-BG"/>
        </w:rPr>
        <w:t xml:space="preserve"> </w:t>
      </w:r>
      <w:r w:rsidR="00F44CF5" w:rsidRPr="00C73FC3">
        <w:rPr>
          <w:sz w:val="24"/>
          <w:lang w:val="bg-BG"/>
        </w:rPr>
        <w:t>1</w:t>
      </w:r>
      <w:r w:rsidR="00C73FC3" w:rsidRPr="00C73FC3">
        <w:rPr>
          <w:sz w:val="24"/>
          <w:lang w:val="bg-BG"/>
        </w:rPr>
        <w:t>9</w:t>
      </w:r>
      <w:r w:rsidR="00377897" w:rsidRPr="00C73FC3">
        <w:rPr>
          <w:sz w:val="24"/>
          <w:lang w:val="bg-BG"/>
        </w:rPr>
        <w:t xml:space="preserve"> </w:t>
      </w:r>
      <w:r w:rsidR="003B4DDB" w:rsidRPr="00C73FC3">
        <w:rPr>
          <w:sz w:val="24"/>
          <w:lang w:val="bg-BG"/>
        </w:rPr>
        <w:t xml:space="preserve">от </w:t>
      </w:r>
      <w:r w:rsidR="00C73FC3" w:rsidRPr="00C73FC3">
        <w:rPr>
          <w:sz w:val="24"/>
          <w:lang w:val="bg-BG"/>
        </w:rPr>
        <w:t>18</w:t>
      </w:r>
      <w:r w:rsidR="00300D74" w:rsidRPr="00C73FC3">
        <w:rPr>
          <w:sz w:val="24"/>
          <w:lang w:val="bg-BG"/>
        </w:rPr>
        <w:t>.0</w:t>
      </w:r>
      <w:r w:rsidR="00C73FC3" w:rsidRPr="00C73FC3">
        <w:rPr>
          <w:sz w:val="24"/>
          <w:lang w:val="bg-BG"/>
        </w:rPr>
        <w:t>8</w:t>
      </w:r>
      <w:r w:rsidR="006748C4" w:rsidRPr="00C73FC3">
        <w:rPr>
          <w:sz w:val="24"/>
          <w:lang w:val="bg-BG"/>
        </w:rPr>
        <w:t>.202</w:t>
      </w:r>
      <w:r w:rsidR="00300D74" w:rsidRPr="00C73FC3">
        <w:rPr>
          <w:sz w:val="24"/>
          <w:lang w:val="bg-BG"/>
        </w:rPr>
        <w:t>6</w:t>
      </w:r>
      <w:r w:rsidR="006748C4" w:rsidRPr="00C73FC3">
        <w:rPr>
          <w:sz w:val="24"/>
          <w:lang w:val="bg-BG"/>
        </w:rPr>
        <w:t xml:space="preserve"> </w:t>
      </w:r>
      <w:r w:rsidR="003B4DDB" w:rsidRPr="00C73FC3">
        <w:rPr>
          <w:sz w:val="24"/>
          <w:lang w:val="bg-BG"/>
        </w:rPr>
        <w:t xml:space="preserve">г. на комисията, назначена със </w:t>
      </w:r>
      <w:r w:rsidR="00C73FC3" w:rsidRPr="00C73FC3">
        <w:rPr>
          <w:color w:val="000000" w:themeColor="text1"/>
          <w:sz w:val="24"/>
          <w:lang w:val="bg-BG"/>
        </w:rPr>
        <w:t xml:space="preserve">Заповед </w:t>
      </w:r>
      <w:r w:rsidR="00C73FC3" w:rsidRPr="00C73FC3">
        <w:rPr>
          <w:sz w:val="24"/>
          <w:lang w:val="bg-BG"/>
        </w:rPr>
        <w:t>№ 659 от 23.06.2026 г</w:t>
      </w:r>
      <w:r w:rsidR="003B4DDB" w:rsidRPr="00C73FC3">
        <w:rPr>
          <w:sz w:val="24"/>
          <w:lang w:val="bg-BG"/>
        </w:rPr>
        <w:t xml:space="preserve">. </w:t>
      </w:r>
      <w:r w:rsidRPr="00C73FC3">
        <w:rPr>
          <w:sz w:val="24"/>
          <w:lang w:val="bg-BG"/>
        </w:rPr>
        <w:t>на изпълнителния директор на И</w:t>
      </w:r>
      <w:r w:rsidR="00840F1E" w:rsidRPr="00C73FC3">
        <w:rPr>
          <w:sz w:val="24"/>
          <w:lang w:val="bg-BG"/>
        </w:rPr>
        <w:t>зпълнителна агенция по горите (</w:t>
      </w:r>
      <w:r w:rsidR="008336D4" w:rsidRPr="00C73FC3">
        <w:rPr>
          <w:sz w:val="24"/>
          <w:lang w:val="bg-BG"/>
        </w:rPr>
        <w:t>ИАГ</w:t>
      </w:r>
      <w:r w:rsidR="00840F1E" w:rsidRPr="00C73FC3">
        <w:rPr>
          <w:sz w:val="24"/>
          <w:lang w:val="bg-BG"/>
        </w:rPr>
        <w:t>)</w:t>
      </w:r>
      <w:r w:rsidR="00DE1B39" w:rsidRPr="00C73FC3">
        <w:rPr>
          <w:sz w:val="24"/>
          <w:lang w:val="bg-BG"/>
        </w:rPr>
        <w:t>,</w:t>
      </w:r>
    </w:p>
    <w:p w14:paraId="6840492B" w14:textId="77777777" w:rsidR="00126AF5" w:rsidRPr="00C73FC3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  <w:lang w:val="bg-BG"/>
        </w:rPr>
      </w:pPr>
    </w:p>
    <w:p w14:paraId="0543E7D7" w14:textId="5E30891A" w:rsidR="00126AF5" w:rsidRPr="00164678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  <w:lang w:val="bg-BG"/>
        </w:rPr>
      </w:pPr>
      <w:r w:rsidRPr="00164678">
        <w:rPr>
          <w:b/>
          <w:sz w:val="24"/>
          <w:lang w:val="bg-BG"/>
        </w:rPr>
        <w:t>Н А Р Е Ж Д А М:</w:t>
      </w:r>
    </w:p>
    <w:p w14:paraId="491A6F2D" w14:textId="1BAE35D3" w:rsidR="006D4B33" w:rsidRPr="00AE1D55" w:rsidRDefault="00481BE0" w:rsidP="008B551A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AE1D55">
        <w:rPr>
          <w:sz w:val="24"/>
          <w:lang w:val="bg-BG"/>
        </w:rPr>
        <w:tab/>
      </w:r>
      <w:r w:rsidR="00126AF5" w:rsidRPr="00AE1D55">
        <w:rPr>
          <w:sz w:val="24"/>
          <w:lang w:val="bg-BG"/>
        </w:rPr>
        <w:t>1. Отписвам от публичния регистър</w:t>
      </w:r>
      <w:r w:rsidR="00921C74" w:rsidRPr="00AE1D55">
        <w:rPr>
          <w:sz w:val="24"/>
          <w:lang w:val="bg-BG"/>
        </w:rPr>
        <w:t xml:space="preserve"> </w:t>
      </w:r>
      <w:r w:rsidR="002036B0" w:rsidRPr="00AE1D55">
        <w:rPr>
          <w:sz w:val="24"/>
          <w:lang w:val="bg-BG"/>
        </w:rPr>
        <w:t xml:space="preserve">по чл. 241 от ЗГ </w:t>
      </w:r>
      <w:r w:rsidR="00AE1D55" w:rsidRPr="00AE1D55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  <w:lang w:val="bg-BG"/>
        </w:rPr>
        <w:t>„Д-КОМПЛЕКТ“ ЕООД</w:t>
      </w:r>
      <w:r w:rsidR="00AE1D55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с ЕИК 201728544 и седалище: гр. София, кв. Надежда 3, бл. 318, вх. А, ап. 2 – по данни </w:t>
      </w:r>
      <w:r w:rsidR="00AE1D55" w:rsidRPr="00AE1D55">
        <w:rPr>
          <w:bCs/>
          <w:color w:val="000000" w:themeColor="text1"/>
          <w:sz w:val="24"/>
          <w:lang w:val="bg-BG"/>
        </w:rPr>
        <w:t>на регистъра по чл. 241 от Закона за горите, по данни от търговския регистър на Агенцията по вписвания</w:t>
      </w:r>
      <w:r w:rsidR="00AE1D55" w:rsidRPr="00AE1D55">
        <w:rPr>
          <w:color w:val="000000" w:themeColor="text1"/>
          <w:sz w:val="24"/>
          <w:lang w:val="bg-BG"/>
        </w:rPr>
        <w:t xml:space="preserve">, седалището е: с. Малево, </w:t>
      </w:r>
      <w:r w:rsidR="00AE1D55">
        <w:rPr>
          <w:color w:val="000000" w:themeColor="text1"/>
          <w:sz w:val="24"/>
          <w:lang w:val="bg-BG"/>
        </w:rPr>
        <w:t xml:space="preserve">община Хасково, </w:t>
      </w:r>
      <w:r w:rsidR="00AE1D55" w:rsidRPr="00AE1D55">
        <w:rPr>
          <w:color w:val="000000" w:themeColor="text1"/>
          <w:sz w:val="24"/>
          <w:lang w:val="bg-BG"/>
        </w:rPr>
        <w:t>ул. „Иван Асен“ № 5</w:t>
      </w:r>
      <w:r w:rsidR="0095776A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</w:t>
      </w:r>
    </w:p>
    <w:p w14:paraId="49A03D2B" w14:textId="68A521D7" w:rsidR="00481BE0" w:rsidRPr="00AE1D55" w:rsidRDefault="00367053" w:rsidP="001C35F2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AE1D55">
        <w:rPr>
          <w:bCs/>
          <w:sz w:val="24"/>
          <w:lang w:val="bg-BG"/>
        </w:rPr>
        <w:tab/>
      </w:r>
      <w:r w:rsidR="00E15630" w:rsidRPr="00AE1D55">
        <w:rPr>
          <w:bCs/>
          <w:sz w:val="24"/>
          <w:lang w:val="bg-BG"/>
        </w:rPr>
        <w:t xml:space="preserve">2. Обявявам за невалидно </w:t>
      </w:r>
      <w:r w:rsidR="00481BE0" w:rsidRPr="00AE1D55">
        <w:rPr>
          <w:bCs/>
          <w:color w:val="000000" w:themeColor="text1"/>
          <w:sz w:val="24"/>
          <w:lang w:val="bg-BG"/>
        </w:rPr>
        <w:t xml:space="preserve">Удостоверение </w:t>
      </w:r>
      <w:r w:rsidR="00377897" w:rsidRPr="00AE1D55">
        <w:rPr>
          <w:bCs/>
          <w:color w:val="000000" w:themeColor="text1"/>
          <w:sz w:val="24"/>
          <w:lang w:val="bg-BG"/>
        </w:rPr>
        <w:t>№</w:t>
      </w:r>
      <w:r w:rsidR="00345CAE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B84CF5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44</w:t>
      </w:r>
      <w:r w:rsidR="00AE1D55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47</w:t>
      </w:r>
      <w:r w:rsidR="00DC4D3E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/</w:t>
      </w:r>
      <w:r w:rsidR="0095776A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0</w:t>
      </w:r>
      <w:r w:rsidR="00B84CF5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5</w:t>
      </w:r>
      <w:r w:rsidR="00DC4D3E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.1</w:t>
      </w:r>
      <w:r w:rsidR="00B84CF5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2</w:t>
      </w:r>
      <w:r w:rsidR="00DC4D3E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.20</w:t>
      </w:r>
      <w:r w:rsidR="00B84CF5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12</w:t>
      </w:r>
      <w:r w:rsidR="00DC4D3E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194803" w:rsidRPr="00AE1D55">
        <w:rPr>
          <w:rFonts w:eastAsiaTheme="minorHAnsi"/>
          <w:bCs/>
          <w:color w:val="000000" w:themeColor="text1"/>
          <w:sz w:val="24"/>
          <w:lang w:val="bg-BG"/>
        </w:rPr>
        <w:t>г.</w:t>
      </w:r>
      <w:r w:rsidR="00345CAE" w:rsidRPr="00AE1D55">
        <w:rPr>
          <w:bCs/>
          <w:color w:val="000000" w:themeColor="text1"/>
          <w:sz w:val="24"/>
          <w:lang w:val="bg-BG"/>
        </w:rPr>
        <w:t>,</w:t>
      </w:r>
      <w:r w:rsidR="00481BE0" w:rsidRPr="00AE1D55">
        <w:rPr>
          <w:bCs/>
          <w:color w:val="000000" w:themeColor="text1"/>
          <w:sz w:val="24"/>
          <w:lang w:val="bg-BG"/>
        </w:rPr>
        <w:t xml:space="preserve"> ведно с всички права, произтичащи от него.</w:t>
      </w:r>
    </w:p>
    <w:p w14:paraId="1AC5E75A" w14:textId="77777777" w:rsidR="00AE1D55" w:rsidRPr="00AE1D55" w:rsidRDefault="00126AF5" w:rsidP="00AE1D55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AE1D55">
        <w:rPr>
          <w:b/>
          <w:sz w:val="24"/>
          <w:lang w:val="bg-BG"/>
        </w:rPr>
        <w:t>Мотиви</w:t>
      </w:r>
      <w:r w:rsidR="00770178" w:rsidRPr="00AE1D55">
        <w:rPr>
          <w:b/>
          <w:iCs/>
          <w:sz w:val="24"/>
          <w:lang w:val="bg-BG"/>
        </w:rPr>
        <w:t>:</w:t>
      </w:r>
      <w:r w:rsidR="00300D74" w:rsidRPr="00AE1D55">
        <w:rPr>
          <w:bCs/>
          <w:iCs/>
          <w:sz w:val="24"/>
          <w:lang w:val="bg-BG"/>
        </w:rPr>
        <w:t xml:space="preserve"> </w:t>
      </w:r>
      <w:r w:rsidR="00AE1D55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35492117" w14:textId="77777777" w:rsidR="00AE1D55" w:rsidRPr="00AE1D55" w:rsidRDefault="00AE1D55" w:rsidP="00AE1D55">
      <w:pPr>
        <w:pStyle w:val="NormalWeb"/>
        <w:spacing w:before="0" w:beforeAutospacing="0" w:after="0" w:afterAutospacing="0" w:line="276" w:lineRule="auto"/>
        <w:jc w:val="both"/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</w:pPr>
      <w:r w:rsidRPr="00AE1D55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</w:t>
      </w:r>
    </w:p>
    <w:p w14:paraId="51874E70" w14:textId="3FD57FEB" w:rsidR="00AE1D55" w:rsidRPr="00AE1D55" w:rsidRDefault="00AE1D55" w:rsidP="00AE1D55">
      <w:pPr>
        <w:pStyle w:val="NormalWeb"/>
        <w:spacing w:before="0" w:beforeAutospacing="0" w:after="0" w:afterAutospacing="0" w:line="276" w:lineRule="auto"/>
        <w:ind w:firstLine="567"/>
        <w:jc w:val="both"/>
        <w:rPr>
          <w:rFonts w:eastAsiaTheme="minorHAnsi"/>
          <w:bCs/>
          <w:iCs/>
          <w:color w:val="000000" w:themeColor="text1"/>
          <w:shd w:val="clear" w:color="auto" w:fill="FFFFFF"/>
        </w:rPr>
      </w:pPr>
      <w:r w:rsidRPr="00AE1D55">
        <w:rPr>
          <w:rFonts w:eastAsiaTheme="minorHAnsi"/>
          <w:bCs/>
          <w:iCs/>
          <w:color w:val="000000" w:themeColor="text1"/>
        </w:rPr>
        <w:t xml:space="preserve">При извършена проверка в публичния регистър по чл. 241, ал. 1 от ЗГ се установи, че търговецът </w:t>
      </w:r>
      <w:r w:rsidRPr="00AE1D55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„Д-КОМПЛЕКТ“ ЕООД </w:t>
      </w:r>
      <w:r w:rsidRPr="00AE1D55">
        <w:rPr>
          <w:rFonts w:eastAsiaTheme="minorHAnsi"/>
          <w:bCs/>
          <w:iCs/>
          <w:color w:val="000000" w:themeColor="text1"/>
        </w:rPr>
        <w:t xml:space="preserve">е вписан в регистъра и същият притежава валидно </w:t>
      </w:r>
      <w:r w:rsidRPr="00AE1D55">
        <w:rPr>
          <w:rFonts w:eastAsiaTheme="minorHAnsi"/>
          <w:bCs/>
          <w:color w:val="000000" w:themeColor="text1"/>
        </w:rPr>
        <w:t>Удостоверение № 4447/05.12.2012 г.</w:t>
      </w:r>
      <w:r w:rsidRPr="00AE1D55">
        <w:rPr>
          <w:rFonts w:eastAsiaTheme="minorHAnsi"/>
          <w:bCs/>
          <w:iCs/>
          <w:color w:val="000000" w:themeColor="text1"/>
        </w:rPr>
        <w:t xml:space="preserve"> за извършване на дейности в горски територии, с вписан в него регистриран лесовъд </w:t>
      </w:r>
      <w:r w:rsidR="00157D19">
        <w:rPr>
          <w:rFonts w:eastAsiaTheme="minorHAnsi"/>
          <w:bCs/>
          <w:iCs/>
          <w:color w:val="000000" w:themeColor="text1"/>
        </w:rPr>
        <w:t>САК</w:t>
      </w:r>
      <w:r w:rsidRPr="00AE1D55">
        <w:rPr>
          <w:rFonts w:eastAsiaTheme="minorHAnsi"/>
          <w:bCs/>
          <w:color w:val="000000" w:themeColor="text1"/>
        </w:rPr>
        <w:t>, притежаващ Удостоверение за регистрация № 297/23.02.2012 г.</w:t>
      </w:r>
      <w:r w:rsidRPr="00AE1D55">
        <w:rPr>
          <w:rFonts w:eastAsiaTheme="minorHAnsi"/>
          <w:bCs/>
          <w:iCs/>
          <w:color w:val="000000" w:themeColor="text1"/>
        </w:rPr>
        <w:t xml:space="preserve"> </w:t>
      </w:r>
      <w:r w:rsidRPr="00AE1D55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При направена на 16.07.2026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AE1D55">
        <w:rPr>
          <w:rFonts w:eastAsiaTheme="minorHAnsi"/>
          <w:bCs/>
          <w:iCs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AE1D55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Договорът със </w:t>
      </w:r>
      <w:r w:rsidR="00157D19">
        <w:rPr>
          <w:rFonts w:eastAsiaTheme="minorHAnsi"/>
          <w:bCs/>
          <w:iCs/>
          <w:color w:val="000000" w:themeColor="text1"/>
        </w:rPr>
        <w:t>САК</w:t>
      </w:r>
      <w:r w:rsidRPr="00AE1D55">
        <w:rPr>
          <w:rFonts w:eastAsiaTheme="minorHAnsi"/>
          <w:bCs/>
          <w:iCs/>
          <w:color w:val="000000" w:themeColor="text1"/>
        </w:rPr>
        <w:t xml:space="preserve"> е</w:t>
      </w:r>
      <w:r w:rsidRPr="00AE1D55">
        <w:rPr>
          <w:bCs/>
          <w:noProof/>
          <w:color w:val="000000" w:themeColor="text1"/>
        </w:rPr>
        <w:t xml:space="preserve"> прекратен  на 01</w:t>
      </w:r>
      <w:r w:rsidRPr="00AE1D55">
        <w:rPr>
          <w:rFonts w:eastAsiaTheme="minorHAnsi"/>
          <w:bCs/>
          <w:color w:val="000000" w:themeColor="text1"/>
        </w:rPr>
        <w:t xml:space="preserve">.02.2017 </w:t>
      </w:r>
      <w:r w:rsidRPr="00AE1D55">
        <w:rPr>
          <w:bCs/>
          <w:noProof/>
          <w:color w:val="000000" w:themeColor="text1"/>
        </w:rPr>
        <w:t>г.</w:t>
      </w:r>
      <w:r w:rsidRPr="00AE1D55">
        <w:rPr>
          <w:bCs/>
        </w:rPr>
        <w:t xml:space="preserve"> </w:t>
      </w:r>
      <w:r w:rsidRPr="00AE1D55">
        <w:rPr>
          <w:rFonts w:eastAsiaTheme="minorHAnsi"/>
          <w:bCs/>
          <w:iCs/>
          <w:color w:val="000000" w:themeColor="text1"/>
          <w:shd w:val="clear" w:color="auto" w:fill="FFFFFF"/>
        </w:rPr>
        <w:t>В резултат на настъпилата промяна на обстоятелствата по регистрацията</w:t>
      </w:r>
      <w:r w:rsidR="007618FD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на</w:t>
      </w:r>
      <w:r w:rsidRPr="00AE1D55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AE1D55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„Д-КОМПЛЕКТ“ ЕООД </w:t>
      </w:r>
      <w:r w:rsidRPr="00AE1D55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4ED90BC8" w14:textId="77777777" w:rsidR="00AE1D55" w:rsidRPr="00AE1D55" w:rsidRDefault="00AE1D55" w:rsidP="00AE1D55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Съгласно чл. 242, ал. 1, т. 5 от ЗГ в публичния регистър по чл. 241, ал. 1 от ЗГ може да бъде вписан търговец, който няма парични задължения към държавата, установени с влязъл в сила акт на компетентен орган, или задължения към осигурителни фондове. При направена проверка на 16.07.2026 г. по „Справка за наличие/липса на задължения“ от Информационната система за обмен на справочна и удостоверителна информация (RegiX) се установи, че търговецът „Д-КОМПЛЕКТ“ ЕООД има задължения към НАП. Вследствие на това обстоятелство, за което също няма постъпило уведомление в ИАГ, дружеството не отговаря на </w:t>
      </w:r>
      <w:r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lastRenderedPageBreak/>
        <w:t xml:space="preserve">изискванията на чл. 242, ал. 1, т. 5 от ЗГ, а именно - да няма парични задължения към държавата, установени с влязъл в сила акт на компетентен орган, или задължения към осигурителни фондове. </w:t>
      </w:r>
    </w:p>
    <w:p w14:paraId="77A5E37A" w14:textId="77777777" w:rsidR="00AE1D55" w:rsidRPr="00AE1D55" w:rsidRDefault="00AE1D55" w:rsidP="00AE1D55">
      <w:pPr>
        <w:tabs>
          <w:tab w:val="left" w:pos="0"/>
          <w:tab w:val="left" w:pos="567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lang w:val="bg-BG"/>
        </w:rPr>
      </w:pPr>
      <w:r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ab/>
        <w:t xml:space="preserve">При направена от Изпълнителна агенция по горите проверка в търговския регистър на Агенцията по вписванията се установи, че от 18.08.2025 г. </w:t>
      </w:r>
      <w:r w:rsidRPr="00AE1D55">
        <w:rPr>
          <w:bCs/>
          <w:iCs/>
          <w:color w:val="000000" w:themeColor="text1"/>
          <w:sz w:val="24"/>
          <w:lang w:val="bg-BG"/>
        </w:rPr>
        <w:t>е вписана промяна на адрес (седалище)</w:t>
      </w:r>
      <w:r w:rsidRPr="00AE1D55">
        <w:rPr>
          <w:rFonts w:eastAsiaTheme="minorHAnsi"/>
          <w:bCs/>
          <w:iCs/>
          <w:color w:val="000000" w:themeColor="text1"/>
          <w:sz w:val="24"/>
          <w:lang w:val="bg-BG"/>
        </w:rPr>
        <w:t xml:space="preserve">. </w:t>
      </w:r>
      <w:r w:rsidRPr="00AE1D55">
        <w:rPr>
          <w:bCs/>
          <w:sz w:val="24"/>
          <w:lang w:val="bg-BG"/>
        </w:rPr>
        <w:t>За</w:t>
      </w:r>
      <w:r w:rsidRPr="00AE1D55">
        <w:rPr>
          <w:rFonts w:eastAsiaTheme="minorHAnsi"/>
          <w:bCs/>
          <w:iCs/>
          <w:color w:val="000000" w:themeColor="text1"/>
          <w:sz w:val="24"/>
          <w:lang w:val="bg-BG"/>
        </w:rPr>
        <w:t xml:space="preserve"> настъпилата промяна </w:t>
      </w:r>
      <w:r w:rsidRPr="00AE1D55">
        <w:rPr>
          <w:bCs/>
          <w:sz w:val="24"/>
          <w:lang w:val="bg-BG"/>
        </w:rPr>
        <w:t>Изпълнителна агенция по горите не е уведомена в законоустановения срок, в нарушение на разпоредбата на чл. 247 от ЗГ.</w:t>
      </w:r>
      <w:r w:rsidRPr="00AE1D55">
        <w:rPr>
          <w:bCs/>
          <w:sz w:val="24"/>
          <w:lang w:val="bg-BG"/>
        </w:rPr>
        <w:tab/>
      </w:r>
    </w:p>
    <w:p w14:paraId="3214A7C6" w14:textId="77777777" w:rsidR="00AE1D55" w:rsidRPr="00AE1D55" w:rsidRDefault="00AE1D55" w:rsidP="00AE1D55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ab/>
        <w:t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„Д-КОМПЛЕКТ“ ЕООД  в публичния регистър по чл. 241 от Закона за горите, както и уведомление за погасени задължения на търговеца.</w:t>
      </w:r>
    </w:p>
    <w:p w14:paraId="5D75127F" w14:textId="77777777" w:rsidR="00AE1D55" w:rsidRPr="00AE1D55" w:rsidRDefault="00AE1D55" w:rsidP="00AE1D55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Предвид горепосоченото, на основание чл. 247, във връзка с чл. 242, ал. 1 т. 1 и т. 5  от Закона за горите, търговецът „Д-КОМПЛЕКТ“ ЕООД с ЕИК 201728544, следва да бъде отписан от публичния регистър по чл. 241, ал. 1 от ЗГ.</w:t>
      </w:r>
    </w:p>
    <w:p w14:paraId="69D55F6D" w14:textId="7C96E6B0" w:rsidR="00632173" w:rsidRPr="00AE1D55" w:rsidRDefault="00126AF5" w:rsidP="00AE1D55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AE1D55">
        <w:rPr>
          <w:bCs/>
          <w:sz w:val="24"/>
          <w:lang w:val="bg-BG"/>
        </w:rPr>
        <w:t xml:space="preserve">3. </w:t>
      </w:r>
      <w:r w:rsidR="00632173" w:rsidRPr="00AE1D55">
        <w:rPr>
          <w:bCs/>
          <w:sz w:val="24"/>
          <w:lang w:val="bg-BG"/>
        </w:rPr>
        <w:t>Настоящата заповед да се сведе до знанието</w:t>
      </w:r>
      <w:r w:rsidR="00457DE7" w:rsidRPr="00AE1D55">
        <w:rPr>
          <w:bCs/>
          <w:sz w:val="24"/>
          <w:lang w:val="bg-BG"/>
        </w:rPr>
        <w:t xml:space="preserve"> на</w:t>
      </w:r>
      <w:r w:rsidR="00632173" w:rsidRPr="00AE1D55">
        <w:rPr>
          <w:bCs/>
          <w:sz w:val="24"/>
          <w:lang w:val="bg-BG"/>
        </w:rPr>
        <w:t xml:space="preserve"> </w:t>
      </w:r>
      <w:r w:rsidR="00AE1D55" w:rsidRPr="00AE1D5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„Д-КОМПЛЕКТ“ ЕООД</w:t>
      </w:r>
      <w:r w:rsidR="00B64560" w:rsidRPr="00AE1D55">
        <w:rPr>
          <w:bCs/>
          <w:sz w:val="24"/>
          <w:lang w:val="bg-BG"/>
        </w:rPr>
        <w:t xml:space="preserve">, </w:t>
      </w:r>
      <w:r w:rsidR="00632173" w:rsidRPr="00AE1D55">
        <w:rPr>
          <w:bCs/>
          <w:sz w:val="24"/>
          <w:lang w:val="bg-BG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AE1D55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AE1D55">
        <w:rPr>
          <w:sz w:val="24"/>
          <w:lang w:val="bg-BG"/>
        </w:rPr>
        <w:t>4. Запо</w:t>
      </w:r>
      <w:r w:rsidR="001F6940" w:rsidRPr="00AE1D55">
        <w:rPr>
          <w:sz w:val="24"/>
          <w:lang w:val="bg-BG"/>
        </w:rPr>
        <w:t>ведта може да се обжалва в 14</w:t>
      </w:r>
      <w:r w:rsidR="00ED4FA2" w:rsidRPr="00AE1D55">
        <w:rPr>
          <w:sz w:val="24"/>
          <w:lang w:val="bg-BG"/>
        </w:rPr>
        <w:t>-</w:t>
      </w:r>
      <w:r w:rsidRPr="00AE1D55">
        <w:rPr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AE1D55">
        <w:rPr>
          <w:sz w:val="24"/>
          <w:lang w:val="bg-BG"/>
        </w:rPr>
        <w:t xml:space="preserve"> </w:t>
      </w:r>
      <w:r w:rsidR="004B08D5" w:rsidRPr="00AE1D55">
        <w:rPr>
          <w:sz w:val="24"/>
          <w:lang w:val="bg-BG"/>
        </w:rPr>
        <w:t xml:space="preserve">и храните </w:t>
      </w:r>
      <w:r w:rsidR="00172413" w:rsidRPr="00AE1D55">
        <w:rPr>
          <w:sz w:val="24"/>
          <w:lang w:val="bg-BG"/>
        </w:rPr>
        <w:t xml:space="preserve">или пред </w:t>
      </w:r>
      <w:r w:rsidRPr="00AE1D55">
        <w:rPr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6593CC44" w:rsidR="006748C4" w:rsidRPr="00AE1D55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AE1D55">
        <w:rPr>
          <w:sz w:val="24"/>
          <w:lang w:val="bg-BG"/>
        </w:rPr>
        <w:t xml:space="preserve">Контрол по изпълнението на заповедта възлагам на инж. </w:t>
      </w:r>
      <w:r w:rsidR="00157D19">
        <w:rPr>
          <w:sz w:val="24"/>
          <w:lang w:val="bg-BG"/>
        </w:rPr>
        <w:t>РР</w:t>
      </w:r>
      <w:r w:rsidRPr="00AE1D55">
        <w:rPr>
          <w:sz w:val="24"/>
          <w:lang w:val="bg-BG"/>
        </w:rPr>
        <w:t xml:space="preserve"> – зам.</w:t>
      </w:r>
      <w:r w:rsidR="001D22E7" w:rsidRPr="00AE1D55">
        <w:rPr>
          <w:sz w:val="24"/>
          <w:lang w:val="bg-BG"/>
        </w:rPr>
        <w:t>-</w:t>
      </w:r>
      <w:r w:rsidRPr="00AE1D55">
        <w:rPr>
          <w:sz w:val="24"/>
          <w:lang w:val="bg-BG"/>
        </w:rPr>
        <w:t>изпълнителен директор на Изпълнителна агенция по горите.</w:t>
      </w:r>
    </w:p>
    <w:p w14:paraId="65D3EACE" w14:textId="77777777" w:rsidR="00DD504B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129C8AE4" w14:textId="77777777" w:rsidR="00705570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08743FD6" w14:textId="77777777" w:rsidR="00705570" w:rsidRPr="00B64560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  <w:lang w:val="bg-BG"/>
        </w:rPr>
      </w:pPr>
    </w:p>
    <w:p w14:paraId="0DE3C911" w14:textId="696867CE" w:rsidR="009D56F4" w:rsidRPr="00B64560" w:rsidRDefault="00DC4D3E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ИНЖ. СТОЯН ТОШЕВ</w:t>
      </w:r>
    </w:p>
    <w:p w14:paraId="76A537B0" w14:textId="77777777" w:rsidR="00E83D34" w:rsidRPr="00B64560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ИЗПЪЛНИТЕЛЕН ДИРЕКТОР НА ИАГ</w:t>
      </w:r>
    </w:p>
    <w:sectPr w:rsidR="00E83D34" w:rsidRPr="00B64560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B93EB2" w14:textId="77777777" w:rsidR="00DC349F" w:rsidRDefault="00DC349F" w:rsidP="00863C86">
      <w:r>
        <w:separator/>
      </w:r>
    </w:p>
  </w:endnote>
  <w:endnote w:type="continuationSeparator" w:id="0">
    <w:p w14:paraId="4213487C" w14:textId="77777777" w:rsidR="00DC349F" w:rsidRDefault="00DC349F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157D19">
          <w:rPr>
            <w:noProof/>
            <w:sz w:val="16"/>
            <w:szCs w:val="16"/>
          </w:rPr>
          <w:t>1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AC367" w14:textId="77777777" w:rsidR="00DC349F" w:rsidRDefault="00DC349F" w:rsidP="00863C86">
      <w:r>
        <w:separator/>
      </w:r>
    </w:p>
  </w:footnote>
  <w:footnote w:type="continuationSeparator" w:id="0">
    <w:p w14:paraId="5151D811" w14:textId="77777777" w:rsidR="00DC349F" w:rsidRDefault="00DC349F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57D19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7B4A"/>
    <w:rsid w:val="00660065"/>
    <w:rsid w:val="00662825"/>
    <w:rsid w:val="006628B8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18FD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82780"/>
    <w:rsid w:val="008908B9"/>
    <w:rsid w:val="008923F4"/>
    <w:rsid w:val="00894328"/>
    <w:rsid w:val="00896619"/>
    <w:rsid w:val="008A01CC"/>
    <w:rsid w:val="008A1270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4F1F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57C9"/>
    <w:rsid w:val="00A660A9"/>
    <w:rsid w:val="00A71524"/>
    <w:rsid w:val="00A722F4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0EE5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6D89"/>
    <w:rsid w:val="00D61521"/>
    <w:rsid w:val="00D6374B"/>
    <w:rsid w:val="00D72248"/>
    <w:rsid w:val="00D73396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49F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35817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DB4B0-88CE-4072-B8B6-F42BB9547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5</cp:revision>
  <cp:lastPrinted>2025-05-29T12:12:00Z</cp:lastPrinted>
  <dcterms:created xsi:type="dcterms:W3CDTF">2026-08-20T08:52:00Z</dcterms:created>
  <dcterms:modified xsi:type="dcterms:W3CDTF">2026-09-24T14:25:00Z</dcterms:modified>
</cp:coreProperties>
</file>