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0ABD2FAD" w:rsidR="00BC58FD" w:rsidRPr="008A1E8D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4"/>
          <w:lang w:eastAsia="bg-BG"/>
        </w:rPr>
        <w:tab/>
      </w:r>
      <w:r w:rsidR="00656F5A" w:rsidRPr="008A1E8D">
        <w:rPr>
          <w:sz w:val="24"/>
          <w:lang w:eastAsia="bg-BG"/>
        </w:rPr>
        <w:t xml:space="preserve"> </w:t>
      </w:r>
      <w:r w:rsidRPr="008A1E8D">
        <w:rPr>
          <w:sz w:val="24"/>
          <w:lang w:eastAsia="bg-BG"/>
        </w:rPr>
        <w:t xml:space="preserve">                                                                            </w:t>
      </w:r>
      <w:r w:rsidR="00BC58FD"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1E2CC124" w:rsidR="00BC58FD" w:rsidRPr="008A1E8D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="00497D59" w:rsidRPr="008A1E8D">
        <w:rPr>
          <w:sz w:val="20"/>
          <w:szCs w:val="20"/>
          <w:lang w:eastAsia="bg-BG"/>
        </w:rPr>
        <w:t xml:space="preserve">      </w:t>
      </w: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eastAsia="bg-BG"/>
        </w:rPr>
      </w:pPr>
    </w:p>
    <w:p w14:paraId="7FD7A0CA" w14:textId="77777777" w:rsidR="00683AF7" w:rsidRPr="008A1E8D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</w:rPr>
      </w:pPr>
      <w:r w:rsidRPr="008A1E8D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1E8D">
        <w:rPr>
          <w:rFonts w:eastAsia="Calibri"/>
          <w:sz w:val="24"/>
        </w:rPr>
        <w:t>МИНИСТЕРСТВО НА ЗЕМЕДЕЛИЕТО</w:t>
      </w:r>
      <w:r w:rsidR="008E0A8E" w:rsidRPr="008A1E8D">
        <w:rPr>
          <w:sz w:val="24"/>
        </w:rPr>
        <w:t xml:space="preserve"> </w:t>
      </w:r>
      <w:r w:rsidR="008E0A8E" w:rsidRPr="008A1E8D">
        <w:rPr>
          <w:rFonts w:eastAsia="Calibri"/>
          <w:sz w:val="24"/>
        </w:rPr>
        <w:t>И ХРАНИТЕ</w:t>
      </w:r>
    </w:p>
    <w:p w14:paraId="0E406F1B" w14:textId="77777777" w:rsidR="00683AF7" w:rsidRPr="008A1E8D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</w:rPr>
      </w:pPr>
      <w:r w:rsidRPr="008A1E8D">
        <w:rPr>
          <w:rFonts w:eastAsia="Calibri"/>
          <w:b/>
          <w:bCs/>
          <w:sz w:val="24"/>
        </w:rPr>
        <w:t>ИЗПЪЛНИТЕЛНА АГЕНЦИЯ ПО ГОРИТЕ</w:t>
      </w:r>
    </w:p>
    <w:p w14:paraId="58F30CE3" w14:textId="77777777" w:rsidR="00683AF7" w:rsidRPr="008A1E8D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>бул. “Христо Ботев” № 55,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 xml:space="preserve">тел. централа </w:t>
      </w:r>
      <w:r w:rsidR="00BA0D4E" w:rsidRPr="008A1E8D">
        <w:rPr>
          <w:rFonts w:eastAsia="Calibri"/>
          <w:sz w:val="20"/>
          <w:szCs w:val="20"/>
        </w:rPr>
        <w:t>02/904 53 55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7F425580" w14:textId="77777777" w:rsidR="00335C86" w:rsidRPr="008A1E8D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2ED70510" w14:textId="77777777" w:rsidR="00CA7988" w:rsidRPr="008A1E8D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09EA1081" w14:textId="77777777" w:rsidR="00B0338E" w:rsidRPr="008A1E8D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</w:rPr>
      </w:pPr>
      <w:r w:rsidRPr="008A1E8D">
        <w:rPr>
          <w:b/>
          <w:sz w:val="24"/>
        </w:rPr>
        <w:t>З А П О В Е Д</w:t>
      </w:r>
    </w:p>
    <w:p w14:paraId="6A3C8AA7" w14:textId="49928B7A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</w:rPr>
      </w:pP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="00FA2B39">
        <w:rPr>
          <w:b/>
          <w:sz w:val="24"/>
        </w:rPr>
        <w:t xml:space="preserve">      </w:t>
      </w:r>
      <w:r w:rsidRPr="008A1E8D">
        <w:rPr>
          <w:b/>
          <w:sz w:val="24"/>
        </w:rPr>
        <w:t>№</w:t>
      </w:r>
      <w:r w:rsidR="00FA2B39">
        <w:rPr>
          <w:b/>
          <w:sz w:val="24"/>
        </w:rPr>
        <w:t xml:space="preserve"> </w:t>
      </w:r>
      <w:bookmarkStart w:id="0" w:name="_GoBack"/>
      <w:r w:rsidR="00FA2B39">
        <w:rPr>
          <w:b/>
          <w:sz w:val="24"/>
        </w:rPr>
        <w:t>901/25.08.2026</w:t>
      </w:r>
      <w:bookmarkEnd w:id="0"/>
    </w:p>
    <w:p w14:paraId="2F825D78" w14:textId="77777777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sz w:val="24"/>
        </w:rPr>
      </w:pPr>
    </w:p>
    <w:p w14:paraId="6BCE6687" w14:textId="1D4394A6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8A1E8D">
        <w:rPr>
          <w:bCs/>
          <w:sz w:val="24"/>
        </w:rPr>
        <w:t xml:space="preserve">На </w:t>
      </w:r>
      <w:r w:rsidR="00345CAE" w:rsidRPr="008A1E8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основание чл. 247, </w:t>
      </w:r>
      <w:r w:rsidR="0039052F" w:rsidRPr="008A1E8D">
        <w:rPr>
          <w:rFonts w:eastAsiaTheme="minorHAnsi"/>
          <w:bCs/>
          <w:iCs/>
          <w:sz w:val="24"/>
        </w:rPr>
        <w:t>във връзка с чл. 242</w:t>
      </w:r>
      <w:r w:rsidR="008908B9" w:rsidRPr="008A1E8D">
        <w:rPr>
          <w:rFonts w:eastAsiaTheme="minorHAnsi"/>
          <w:bCs/>
          <w:iCs/>
          <w:sz w:val="24"/>
        </w:rPr>
        <w:t xml:space="preserve"> ал.1</w:t>
      </w:r>
      <w:r w:rsidR="006532F4" w:rsidRPr="008A1E8D">
        <w:rPr>
          <w:rFonts w:eastAsiaTheme="minorHAnsi"/>
          <w:bCs/>
          <w:iCs/>
          <w:sz w:val="24"/>
        </w:rPr>
        <w:t>,</w:t>
      </w:r>
      <w:r w:rsidR="008908B9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т.</w:t>
      </w:r>
      <w:r w:rsidR="001B667A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1</w:t>
      </w:r>
      <w:r w:rsidR="008E520E" w:rsidRPr="008A1E8D">
        <w:rPr>
          <w:rFonts w:eastAsiaTheme="minorHAnsi"/>
          <w:bCs/>
          <w:iCs/>
          <w:sz w:val="24"/>
        </w:rPr>
        <w:t xml:space="preserve"> и т. 5</w:t>
      </w:r>
      <w:r w:rsidR="00AE1D55" w:rsidRPr="008A1E8D">
        <w:rPr>
          <w:rFonts w:eastAsiaTheme="minorHAnsi"/>
          <w:bCs/>
          <w:iCs/>
          <w:sz w:val="24"/>
        </w:rPr>
        <w:t xml:space="preserve"> и </w:t>
      </w:r>
      <w:r w:rsidR="00663E25" w:rsidRPr="008A1E8D">
        <w:rPr>
          <w:rFonts w:eastAsiaTheme="minorHAnsi"/>
          <w:bCs/>
          <w:iCs/>
          <w:sz w:val="24"/>
        </w:rPr>
        <w:t>чл. 242 ал. 2, т. 2 и т. 3</w:t>
      </w:r>
      <w:r w:rsidR="001866AA" w:rsidRPr="008A1E8D">
        <w:rPr>
          <w:rFonts w:eastAsiaTheme="minorHAnsi"/>
          <w:bCs/>
          <w:iCs/>
          <w:sz w:val="24"/>
        </w:rPr>
        <w:t xml:space="preserve"> </w:t>
      </w:r>
      <w:r w:rsidR="00A832E0" w:rsidRPr="008A1E8D">
        <w:rPr>
          <w:bCs/>
          <w:iCs/>
          <w:color w:val="000000" w:themeColor="text1"/>
          <w:sz w:val="24"/>
        </w:rPr>
        <w:t>от Закона за горите</w:t>
      </w:r>
      <w:r w:rsidR="00A832E0" w:rsidRPr="008A1E8D">
        <w:rPr>
          <w:bCs/>
          <w:sz w:val="24"/>
        </w:rPr>
        <w:t xml:space="preserve"> </w:t>
      </w:r>
      <w:r w:rsidR="00840F1E" w:rsidRPr="008A1E8D">
        <w:rPr>
          <w:bCs/>
          <w:sz w:val="24"/>
        </w:rPr>
        <w:t xml:space="preserve">(ЗГ) </w:t>
      </w:r>
      <w:r w:rsidR="00EE2C7F" w:rsidRPr="008A1E8D">
        <w:rPr>
          <w:sz w:val="24"/>
        </w:rPr>
        <w:t>и П</w:t>
      </w:r>
      <w:r w:rsidRPr="008A1E8D">
        <w:rPr>
          <w:sz w:val="24"/>
        </w:rPr>
        <w:t xml:space="preserve">ротокол </w:t>
      </w:r>
      <w:r w:rsidR="003B4DDB" w:rsidRPr="008A1E8D">
        <w:rPr>
          <w:sz w:val="24"/>
        </w:rPr>
        <w:t>№</w:t>
      </w:r>
      <w:r w:rsidR="001D72C0" w:rsidRPr="008A1E8D">
        <w:rPr>
          <w:sz w:val="24"/>
        </w:rPr>
        <w:t xml:space="preserve"> </w:t>
      </w:r>
      <w:r w:rsidR="00F44CF5" w:rsidRPr="008A1E8D">
        <w:rPr>
          <w:sz w:val="24"/>
        </w:rPr>
        <w:t>1</w:t>
      </w:r>
      <w:r w:rsidR="00C73FC3" w:rsidRPr="008A1E8D">
        <w:rPr>
          <w:sz w:val="24"/>
        </w:rPr>
        <w:t>9</w:t>
      </w:r>
      <w:r w:rsidR="00377897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от </w:t>
      </w:r>
      <w:r w:rsidR="00C73FC3" w:rsidRPr="008A1E8D">
        <w:rPr>
          <w:sz w:val="24"/>
        </w:rPr>
        <w:t>18</w:t>
      </w:r>
      <w:r w:rsidR="00300D74" w:rsidRPr="008A1E8D">
        <w:rPr>
          <w:sz w:val="24"/>
        </w:rPr>
        <w:t>.0</w:t>
      </w:r>
      <w:r w:rsidR="00C73FC3" w:rsidRPr="008A1E8D">
        <w:rPr>
          <w:sz w:val="24"/>
        </w:rPr>
        <w:t>8</w:t>
      </w:r>
      <w:r w:rsidR="006748C4" w:rsidRPr="008A1E8D">
        <w:rPr>
          <w:sz w:val="24"/>
        </w:rPr>
        <w:t>.202</w:t>
      </w:r>
      <w:r w:rsidR="00300D74" w:rsidRPr="008A1E8D">
        <w:rPr>
          <w:sz w:val="24"/>
        </w:rPr>
        <w:t>6</w:t>
      </w:r>
      <w:r w:rsidR="006748C4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г. на комисията, назначена със </w:t>
      </w:r>
      <w:r w:rsidR="00C73FC3" w:rsidRPr="008A1E8D">
        <w:rPr>
          <w:color w:val="000000" w:themeColor="text1"/>
          <w:sz w:val="24"/>
        </w:rPr>
        <w:t xml:space="preserve">Заповед </w:t>
      </w:r>
      <w:r w:rsidR="00C73FC3" w:rsidRPr="008A1E8D">
        <w:rPr>
          <w:sz w:val="24"/>
        </w:rPr>
        <w:t>№ 659 от 23.06.2026 г</w:t>
      </w:r>
      <w:r w:rsidR="003B4DDB" w:rsidRPr="008A1E8D">
        <w:rPr>
          <w:sz w:val="24"/>
        </w:rPr>
        <w:t xml:space="preserve">. </w:t>
      </w:r>
      <w:r w:rsidRPr="008A1E8D">
        <w:rPr>
          <w:sz w:val="24"/>
        </w:rPr>
        <w:t>на изпълнителния директор на И</w:t>
      </w:r>
      <w:r w:rsidR="00840F1E" w:rsidRPr="008A1E8D">
        <w:rPr>
          <w:sz w:val="24"/>
        </w:rPr>
        <w:t>зпълнителна агенция по горите (</w:t>
      </w:r>
      <w:r w:rsidR="008336D4" w:rsidRPr="008A1E8D">
        <w:rPr>
          <w:sz w:val="24"/>
        </w:rPr>
        <w:t>ИАГ</w:t>
      </w:r>
      <w:r w:rsidR="00840F1E" w:rsidRPr="008A1E8D">
        <w:rPr>
          <w:sz w:val="24"/>
        </w:rPr>
        <w:t>)</w:t>
      </w:r>
      <w:r w:rsidR="00DE1B39" w:rsidRPr="008A1E8D">
        <w:rPr>
          <w:sz w:val="24"/>
        </w:rPr>
        <w:t>,</w:t>
      </w:r>
    </w:p>
    <w:p w14:paraId="6840492B" w14:textId="77777777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</w:rPr>
      </w:pPr>
    </w:p>
    <w:p w14:paraId="0543E7D7" w14:textId="5E30891A" w:rsidR="00126AF5" w:rsidRPr="008A1E8D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</w:rPr>
      </w:pPr>
      <w:r w:rsidRPr="008A1E8D">
        <w:rPr>
          <w:b/>
          <w:sz w:val="24"/>
        </w:rPr>
        <w:t>Н А Р Е Ж Д А М:</w:t>
      </w:r>
    </w:p>
    <w:p w14:paraId="491A6F2D" w14:textId="24A749D9" w:rsidR="006D4B33" w:rsidRPr="00003F77" w:rsidRDefault="00481BE0" w:rsidP="008B551A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003F77">
        <w:rPr>
          <w:sz w:val="24"/>
        </w:rPr>
        <w:tab/>
      </w:r>
      <w:r w:rsidR="00126AF5" w:rsidRPr="00003F77">
        <w:rPr>
          <w:sz w:val="24"/>
        </w:rPr>
        <w:t>1. Отписвам от публичния регистър</w:t>
      </w:r>
      <w:r w:rsidR="00921C74" w:rsidRPr="00003F77">
        <w:rPr>
          <w:sz w:val="24"/>
        </w:rPr>
        <w:t xml:space="preserve"> </w:t>
      </w:r>
      <w:r w:rsidR="002036B0" w:rsidRPr="00003F77">
        <w:rPr>
          <w:sz w:val="24"/>
        </w:rPr>
        <w:t xml:space="preserve">по чл. 241 от ЗГ </w:t>
      </w:r>
      <w:r w:rsidR="00003F77" w:rsidRPr="00003F77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„ТРЯВНА ЛЕС“ ЕООД</w:t>
      </w:r>
      <w:r w:rsidR="00003F77" w:rsidRPr="00003F7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с </w:t>
      </w:r>
      <w:r w:rsidR="00003F77" w:rsidRPr="00003F77">
        <w:rPr>
          <w:rFonts w:eastAsiaTheme="minorHAnsi"/>
          <w:iCs/>
          <w:color w:val="000000" w:themeColor="text1"/>
          <w:sz w:val="24"/>
          <w:shd w:val="clear" w:color="auto" w:fill="FFFFFF"/>
        </w:rPr>
        <w:t>ЕИК 201911168 и седалище гр. Трявна, ул. „Иванка Горов</w:t>
      </w:r>
      <w:r w:rsidR="00003F77">
        <w:rPr>
          <w:rFonts w:eastAsiaTheme="minorHAnsi"/>
          <w:iCs/>
          <w:color w:val="000000" w:themeColor="text1"/>
          <w:sz w:val="24"/>
          <w:shd w:val="clear" w:color="auto" w:fill="FFFFFF"/>
        </w:rPr>
        <w:t>а</w:t>
      </w:r>
      <w:r w:rsidR="00003F77" w:rsidRPr="00003F77">
        <w:rPr>
          <w:rFonts w:eastAsiaTheme="minorHAnsi"/>
          <w:iCs/>
          <w:color w:val="000000" w:themeColor="text1"/>
          <w:sz w:val="24"/>
          <w:shd w:val="clear" w:color="auto" w:fill="FFFFFF"/>
        </w:rPr>
        <w:t>“ № 39</w:t>
      </w:r>
      <w:r w:rsidR="0095776A" w:rsidRPr="00003F77">
        <w:rPr>
          <w:rFonts w:eastAsiaTheme="minorHAnsi"/>
          <w:iCs/>
          <w:color w:val="000000" w:themeColor="text1"/>
          <w:sz w:val="24"/>
          <w:shd w:val="clear" w:color="auto" w:fill="FFFFFF"/>
        </w:rPr>
        <w:t>.</w:t>
      </w:r>
    </w:p>
    <w:p w14:paraId="49A03D2B" w14:textId="13A2F9C2" w:rsidR="00481BE0" w:rsidRPr="00003F77" w:rsidRDefault="00367053" w:rsidP="001C35F2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003F77">
        <w:rPr>
          <w:sz w:val="24"/>
        </w:rPr>
        <w:tab/>
      </w:r>
      <w:r w:rsidR="00E15630" w:rsidRPr="00003F77">
        <w:rPr>
          <w:sz w:val="24"/>
        </w:rPr>
        <w:t xml:space="preserve">2. Обявявам за невалидно </w:t>
      </w:r>
      <w:r w:rsidR="00481BE0" w:rsidRPr="00003F77">
        <w:rPr>
          <w:color w:val="000000" w:themeColor="text1"/>
          <w:sz w:val="24"/>
        </w:rPr>
        <w:t xml:space="preserve">Удостоверение </w:t>
      </w:r>
      <w:r w:rsidR="00377897" w:rsidRPr="00003F77">
        <w:rPr>
          <w:color w:val="000000" w:themeColor="text1"/>
          <w:sz w:val="24"/>
        </w:rPr>
        <w:t>№</w:t>
      </w:r>
      <w:r w:rsidR="00345CAE" w:rsidRPr="00003F77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B84CF5" w:rsidRPr="00003F77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8A1E8D" w:rsidRPr="00003F77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0A60C2" w:rsidRPr="00003F77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003F77" w:rsidRPr="00003F77">
        <w:rPr>
          <w:rFonts w:eastAsiaTheme="minorHAnsi"/>
          <w:iCs/>
          <w:color w:val="000000" w:themeColor="text1"/>
          <w:sz w:val="24"/>
          <w:shd w:val="clear" w:color="auto" w:fill="FFFFFF"/>
        </w:rPr>
        <w:t>8</w:t>
      </w:r>
      <w:r w:rsidR="00DC4D3E" w:rsidRPr="00003F77">
        <w:rPr>
          <w:rFonts w:eastAsiaTheme="minorHAnsi"/>
          <w:iCs/>
          <w:color w:val="000000" w:themeColor="text1"/>
          <w:sz w:val="24"/>
          <w:shd w:val="clear" w:color="auto" w:fill="FFFFFF"/>
        </w:rPr>
        <w:t>/</w:t>
      </w:r>
      <w:r w:rsidR="008A1E8D" w:rsidRPr="00003F77">
        <w:rPr>
          <w:rFonts w:eastAsiaTheme="minorHAnsi"/>
          <w:iCs/>
          <w:color w:val="000000" w:themeColor="text1"/>
          <w:sz w:val="24"/>
          <w:shd w:val="clear" w:color="auto" w:fill="FFFFFF"/>
        </w:rPr>
        <w:t>05</w:t>
      </w:r>
      <w:r w:rsidR="00DC4D3E" w:rsidRPr="00003F77">
        <w:rPr>
          <w:rFonts w:eastAsiaTheme="minorHAnsi"/>
          <w:iCs/>
          <w:color w:val="000000" w:themeColor="text1"/>
          <w:sz w:val="24"/>
          <w:shd w:val="clear" w:color="auto" w:fill="FFFFFF"/>
        </w:rPr>
        <w:t>.1</w:t>
      </w:r>
      <w:r w:rsidR="00B84CF5" w:rsidRPr="00003F77">
        <w:rPr>
          <w:rFonts w:eastAsiaTheme="minorHAnsi"/>
          <w:iCs/>
          <w:color w:val="000000" w:themeColor="text1"/>
          <w:sz w:val="24"/>
          <w:shd w:val="clear" w:color="auto" w:fill="FFFFFF"/>
        </w:rPr>
        <w:t>2</w:t>
      </w:r>
      <w:r w:rsidR="00DC4D3E" w:rsidRPr="00003F77">
        <w:rPr>
          <w:rFonts w:eastAsiaTheme="minorHAnsi"/>
          <w:iCs/>
          <w:color w:val="000000" w:themeColor="text1"/>
          <w:sz w:val="24"/>
          <w:shd w:val="clear" w:color="auto" w:fill="FFFFFF"/>
        </w:rPr>
        <w:t>.20</w:t>
      </w:r>
      <w:r w:rsidR="00B84CF5" w:rsidRPr="00003F77">
        <w:rPr>
          <w:rFonts w:eastAsiaTheme="minorHAnsi"/>
          <w:iCs/>
          <w:color w:val="000000" w:themeColor="text1"/>
          <w:sz w:val="24"/>
          <w:shd w:val="clear" w:color="auto" w:fill="FFFFFF"/>
        </w:rPr>
        <w:t>12</w:t>
      </w:r>
      <w:r w:rsidR="00DC4D3E" w:rsidRPr="00003F77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194803" w:rsidRPr="00003F77">
        <w:rPr>
          <w:rFonts w:eastAsiaTheme="minorHAnsi"/>
          <w:color w:val="000000" w:themeColor="text1"/>
          <w:sz w:val="24"/>
        </w:rPr>
        <w:t>г.</w:t>
      </w:r>
      <w:r w:rsidR="00345CAE" w:rsidRPr="00003F77">
        <w:rPr>
          <w:color w:val="000000" w:themeColor="text1"/>
          <w:sz w:val="24"/>
        </w:rPr>
        <w:t>,</w:t>
      </w:r>
      <w:r w:rsidR="00481BE0" w:rsidRPr="00003F77">
        <w:rPr>
          <w:color w:val="000000" w:themeColor="text1"/>
          <w:sz w:val="24"/>
        </w:rPr>
        <w:t xml:space="preserve"> ведно с всички права, произтичащи от него.</w:t>
      </w:r>
    </w:p>
    <w:p w14:paraId="787024EA" w14:textId="77777777" w:rsidR="00003F77" w:rsidRPr="00003F77" w:rsidRDefault="00126AF5" w:rsidP="00003F77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03F77">
        <w:rPr>
          <w:b/>
          <w:bCs/>
          <w:sz w:val="24"/>
        </w:rPr>
        <w:t>Мотиви</w:t>
      </w:r>
      <w:r w:rsidR="00770178" w:rsidRPr="00003F77">
        <w:rPr>
          <w:b/>
          <w:bCs/>
          <w:iCs/>
          <w:sz w:val="24"/>
        </w:rPr>
        <w:t>:</w:t>
      </w:r>
      <w:r w:rsidR="00300D74" w:rsidRPr="00003F77">
        <w:rPr>
          <w:iCs/>
          <w:sz w:val="24"/>
        </w:rPr>
        <w:t xml:space="preserve"> </w:t>
      </w:r>
      <w:r w:rsidR="00003F77" w:rsidRPr="00003F7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01451900" w14:textId="3A318992" w:rsidR="00003F77" w:rsidRPr="00003F77" w:rsidRDefault="00003F77" w:rsidP="00003F77">
      <w:pPr>
        <w:pStyle w:val="NormalWeb"/>
        <w:spacing w:before="0" w:beforeAutospacing="0" w:after="0" w:afterAutospacing="0" w:line="276" w:lineRule="auto"/>
        <w:jc w:val="both"/>
        <w:rPr>
          <w:rFonts w:eastAsiaTheme="minorHAnsi"/>
          <w:bCs/>
          <w:iCs/>
          <w:color w:val="000000" w:themeColor="text1"/>
          <w:shd w:val="clear" w:color="auto" w:fill="FFFFFF"/>
        </w:rPr>
      </w:pPr>
      <w:r w:rsidRPr="00003F77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„ТРЯВНА ЛЕС“ ЕООД е вписан в регистъра и притежава валидно Удостоверение № 4448/05.12.2012 г. за извършване на дейности в горски територии, с вписани в него регистриран лесовъд </w:t>
      </w:r>
      <w:r w:rsidR="00FA2B39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ХМД</w:t>
      </w:r>
      <w:r w:rsidRPr="00003F77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, притежаващ Удостоверение за регистрация № 2492 от 21.10.2011 г. При направена на 16.07.2026 г. от Изпълнителна агенция по горите /ИАГ/ проверка по „Справка за актуално състояние на действащите трудови договори“ от Информационната система за обмен на справочна и удостоверителна информация (RegiX) се установи, че</w:t>
      </w:r>
      <w:r w:rsidRPr="00003F77">
        <w:rPr>
          <w:rFonts w:eastAsiaTheme="minorHAnsi"/>
          <w:bCs/>
          <w:iCs/>
          <w:color w:val="000000" w:themeColor="text1"/>
          <w:lang w:eastAsia="en-US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Договорът с </w:t>
      </w:r>
      <w:r w:rsidR="00FA2B39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ХМД</w:t>
      </w:r>
      <w:r w:rsidRPr="00003F77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е прекратен на 01.10.2017 г., </w:t>
      </w:r>
      <w:r w:rsidRPr="00003F77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за което обстоятелство ИАГ не е уведомена в нарушение на разпоредбата на чл. 247 от ЗГ</w:t>
      </w:r>
      <w:r w:rsidRPr="00003F77">
        <w:rPr>
          <w:rFonts w:eastAsiaTheme="minorHAnsi"/>
          <w:bCs/>
          <w:iCs/>
          <w:color w:val="000000" w:themeColor="text1"/>
          <w:shd w:val="clear" w:color="auto" w:fill="FFFFFF"/>
        </w:rPr>
        <w:t>. В резултат на настъпилата промяна на обстоятелствата по регистрацията</w:t>
      </w:r>
      <w:r w:rsidR="00970A5B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на</w:t>
      </w:r>
      <w:r w:rsidRPr="00003F77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</w:t>
      </w:r>
      <w:r w:rsidRPr="00003F77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„ТРЯВНА ЛЕС“ ЕООД</w:t>
      </w:r>
      <w:r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 </w:t>
      </w:r>
      <w:r w:rsidRPr="00003F77">
        <w:rPr>
          <w:rFonts w:eastAsiaTheme="minorHAnsi"/>
          <w:bCs/>
          <w:iCs/>
          <w:color w:val="000000" w:themeColor="text1"/>
          <w:shd w:val="clear" w:color="auto" w:fill="FFFFFF"/>
        </w:rPr>
        <w:t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</w:t>
      </w:r>
    </w:p>
    <w:p w14:paraId="52DCCF5E" w14:textId="77777777" w:rsidR="00003F77" w:rsidRPr="00003F77" w:rsidRDefault="00003F77" w:rsidP="00003F77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03F7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Съгласно чл. 242, ал. 1, т. 5 от ЗГ в публичния регистър по чл. 241, ал. 1 от ЗГ може да бъде вписан търговец, който няма парични задължения към държавата, установени с влязъл в сила акт на компетентен орган, или задължения към осигурителни фондове. При направена проверка на 16.07.2026 г. по „Справка за наличие/липса на задължения“ от Информационната система за обмен на справочна и удостоверителна информация (RegiX) се установи, че търговецът „ТРЯВНА ЛЕС“ ЕООД има задължения към НАП. Вследствие на това обстоятелство, за което също няма постъпило уведомление в ИАГ, дружеството не отговаря на изискванията на чл. 242, ал. 1, т. 5 от ЗГ, а именно - да няма парични задължения към държавата, </w:t>
      </w:r>
      <w:r w:rsidRPr="00003F7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lastRenderedPageBreak/>
        <w:t xml:space="preserve">установени с влязъл в сила акт на компетентен орган, или задължения към осигурителни фондове. </w:t>
      </w:r>
    </w:p>
    <w:p w14:paraId="7C0C3618" w14:textId="40C8DDC1" w:rsidR="00003F77" w:rsidRPr="00003F77" w:rsidRDefault="00003F77" w:rsidP="00003F77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03F77">
        <w:rPr>
          <w:bCs/>
          <w:iCs/>
          <w:sz w:val="24"/>
        </w:rPr>
        <w:t xml:space="preserve">Съгласно чл. 242, ал. 2 т. 2 от ЗГ, </w:t>
      </w:r>
      <w:r w:rsidRPr="00003F77">
        <w:rPr>
          <w:bCs/>
          <w:sz w:val="24"/>
        </w:rPr>
        <w:t xml:space="preserve">в регистъра по чл. 241 от ЗГ не може да бъде вписан търговец, чийто управител или в чийто управителен орган участва лице, отписано от регистъра на </w:t>
      </w:r>
      <w:r w:rsidRPr="00003F77">
        <w:rPr>
          <w:bCs/>
          <w:color w:val="000000" w:themeColor="text1"/>
          <w:sz w:val="24"/>
        </w:rPr>
        <w:t xml:space="preserve">основание </w:t>
      </w:r>
      <w:hyperlink r:id="rId8" w:history="1">
        <w:r w:rsidRPr="00003F77">
          <w:rPr>
            <w:rStyle w:val="Hyperlink"/>
            <w:bCs/>
            <w:color w:val="000000" w:themeColor="text1"/>
            <w:sz w:val="24"/>
          </w:rPr>
          <w:t>чл. 239, ал. 1, т. 4 - 8</w:t>
        </w:r>
      </w:hyperlink>
      <w:r w:rsidRPr="00003F77">
        <w:rPr>
          <w:bCs/>
          <w:color w:val="000000" w:themeColor="text1"/>
          <w:sz w:val="24"/>
        </w:rPr>
        <w:t xml:space="preserve"> от ЗГ през последните 24 месеца, предхождащи датата на подаване на заявлението за регистрация, а съгласно чл. 242, ал.2, т. 3 от ЗГ в регистър не може да се впише търговец, чийто управител или член на управителен орган е бил управител или член на управителен орган на търговец, отписан от регистъра на основание </w:t>
      </w:r>
      <w:hyperlink r:id="rId9" w:history="1">
        <w:r w:rsidRPr="00003F77">
          <w:rPr>
            <w:rStyle w:val="Hyperlink"/>
            <w:bCs/>
            <w:color w:val="000000" w:themeColor="text1"/>
            <w:sz w:val="24"/>
          </w:rPr>
          <w:t>чл. 245, ал. 1, т. 5</w:t>
        </w:r>
      </w:hyperlink>
      <w:r w:rsidRPr="00003F77">
        <w:rPr>
          <w:bCs/>
          <w:color w:val="000000" w:themeColor="text1"/>
          <w:sz w:val="24"/>
        </w:rPr>
        <w:t xml:space="preserve"> от ЗГ</w:t>
      </w:r>
      <w:r w:rsidRPr="00003F77">
        <w:rPr>
          <w:bCs/>
          <w:sz w:val="24"/>
        </w:rPr>
        <w:t xml:space="preserve"> през последните 24 месеца, предхождащи датата на подаване на заявлението за регистрация.</w:t>
      </w:r>
      <w:r w:rsidRPr="00003F7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При направена от Изпълнителна агенция по горите проверка в търговския регистър на Агенцията по вписванията се установи, че </w:t>
      </w:r>
      <w:r w:rsidRPr="00003F77">
        <w:rPr>
          <w:bCs/>
          <w:iCs/>
          <w:color w:val="000000" w:themeColor="text1"/>
          <w:sz w:val="24"/>
        </w:rPr>
        <w:t>е от 02.03.2017 г. е вписана</w:t>
      </w:r>
      <w:r w:rsidRPr="00003F7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003F77">
        <w:rPr>
          <w:bCs/>
          <w:iCs/>
          <w:color w:val="000000" w:themeColor="text1"/>
          <w:sz w:val="24"/>
        </w:rPr>
        <w:t>промяна на</w:t>
      </w:r>
      <w:r w:rsidRPr="00003F7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управител и едноличен собственик</w:t>
      </w:r>
      <w:r w:rsidRPr="00003F77">
        <w:rPr>
          <w:bCs/>
          <w:iCs/>
          <w:color w:val="000000" w:themeColor="text1"/>
          <w:sz w:val="24"/>
        </w:rPr>
        <w:t xml:space="preserve"> </w:t>
      </w:r>
      <w:r w:rsidRPr="00003F7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на капитала на дружеството, за които обстоятелства ИАГ не е уведомена в нарушение на разпоредбата на чл. 247 от ЗГ. Настъпилите промени в обстоятелствата по регистрацията на „ТРЯВНА ЛЕС“ ЕООД</w:t>
      </w:r>
      <w:r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,</w:t>
      </w:r>
      <w:r w:rsidRPr="00003F7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а именно - промяна на управител и собственик на капитала на дружеството, са от съществено значение за установяване на съответствието на дружеството към датата на промяната с изискванията, посочени в чл. 242, ал. 2 т. 2 и т. 3 от ЗГ, необходими за вписване на търговците в регистъра по чл. 241 от ЗГ.</w:t>
      </w:r>
    </w:p>
    <w:p w14:paraId="7B842011" w14:textId="77777777" w:rsidR="00003F77" w:rsidRPr="00003F77" w:rsidRDefault="00003F77" w:rsidP="00003F77">
      <w:pPr>
        <w:tabs>
          <w:tab w:val="left" w:pos="0"/>
        </w:tabs>
        <w:spacing w:line="276" w:lineRule="auto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03F7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ab/>
        <w:t xml:space="preserve">Към 24.08.2026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„ТРЯВНА ЛЕС“ ЕООД </w:t>
      </w:r>
      <w:r w:rsidRPr="00003F77">
        <w:rPr>
          <w:bCs/>
          <w:color w:val="000000" w:themeColor="text1"/>
          <w:sz w:val="24"/>
        </w:rPr>
        <w:t>в публичния регистър по чл. 241 от Закона за горите</w:t>
      </w:r>
      <w:r w:rsidRPr="00003F7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. Не са </w:t>
      </w:r>
      <w:r w:rsidRPr="00003F77">
        <w:rPr>
          <w:bCs/>
          <w:sz w:val="24"/>
        </w:rPr>
        <w:t>представени декларация за обстоятелствата по чл. 242, ал.2, т. 2 и т. 3 от ЗГ,</w:t>
      </w:r>
      <w:r w:rsidRPr="00003F7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както и уведомление за погасени задължения на търговеца.</w:t>
      </w:r>
    </w:p>
    <w:p w14:paraId="16CF1501" w14:textId="77777777" w:rsidR="00003F77" w:rsidRPr="00003F77" w:rsidRDefault="00003F77" w:rsidP="00003F77">
      <w:pPr>
        <w:tabs>
          <w:tab w:val="left" w:pos="0"/>
        </w:tabs>
        <w:spacing w:line="276" w:lineRule="auto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03F7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ab/>
        <w:t>Предвид горепосоченото, на основание чл. 247, във връзка с чл. 242, ал. 1 т. 1 и т. 5 и чл. 242, ал. 2 т. 2 и т. 3 от Закона за горите, търговецът „ТРЯВНА ЛЕС“ ЕООД с ЕИК 201911168, следва да бъде отписан от публичния регистър по чл. 241, ал. 1 от ЗГ.</w:t>
      </w:r>
    </w:p>
    <w:p w14:paraId="69D55F6D" w14:textId="52963366" w:rsidR="00632173" w:rsidRPr="00003F77" w:rsidRDefault="00126AF5" w:rsidP="00003F77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003F77">
        <w:rPr>
          <w:bCs/>
          <w:sz w:val="24"/>
        </w:rPr>
        <w:t xml:space="preserve">3. </w:t>
      </w:r>
      <w:r w:rsidR="00632173" w:rsidRPr="00003F77">
        <w:rPr>
          <w:bCs/>
          <w:sz w:val="24"/>
        </w:rPr>
        <w:t>Настоящата заповед да се сведе до знанието</w:t>
      </w:r>
      <w:r w:rsidR="00457DE7" w:rsidRPr="00003F77">
        <w:rPr>
          <w:bCs/>
          <w:sz w:val="24"/>
        </w:rPr>
        <w:t xml:space="preserve"> на</w:t>
      </w:r>
      <w:r w:rsidR="00632173" w:rsidRPr="00003F77">
        <w:rPr>
          <w:bCs/>
          <w:sz w:val="24"/>
        </w:rPr>
        <w:t xml:space="preserve"> </w:t>
      </w:r>
      <w:r w:rsidR="00003F77" w:rsidRPr="00003F7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„ТРЯВНА ЛЕС“ ЕООД</w:t>
      </w:r>
      <w:r w:rsidR="00656F5A" w:rsidRPr="00003F7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,</w:t>
      </w:r>
      <w:r w:rsidR="00B64560" w:rsidRPr="00003F77">
        <w:rPr>
          <w:bCs/>
          <w:sz w:val="24"/>
        </w:rPr>
        <w:t xml:space="preserve"> </w:t>
      </w:r>
      <w:r w:rsidR="00632173" w:rsidRPr="00003F77">
        <w:rPr>
          <w:bCs/>
          <w:sz w:val="24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2D4FE0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003F77">
        <w:rPr>
          <w:bCs/>
          <w:sz w:val="24"/>
        </w:rPr>
        <w:t>4. Запо</w:t>
      </w:r>
      <w:r w:rsidR="001F6940" w:rsidRPr="00003F77">
        <w:rPr>
          <w:bCs/>
          <w:sz w:val="24"/>
        </w:rPr>
        <w:t>ведта може да се обжалва</w:t>
      </w:r>
      <w:r w:rsidR="001F6940" w:rsidRPr="002D4FE0">
        <w:rPr>
          <w:bCs/>
          <w:sz w:val="24"/>
        </w:rPr>
        <w:t xml:space="preserve"> в 14</w:t>
      </w:r>
      <w:r w:rsidR="00ED4FA2" w:rsidRPr="002D4FE0">
        <w:rPr>
          <w:bCs/>
          <w:sz w:val="24"/>
        </w:rPr>
        <w:t>-</w:t>
      </w:r>
      <w:r w:rsidRPr="002D4FE0">
        <w:rPr>
          <w:bCs/>
          <w:sz w:val="24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2D4FE0">
        <w:rPr>
          <w:bCs/>
          <w:sz w:val="24"/>
        </w:rPr>
        <w:t xml:space="preserve"> </w:t>
      </w:r>
      <w:r w:rsidR="004B08D5" w:rsidRPr="002D4FE0">
        <w:rPr>
          <w:bCs/>
          <w:sz w:val="24"/>
        </w:rPr>
        <w:t xml:space="preserve">и храните </w:t>
      </w:r>
      <w:r w:rsidR="00172413" w:rsidRPr="002D4FE0">
        <w:rPr>
          <w:bCs/>
          <w:sz w:val="24"/>
        </w:rPr>
        <w:t xml:space="preserve">или пред </w:t>
      </w:r>
      <w:r w:rsidRPr="002D4FE0">
        <w:rPr>
          <w:bCs/>
          <w:sz w:val="24"/>
        </w:rPr>
        <w:t>съответния административен съд по реда на Административнопроцесуалния кодекс.</w:t>
      </w:r>
    </w:p>
    <w:p w14:paraId="4E44975A" w14:textId="2D51C726" w:rsidR="006748C4" w:rsidRPr="002D4FE0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2D4FE0">
        <w:rPr>
          <w:bCs/>
          <w:sz w:val="24"/>
        </w:rPr>
        <w:t xml:space="preserve">Контрол по изпълнението </w:t>
      </w:r>
      <w:r w:rsidRPr="002D4FE0">
        <w:rPr>
          <w:sz w:val="24"/>
        </w:rPr>
        <w:t xml:space="preserve">на заповедта възлагам на инж. </w:t>
      </w:r>
      <w:r w:rsidR="00FA2B39">
        <w:rPr>
          <w:sz w:val="24"/>
        </w:rPr>
        <w:t>РР</w:t>
      </w:r>
      <w:r w:rsidRPr="002D4FE0">
        <w:rPr>
          <w:sz w:val="24"/>
        </w:rPr>
        <w:t xml:space="preserve"> – зам.</w:t>
      </w:r>
      <w:r w:rsidR="001D22E7" w:rsidRPr="002D4FE0">
        <w:rPr>
          <w:sz w:val="24"/>
        </w:rPr>
        <w:t>-</w:t>
      </w:r>
      <w:r w:rsidRPr="002D4FE0">
        <w:rPr>
          <w:sz w:val="24"/>
        </w:rPr>
        <w:t>изпълнителен директор на Изпълнителна агенция по горите.</w:t>
      </w:r>
    </w:p>
    <w:p w14:paraId="65D3EACE" w14:textId="77777777" w:rsidR="00DD504B" w:rsidRPr="008A1E8D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129C8AE4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08743FD6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</w:rPr>
      </w:pPr>
    </w:p>
    <w:p w14:paraId="0DE3C911" w14:textId="696867CE" w:rsidR="009D56F4" w:rsidRPr="008A1E8D" w:rsidRDefault="00DC4D3E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ИНЖ. СТОЯН ТОШЕВ</w:t>
      </w:r>
    </w:p>
    <w:p w14:paraId="76A537B0" w14:textId="77777777" w:rsidR="00E83D34" w:rsidRPr="008A1E8D" w:rsidRDefault="00C35DC1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ИЗПЪЛНИТЕЛЕН ДИРЕКТОР НА ИАГ</w:t>
      </w:r>
    </w:p>
    <w:sectPr w:rsidR="00E83D34" w:rsidRPr="008A1E8D" w:rsidSect="00705570">
      <w:footerReference w:type="default" r:id="rId10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8BD5C8" w14:textId="77777777" w:rsidR="004437CD" w:rsidRPr="008A1E8D" w:rsidRDefault="004437CD" w:rsidP="00863C86">
      <w:r w:rsidRPr="008A1E8D">
        <w:separator/>
      </w:r>
    </w:p>
  </w:endnote>
  <w:endnote w:type="continuationSeparator" w:id="0">
    <w:p w14:paraId="3E25CE89" w14:textId="77777777" w:rsidR="004437CD" w:rsidRPr="008A1E8D" w:rsidRDefault="004437CD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Arial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Footer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FA2B39">
          <w:rPr>
            <w:noProof/>
            <w:sz w:val="16"/>
            <w:szCs w:val="16"/>
          </w:rPr>
          <w:t>2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CACE0C" w14:textId="77777777" w:rsidR="004437CD" w:rsidRPr="008A1E8D" w:rsidRDefault="004437CD" w:rsidP="00863C86">
      <w:r w:rsidRPr="008A1E8D">
        <w:separator/>
      </w:r>
    </w:p>
  </w:footnote>
  <w:footnote w:type="continuationSeparator" w:id="0">
    <w:p w14:paraId="54F6E1AA" w14:textId="77777777" w:rsidR="004437CD" w:rsidRPr="008A1E8D" w:rsidRDefault="004437CD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3F77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2AF5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A60C2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AC7"/>
    <w:rsid w:val="000F6C58"/>
    <w:rsid w:val="00103726"/>
    <w:rsid w:val="00103744"/>
    <w:rsid w:val="001045C6"/>
    <w:rsid w:val="001047B7"/>
    <w:rsid w:val="001114C8"/>
    <w:rsid w:val="001123D4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49E7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BC5"/>
    <w:rsid w:val="00273E9F"/>
    <w:rsid w:val="00274685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4FE0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1D82"/>
    <w:rsid w:val="00433E41"/>
    <w:rsid w:val="004342A6"/>
    <w:rsid w:val="004353FF"/>
    <w:rsid w:val="004368C9"/>
    <w:rsid w:val="00442EF6"/>
    <w:rsid w:val="00443495"/>
    <w:rsid w:val="004437CD"/>
    <w:rsid w:val="00446FBE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1BF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6F5A"/>
    <w:rsid w:val="00657B4A"/>
    <w:rsid w:val="00660065"/>
    <w:rsid w:val="00662825"/>
    <w:rsid w:val="006628B8"/>
    <w:rsid w:val="00663E25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C40F9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74E1"/>
    <w:rsid w:val="008275A8"/>
    <w:rsid w:val="008336D4"/>
    <w:rsid w:val="0083620D"/>
    <w:rsid w:val="00840F1E"/>
    <w:rsid w:val="008431FD"/>
    <w:rsid w:val="008441F9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66F80"/>
    <w:rsid w:val="0087241A"/>
    <w:rsid w:val="00872F1F"/>
    <w:rsid w:val="00875127"/>
    <w:rsid w:val="00875EC5"/>
    <w:rsid w:val="00876EB5"/>
    <w:rsid w:val="00881366"/>
    <w:rsid w:val="00881B66"/>
    <w:rsid w:val="00881FE0"/>
    <w:rsid w:val="00882780"/>
    <w:rsid w:val="00886535"/>
    <w:rsid w:val="008908B9"/>
    <w:rsid w:val="008923F4"/>
    <w:rsid w:val="00894328"/>
    <w:rsid w:val="00896619"/>
    <w:rsid w:val="008A01CC"/>
    <w:rsid w:val="008A1270"/>
    <w:rsid w:val="008A1E8D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E520E"/>
    <w:rsid w:val="008F05B2"/>
    <w:rsid w:val="008F0D54"/>
    <w:rsid w:val="008F4922"/>
    <w:rsid w:val="008F4F1F"/>
    <w:rsid w:val="008F6164"/>
    <w:rsid w:val="008F6BA4"/>
    <w:rsid w:val="008F76B5"/>
    <w:rsid w:val="00900577"/>
    <w:rsid w:val="00900966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0A5B"/>
    <w:rsid w:val="00971786"/>
    <w:rsid w:val="00971CE2"/>
    <w:rsid w:val="009723FC"/>
    <w:rsid w:val="00972E56"/>
    <w:rsid w:val="00975A80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07816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5EB5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84CF5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B60C0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06E01"/>
    <w:rsid w:val="00D123EF"/>
    <w:rsid w:val="00D12A21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255B"/>
    <w:rsid w:val="00D549CC"/>
    <w:rsid w:val="00D56D89"/>
    <w:rsid w:val="00D61521"/>
    <w:rsid w:val="00D6374B"/>
    <w:rsid w:val="00D72248"/>
    <w:rsid w:val="00D73396"/>
    <w:rsid w:val="00D74F99"/>
    <w:rsid w:val="00D75D7A"/>
    <w:rsid w:val="00D765AF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4ABE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426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2B39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40953|8|239|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apis://NORM|40953|8|245|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CC08F-4844-4AE3-8089-9610FBD71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955</Words>
  <Characters>5448</Characters>
  <Application>Microsoft Office Word</Application>
  <DocSecurity>0</DocSecurity>
  <Lines>45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6391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5</cp:revision>
  <cp:lastPrinted>2025-05-29T12:12:00Z</cp:lastPrinted>
  <dcterms:created xsi:type="dcterms:W3CDTF">2026-08-20T13:26:00Z</dcterms:created>
  <dcterms:modified xsi:type="dcterms:W3CDTF">2026-10-01T12:13:00Z</dcterms:modified>
</cp:coreProperties>
</file>