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4D287AF6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</w:t>
      </w:r>
      <w:r w:rsidR="0071472A">
        <w:rPr>
          <w:rFonts w:eastAsia="Calibri"/>
          <w:sz w:val="20"/>
          <w:szCs w:val="20"/>
        </w:rPr>
        <w:t>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3F3214D6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BB6D6C">
        <w:rPr>
          <w:b/>
          <w:sz w:val="24"/>
        </w:rPr>
        <w:t xml:space="preserve">      </w:t>
      </w:r>
      <w:r w:rsidRPr="008A1E8D">
        <w:rPr>
          <w:b/>
          <w:sz w:val="24"/>
        </w:rPr>
        <w:t>№</w:t>
      </w:r>
      <w:r w:rsidR="00BB6D6C">
        <w:rPr>
          <w:b/>
          <w:sz w:val="24"/>
        </w:rPr>
        <w:t xml:space="preserve"> </w:t>
      </w:r>
      <w:bookmarkStart w:id="0" w:name="_GoBack"/>
      <w:r w:rsidR="00BB6D6C">
        <w:rPr>
          <w:b/>
          <w:sz w:val="24"/>
        </w:rPr>
        <w:t>951/31.08.2026</w:t>
      </w:r>
      <w:bookmarkEnd w:id="0"/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19DEA71F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3B6D42">
        <w:rPr>
          <w:sz w:val="24"/>
          <w:lang w:val="en-GB"/>
        </w:rPr>
        <w:t>21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3B6D42">
        <w:rPr>
          <w:sz w:val="24"/>
          <w:lang w:val="en-GB"/>
        </w:rPr>
        <w:t>26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252DFDBD" w14:textId="2EEE9AA3" w:rsidR="00174CE4" w:rsidRDefault="00481BE0" w:rsidP="00D12F03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126AF5" w:rsidRPr="000A60C2">
        <w:rPr>
          <w:sz w:val="24"/>
        </w:rPr>
        <w:t>1</w:t>
      </w:r>
      <w:r w:rsidR="00126AF5" w:rsidRPr="00F00426">
        <w:rPr>
          <w:sz w:val="24"/>
        </w:rPr>
        <w:t>. Отписвам от публичния регистър</w:t>
      </w:r>
      <w:r w:rsidR="00921C74" w:rsidRPr="00F00426">
        <w:rPr>
          <w:sz w:val="24"/>
        </w:rPr>
        <w:t xml:space="preserve"> </w:t>
      </w:r>
      <w:r w:rsidR="002036B0" w:rsidRPr="00F00426">
        <w:rPr>
          <w:sz w:val="24"/>
        </w:rPr>
        <w:t xml:space="preserve">по чл. 241 от ЗГ </w:t>
      </w:r>
      <w:r w:rsidR="00E57FC7" w:rsidRPr="00E57FC7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„КОМУНАЛНА ТЕХНИКА“ ЕООД</w:t>
      </w:r>
      <w:r w:rsidR="00E57FC7"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</w:t>
      </w:r>
      <w:r w:rsidR="00E57FC7" w:rsidRPr="00E57FC7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ЕИК</w:t>
      </w:r>
      <w:r w:rsidR="00E57FC7"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175223947</w:t>
      </w:r>
      <w:r w:rsidR="00E57FC7" w:rsidRPr="00E57FC7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E57FC7"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и седалище: гр. София, област София, ул. ,,Анджело Ронкали“, № 7</w:t>
      </w:r>
      <w:r w:rsidR="005241BF" w:rsidRPr="000F59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по данни </w:t>
      </w:r>
      <w:r w:rsidR="005241BF" w:rsidRPr="00F00426">
        <w:rPr>
          <w:color w:val="000000" w:themeColor="text1"/>
          <w:sz w:val="24"/>
        </w:rPr>
        <w:t xml:space="preserve">на регистъра по чл. 241 от Закона за горите, по данни от търговския регистър на Агенцията по вписвания, седалището е: </w:t>
      </w:r>
      <w:r w:rsidR="00E57FC7"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гр. София, област София, ул. ,,Анджело Ронкали“, № 7</w:t>
      </w:r>
      <w:r w:rsidR="00174CE4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.</w:t>
      </w:r>
    </w:p>
    <w:p w14:paraId="49A03D2B" w14:textId="2B122989" w:rsidR="00481BE0" w:rsidRPr="000A60C2" w:rsidRDefault="00367053" w:rsidP="00D12F03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E15630" w:rsidRPr="000A60C2">
        <w:rPr>
          <w:sz w:val="24"/>
        </w:rPr>
        <w:t xml:space="preserve">2. Обявявам за невалидно </w:t>
      </w:r>
      <w:r w:rsidR="00481BE0" w:rsidRPr="000A60C2">
        <w:rPr>
          <w:color w:val="000000" w:themeColor="text1"/>
          <w:sz w:val="24"/>
        </w:rPr>
        <w:t xml:space="preserve">Удостоверение </w:t>
      </w:r>
      <w:r w:rsidR="00377897" w:rsidRPr="000A60C2">
        <w:rPr>
          <w:color w:val="000000" w:themeColor="text1"/>
          <w:sz w:val="24"/>
        </w:rPr>
        <w:t>№</w:t>
      </w:r>
      <w:r w:rsidR="00345CA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2B4543">
        <w:rPr>
          <w:rFonts w:eastAsiaTheme="minorHAnsi"/>
          <w:iCs/>
          <w:color w:val="000000" w:themeColor="text1"/>
          <w:sz w:val="24"/>
          <w:shd w:val="clear" w:color="auto" w:fill="FFFFFF"/>
        </w:rPr>
        <w:t>5</w:t>
      </w:r>
      <w:r w:rsidR="00E57FC7">
        <w:rPr>
          <w:rFonts w:eastAsiaTheme="minorHAnsi"/>
          <w:iCs/>
          <w:color w:val="000000" w:themeColor="text1"/>
          <w:sz w:val="24"/>
          <w:shd w:val="clear" w:color="auto" w:fill="FFFFFF"/>
        </w:rPr>
        <w:t>74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2B4543">
        <w:rPr>
          <w:rFonts w:eastAsiaTheme="minorHAnsi"/>
          <w:iCs/>
          <w:color w:val="000000" w:themeColor="text1"/>
          <w:sz w:val="24"/>
          <w:shd w:val="clear" w:color="auto" w:fill="FFFFFF"/>
        </w:rPr>
        <w:t>0</w:t>
      </w:r>
      <w:r w:rsidR="00E57FC7">
        <w:rPr>
          <w:rFonts w:eastAsiaTheme="minorHAnsi"/>
          <w:iCs/>
          <w:color w:val="000000" w:themeColor="text1"/>
          <w:sz w:val="24"/>
          <w:shd w:val="clear" w:color="auto" w:fill="FFFFFF"/>
        </w:rPr>
        <w:t>7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01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3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A60C2">
        <w:rPr>
          <w:rFonts w:eastAsiaTheme="minorHAnsi"/>
          <w:color w:val="000000" w:themeColor="text1"/>
          <w:sz w:val="24"/>
        </w:rPr>
        <w:t>г.</w:t>
      </w:r>
      <w:r w:rsidR="00345CAE" w:rsidRPr="000A60C2">
        <w:rPr>
          <w:color w:val="000000" w:themeColor="text1"/>
          <w:sz w:val="24"/>
        </w:rPr>
        <w:t>,</w:t>
      </w:r>
      <w:r w:rsidR="00481BE0" w:rsidRPr="000A60C2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2D6BFDB5" w14:textId="77777777" w:rsidR="00E57FC7" w:rsidRPr="00E57FC7" w:rsidRDefault="00126AF5" w:rsidP="00E57FC7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/>
          <w:bCs/>
          <w:sz w:val="24"/>
        </w:rPr>
        <w:t>Мотиви</w:t>
      </w:r>
      <w:r w:rsidR="00770178" w:rsidRPr="000A60C2">
        <w:rPr>
          <w:b/>
          <w:bCs/>
          <w:iCs/>
          <w:sz w:val="24"/>
        </w:rPr>
        <w:t>:</w:t>
      </w:r>
      <w:r w:rsidR="00300D74" w:rsidRPr="000A60C2">
        <w:rPr>
          <w:iCs/>
          <w:sz w:val="24"/>
        </w:rPr>
        <w:t xml:space="preserve"> </w:t>
      </w:r>
      <w:r w:rsidR="00E57FC7"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22F0E4FE" w14:textId="2F901C4A" w:rsidR="00E57FC7" w:rsidRPr="00E57FC7" w:rsidRDefault="00E57FC7" w:rsidP="00E57FC7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E57FC7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</w:t>
      </w:r>
      <w:r w:rsidRPr="00E57FC7">
        <w:rPr>
          <w:rFonts w:eastAsiaTheme="minorHAnsi"/>
          <w:iCs/>
          <w:color w:val="000000" w:themeColor="text1"/>
          <w:sz w:val="24"/>
          <w:shd w:val="clear" w:color="auto" w:fill="FFFFFF"/>
        </w:rPr>
        <w:t>„КОМУНАЛНА ТЕХНИКА“ ЕООД</w:t>
      </w:r>
      <w:r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E57FC7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е вписан в регистъра и притежава валидно Удостоверение № 4574/07.01.2013 г. за извършване на дейности в горски територии, с вписан в него регистриран лесовъд </w:t>
      </w:r>
      <w:r w:rsidR="00F118FB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ТЛМ</w:t>
      </w:r>
      <w:r w:rsidRPr="00E57FC7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 притежаващ Удостоверение за регистрация № 8695/ 07.01.2013 г. При направена на 27.07.2026 г. 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</w:t>
      </w:r>
      <w:r w:rsidRPr="00E57FC7">
        <w:rPr>
          <w:rFonts w:eastAsiaTheme="minorHAnsi"/>
          <w:bCs/>
          <w:iCs/>
          <w:sz w:val="24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Договорът с </w:t>
      </w:r>
      <w:r w:rsidR="00F118FB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ТЛМ</w:t>
      </w:r>
      <w:r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е прекратен на 05.11.2012 г., за което обстоятелство ИАГ не е уведомена в нарушение на разпоредбата на чл. 247 от ЗГ. При извършена проверка в регистъра за упражняване на частна лесовъдска практика се установи, че управителят Николай Петров Янакиев не е вписан като лице за извършване на дейности в горски територии.</w:t>
      </w:r>
      <w:r w:rsidRPr="00E57FC7">
        <w:rPr>
          <w:sz w:val="24"/>
          <w:lang w:eastAsia="bg-BG"/>
        </w:rPr>
        <w:t xml:space="preserve"> От събраните данни е видно, че за периода от 05.11.2012 г. до момента </w:t>
      </w:r>
      <w:r w:rsidRPr="00E57FC7">
        <w:rPr>
          <w:color w:val="000000" w:themeColor="text1"/>
          <w:sz w:val="24"/>
          <w:lang w:eastAsia="bg-BG"/>
        </w:rPr>
        <w:t xml:space="preserve">на проверката </w:t>
      </w:r>
      <w:r w:rsidRPr="00E57FC7">
        <w:rPr>
          <w:color w:val="000000" w:themeColor="text1"/>
          <w:sz w:val="24"/>
          <w:lang w:val="en-US" w:eastAsia="bg-BG"/>
        </w:rPr>
        <w:t xml:space="preserve">- </w:t>
      </w:r>
      <w:r w:rsidRPr="00E57FC7">
        <w:rPr>
          <w:color w:val="000000" w:themeColor="text1"/>
          <w:sz w:val="24"/>
          <w:lang w:eastAsia="bg-BG"/>
        </w:rPr>
        <w:t>27.07.2026 г.</w:t>
      </w:r>
      <w:r w:rsidRPr="00E57FC7">
        <w:rPr>
          <w:color w:val="000000" w:themeColor="text1"/>
          <w:sz w:val="24"/>
          <w:lang w:val="en-US" w:eastAsia="bg-BG"/>
        </w:rPr>
        <w:t>,</w:t>
      </w:r>
      <w:r w:rsidRPr="00E57FC7">
        <w:rPr>
          <w:color w:val="000000" w:themeColor="text1"/>
          <w:sz w:val="24"/>
          <w:lang w:eastAsia="bg-BG"/>
        </w:rPr>
        <w:t xml:space="preserve"> търговецът не е имал сключен трудов договор с лице, вписано в публичния регистър на ИАГ за упражняване на лесовъдска практика.</w:t>
      </w:r>
      <w:r w:rsidRPr="00E57FC7">
        <w:rPr>
          <w:sz w:val="24"/>
          <w:lang w:eastAsia="bg-BG"/>
        </w:rPr>
        <w:t xml:space="preserve"> </w:t>
      </w:r>
      <w:r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В резултат на настъпилата промяна на обстоятелствата по регистрацията </w:t>
      </w:r>
      <w:r w:rsidRPr="00E57FC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„КОМУНАЛНА ТЕХНИКА“ ЕООД, </w:t>
      </w:r>
      <w:r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 </w:t>
      </w:r>
    </w:p>
    <w:p w14:paraId="0E8DAEC1" w14:textId="77777777" w:rsidR="00E57FC7" w:rsidRPr="00E57FC7" w:rsidRDefault="00E57FC7" w:rsidP="00E57FC7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Към </w:t>
      </w:r>
      <w:r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en-US"/>
        </w:rPr>
        <w:t>2</w:t>
      </w:r>
      <w:r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6.08.2026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</w:t>
      </w:r>
      <w:r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lastRenderedPageBreak/>
        <w:t xml:space="preserve">вписани обстоятелства по регистрацията на търговеца </w:t>
      </w:r>
      <w:r w:rsidRPr="00E57FC7">
        <w:rPr>
          <w:rFonts w:eastAsiaTheme="minorHAnsi"/>
          <w:iCs/>
          <w:color w:val="000000" w:themeColor="text1"/>
          <w:sz w:val="24"/>
          <w:shd w:val="clear" w:color="auto" w:fill="FFFFFF"/>
        </w:rPr>
        <w:t>„КОМУНАЛНА ТЕХНИКА“ ЕООД</w:t>
      </w:r>
      <w:r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в публичния регистър по чл. 241 от Закона за горите.</w:t>
      </w:r>
    </w:p>
    <w:p w14:paraId="6C75EAB7" w14:textId="77777777" w:rsidR="00E57FC7" w:rsidRPr="00E57FC7" w:rsidRDefault="00E57FC7" w:rsidP="00E57FC7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Предвид горепосоченото, на основание чл. 247, във връзка с чл. 242, ал. 1 т. 1 от Закона за горите, търговецът „КОМУНАЛНА ТЕХНИКА“ ЕООД с ЕИК 175223947</w:t>
      </w:r>
      <w:r w:rsidRPr="00E57FC7">
        <w:rPr>
          <w:rFonts w:eastAsiaTheme="minorHAnsi"/>
          <w:iCs/>
          <w:color w:val="000000" w:themeColor="text1"/>
          <w:sz w:val="24"/>
          <w:shd w:val="clear" w:color="auto" w:fill="FFFFFF"/>
        </w:rPr>
        <w:t>, следва</w:t>
      </w:r>
      <w:r w:rsidRPr="00E57FC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да бъде отписан от публичния регистър по чл. 241, ал. 1 от ЗГ.</w:t>
      </w:r>
    </w:p>
    <w:p w14:paraId="69D55F6D" w14:textId="0E9B231D" w:rsidR="00632173" w:rsidRPr="005241BF" w:rsidRDefault="00126AF5" w:rsidP="00E57FC7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5241BF">
        <w:rPr>
          <w:bCs/>
          <w:sz w:val="24"/>
        </w:rPr>
        <w:t xml:space="preserve">3. </w:t>
      </w:r>
      <w:r w:rsidR="00632173" w:rsidRPr="005241BF">
        <w:rPr>
          <w:bCs/>
          <w:sz w:val="24"/>
        </w:rPr>
        <w:t>Настоящата заповед да се сведе до знанието</w:t>
      </w:r>
      <w:r w:rsidR="00457DE7" w:rsidRPr="005241BF">
        <w:rPr>
          <w:bCs/>
          <w:sz w:val="24"/>
        </w:rPr>
        <w:t xml:space="preserve"> на</w:t>
      </w:r>
      <w:r w:rsidR="00632173" w:rsidRPr="005241BF">
        <w:rPr>
          <w:bCs/>
          <w:sz w:val="24"/>
        </w:rPr>
        <w:t xml:space="preserve"> </w:t>
      </w:r>
      <w:r w:rsidR="00E57FC7" w:rsidRPr="00E57FC7">
        <w:rPr>
          <w:rFonts w:eastAsiaTheme="minorHAnsi"/>
          <w:iCs/>
          <w:color w:val="000000" w:themeColor="text1"/>
          <w:sz w:val="24"/>
          <w:shd w:val="clear" w:color="auto" w:fill="FFFFFF"/>
        </w:rPr>
        <w:t>„КОМУНАЛНА ТЕХНИКА“ ЕООД</w:t>
      </w:r>
      <w:r w:rsidR="00656F5A" w:rsidRP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="00B64560" w:rsidRPr="005241BF">
        <w:rPr>
          <w:bCs/>
          <w:sz w:val="24"/>
        </w:rPr>
        <w:t xml:space="preserve"> </w:t>
      </w:r>
      <w:r w:rsidR="00632173" w:rsidRPr="005241BF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3EED3502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F118FB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sectPr w:rsidR="00E83D34" w:rsidRPr="008A1E8D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602DDA" w14:textId="77777777" w:rsidR="004E19CF" w:rsidRPr="008A1E8D" w:rsidRDefault="004E19CF" w:rsidP="00863C86">
      <w:r w:rsidRPr="008A1E8D">
        <w:separator/>
      </w:r>
    </w:p>
  </w:endnote>
  <w:endnote w:type="continuationSeparator" w:id="0">
    <w:p w14:paraId="167745F8" w14:textId="77777777" w:rsidR="004E19CF" w:rsidRPr="008A1E8D" w:rsidRDefault="004E19CF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F118FB">
          <w:rPr>
            <w:noProof/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641848" w14:textId="77777777" w:rsidR="004E19CF" w:rsidRPr="008A1E8D" w:rsidRDefault="004E19CF" w:rsidP="00863C86">
      <w:r w:rsidRPr="008A1E8D">
        <w:separator/>
      </w:r>
    </w:p>
  </w:footnote>
  <w:footnote w:type="continuationSeparator" w:id="0">
    <w:p w14:paraId="079FA564" w14:textId="77777777" w:rsidR="004E19CF" w:rsidRPr="008A1E8D" w:rsidRDefault="004E19CF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4CE4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17D5C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543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19CF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B6D6C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12F03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57FC7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18FB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47BCE-EF31-4C9B-96F9-640014AE7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4643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4</cp:revision>
  <cp:lastPrinted>2025-05-29T12:12:00Z</cp:lastPrinted>
  <dcterms:created xsi:type="dcterms:W3CDTF">2026-08-27T07:28:00Z</dcterms:created>
  <dcterms:modified xsi:type="dcterms:W3CDTF">2026-10-01T11:54:00Z</dcterms:modified>
</cp:coreProperties>
</file>