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48" w:rsidRPr="00370448" w:rsidRDefault="00DF1D73" w:rsidP="00370448">
      <w:pPr>
        <w:jc w:val="both"/>
      </w:pPr>
      <w:r>
        <w:rPr>
          <w:noProof/>
          <w:lang w:val="bg-BG" w:eastAsia="bg-BG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5320030</wp:posOffset>
            </wp:positionH>
            <wp:positionV relativeFrom="paragraph">
              <wp:posOffset>-99060</wp:posOffset>
            </wp:positionV>
            <wp:extent cx="819150" cy="1009650"/>
            <wp:effectExtent l="19050" t="0" r="0" b="0"/>
            <wp:wrapNone/>
            <wp:docPr id="2" name="Картина 2" descr="IS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O 9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31750</wp:posOffset>
            </wp:positionV>
            <wp:extent cx="943610" cy="876300"/>
            <wp:effectExtent l="19050" t="0" r="8890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448">
        <w:rPr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7958455</wp:posOffset>
            </wp:positionH>
            <wp:positionV relativeFrom="paragraph">
              <wp:posOffset>129540</wp:posOffset>
            </wp:positionV>
            <wp:extent cx="819150" cy="1009650"/>
            <wp:effectExtent l="19050" t="0" r="0" b="0"/>
            <wp:wrapNone/>
            <wp:docPr id="5" name="Картина 5" descr="IS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SO 9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0448" w:rsidRPr="00DF1D73" w:rsidRDefault="00370448" w:rsidP="00370448">
      <w:pPr>
        <w:jc w:val="center"/>
        <w:rPr>
          <w:b/>
          <w:szCs w:val="24"/>
        </w:rPr>
      </w:pPr>
      <w:r w:rsidRPr="00DF1D73">
        <w:rPr>
          <w:b/>
          <w:szCs w:val="24"/>
          <w:lang w:val="ru-RU"/>
        </w:rPr>
        <w:t>МИНИСТЕРСТВО НА ЗЕМЕДЕЛИЕТО И ХРАНИТЕ</w:t>
      </w:r>
    </w:p>
    <w:p w:rsidR="00370448" w:rsidRPr="00DF1D73" w:rsidRDefault="00370448" w:rsidP="00370448">
      <w:pPr>
        <w:jc w:val="center"/>
        <w:rPr>
          <w:b/>
          <w:szCs w:val="24"/>
          <w:lang w:val="ru-RU"/>
        </w:rPr>
      </w:pPr>
      <w:r w:rsidRPr="00DF1D73">
        <w:rPr>
          <w:b/>
          <w:szCs w:val="24"/>
          <w:lang w:val="ru-RU"/>
        </w:rPr>
        <w:t xml:space="preserve">ИЗПЪЛНИТЕЛНА АГЕНЦИЯ </w:t>
      </w:r>
      <w:proofErr w:type="gramStart"/>
      <w:r w:rsidRPr="00DF1D73">
        <w:rPr>
          <w:b/>
          <w:szCs w:val="24"/>
          <w:lang w:val="ru-RU"/>
        </w:rPr>
        <w:t>ПО ГОРИТЕ</w:t>
      </w:r>
      <w:proofErr w:type="gramEnd"/>
    </w:p>
    <w:p w:rsidR="00370448" w:rsidRPr="00DF1D73" w:rsidRDefault="00370448" w:rsidP="00370448">
      <w:pPr>
        <w:jc w:val="center"/>
        <w:rPr>
          <w:b/>
          <w:szCs w:val="24"/>
          <w:u w:val="single"/>
          <w:lang w:val="ru-RU"/>
        </w:rPr>
      </w:pPr>
      <w:r w:rsidRPr="00DF1D73">
        <w:rPr>
          <w:b/>
          <w:szCs w:val="24"/>
          <w:u w:val="single"/>
          <w:lang w:val="ru-RU"/>
        </w:rPr>
        <w:t xml:space="preserve">РЕГИОНАЛНА ДИРЕКЦИЯ </w:t>
      </w:r>
      <w:proofErr w:type="gramStart"/>
      <w:r w:rsidRPr="00DF1D73">
        <w:rPr>
          <w:b/>
          <w:szCs w:val="24"/>
          <w:u w:val="single"/>
          <w:lang w:val="ru-RU"/>
        </w:rPr>
        <w:t>ПО</w:t>
      </w:r>
      <w:proofErr w:type="gramEnd"/>
      <w:r w:rsidRPr="00DF1D73">
        <w:rPr>
          <w:b/>
          <w:szCs w:val="24"/>
          <w:u w:val="single"/>
          <w:lang w:val="ru-RU"/>
        </w:rPr>
        <w:t xml:space="preserve"> ГОРИТЕ – ЛОВЕЧ</w:t>
      </w:r>
    </w:p>
    <w:p w:rsidR="00370448" w:rsidRPr="00DF1D73" w:rsidRDefault="00370448" w:rsidP="00370448">
      <w:pPr>
        <w:jc w:val="center"/>
        <w:rPr>
          <w:sz w:val="18"/>
          <w:szCs w:val="18"/>
          <w:lang w:val="ru-RU"/>
        </w:rPr>
      </w:pPr>
      <w:proofErr w:type="spellStart"/>
      <w:r w:rsidRPr="00DF1D73">
        <w:rPr>
          <w:sz w:val="18"/>
          <w:szCs w:val="18"/>
          <w:lang w:val="ru-RU"/>
        </w:rPr>
        <w:t>Ловеч</w:t>
      </w:r>
      <w:proofErr w:type="spellEnd"/>
      <w:r w:rsidRPr="00DF1D73">
        <w:rPr>
          <w:sz w:val="18"/>
          <w:szCs w:val="18"/>
          <w:lang w:val="ru-RU"/>
        </w:rPr>
        <w:t xml:space="preserve">  5500, ул. „ </w:t>
      </w:r>
      <w:proofErr w:type="spellStart"/>
      <w:r w:rsidRPr="00DF1D73">
        <w:rPr>
          <w:sz w:val="18"/>
          <w:szCs w:val="18"/>
          <w:lang w:val="ru-RU"/>
        </w:rPr>
        <w:t>Търговска</w:t>
      </w:r>
      <w:proofErr w:type="spellEnd"/>
      <w:r w:rsidRPr="00DF1D73">
        <w:rPr>
          <w:sz w:val="18"/>
          <w:szCs w:val="18"/>
          <w:lang w:val="ru-RU"/>
        </w:rPr>
        <w:t xml:space="preserve"> „ № 56, тел. 068/603 823; факс: 068/603 822,</w:t>
      </w:r>
    </w:p>
    <w:p w:rsidR="00370448" w:rsidRPr="00DF1D73" w:rsidRDefault="00370448" w:rsidP="00DF1D73">
      <w:pPr>
        <w:jc w:val="center"/>
        <w:rPr>
          <w:sz w:val="18"/>
          <w:szCs w:val="18"/>
          <w:lang w:val="ru-RU"/>
        </w:rPr>
      </w:pPr>
      <w:r w:rsidRPr="00DF1D73">
        <w:rPr>
          <w:sz w:val="18"/>
          <w:szCs w:val="18"/>
        </w:rPr>
        <w:t>e-mail</w:t>
      </w:r>
      <w:r w:rsidRPr="00DF1D73">
        <w:rPr>
          <w:sz w:val="18"/>
          <w:szCs w:val="18"/>
          <w:lang w:val="ru-RU"/>
        </w:rPr>
        <w:t>:</w:t>
      </w:r>
      <w:proofErr w:type="spellStart"/>
      <w:r w:rsidRPr="00DF1D73">
        <w:rPr>
          <w:sz w:val="18"/>
          <w:szCs w:val="18"/>
        </w:rPr>
        <w:t>ruglovetch</w:t>
      </w:r>
      <w:proofErr w:type="spellEnd"/>
      <w:r w:rsidRPr="00DF1D73">
        <w:rPr>
          <w:sz w:val="18"/>
          <w:szCs w:val="18"/>
          <w:lang w:val="ru-RU"/>
        </w:rPr>
        <w:t>@</w:t>
      </w:r>
      <w:proofErr w:type="spellStart"/>
      <w:r w:rsidRPr="00DF1D73">
        <w:rPr>
          <w:sz w:val="18"/>
          <w:szCs w:val="18"/>
        </w:rPr>
        <w:t>iag</w:t>
      </w:r>
      <w:proofErr w:type="spellEnd"/>
      <w:r w:rsidRPr="00DF1D73">
        <w:rPr>
          <w:sz w:val="18"/>
          <w:szCs w:val="18"/>
          <w:lang w:val="ru-RU"/>
        </w:rPr>
        <w:t>.</w:t>
      </w:r>
      <w:proofErr w:type="spellStart"/>
      <w:r w:rsidRPr="00DF1D73">
        <w:rPr>
          <w:sz w:val="18"/>
          <w:szCs w:val="18"/>
        </w:rPr>
        <w:t>bg</w:t>
      </w:r>
      <w:proofErr w:type="spellEnd"/>
    </w:p>
    <w:p w:rsidR="005822C2" w:rsidRDefault="005822C2" w:rsidP="005822C2">
      <w:pPr>
        <w:jc w:val="center"/>
        <w:rPr>
          <w:b/>
          <w:szCs w:val="24"/>
          <w:lang w:val="bg-BG"/>
        </w:rPr>
      </w:pPr>
      <w:r w:rsidRPr="00FD03A0">
        <w:rPr>
          <w:b/>
          <w:szCs w:val="24"/>
          <w:highlight w:val="white"/>
          <w:shd w:val="clear" w:color="auto" w:fill="FEFEFE"/>
          <w:lang w:val="bg-BG"/>
        </w:rPr>
        <w:t>К</w:t>
      </w:r>
      <w:proofErr w:type="spellStart"/>
      <w:r w:rsidRPr="00961E54">
        <w:rPr>
          <w:b/>
          <w:szCs w:val="24"/>
          <w:highlight w:val="white"/>
          <w:shd w:val="clear" w:color="auto" w:fill="FEFEFE"/>
          <w:lang w:val="ru-RU"/>
        </w:rPr>
        <w:t>омисия</w:t>
      </w:r>
      <w:proofErr w:type="spellEnd"/>
      <w:r w:rsidRPr="00961E54">
        <w:rPr>
          <w:b/>
          <w:szCs w:val="24"/>
          <w:highlight w:val="white"/>
          <w:shd w:val="clear" w:color="auto" w:fill="FEFEFE"/>
          <w:lang w:val="ru-RU"/>
        </w:rPr>
        <w:t xml:space="preserve"> в </w:t>
      </w:r>
      <w:r>
        <w:rPr>
          <w:b/>
          <w:szCs w:val="24"/>
          <w:highlight w:val="white"/>
          <w:shd w:val="clear" w:color="auto" w:fill="FEFEFE"/>
          <w:lang w:val="bg-BG"/>
        </w:rPr>
        <w:t>Регионална дирекция по горите</w:t>
      </w:r>
      <w:r w:rsidRPr="00FD03A0">
        <w:rPr>
          <w:b/>
          <w:szCs w:val="24"/>
          <w:shd w:val="clear" w:color="auto" w:fill="FEFEFE"/>
          <w:lang w:val="bg-BG"/>
        </w:rPr>
        <w:t>, назначена със заповед № РД49-</w:t>
      </w:r>
      <w:r w:rsidR="00370448">
        <w:rPr>
          <w:b/>
          <w:szCs w:val="24"/>
          <w:shd w:val="clear" w:color="auto" w:fill="FEFEFE"/>
          <w:lang w:val="bg-BG"/>
        </w:rPr>
        <w:t>307</w:t>
      </w:r>
      <w:r>
        <w:rPr>
          <w:b/>
          <w:szCs w:val="24"/>
          <w:shd w:val="clear" w:color="auto" w:fill="FEFEFE"/>
          <w:lang w:val="bg-BG"/>
        </w:rPr>
        <w:t xml:space="preserve">/15.08.2011г., изм. </w:t>
      </w:r>
      <w:r w:rsidRPr="00FD03A0">
        <w:rPr>
          <w:b/>
          <w:szCs w:val="24"/>
          <w:shd w:val="clear" w:color="auto" w:fill="FEFEFE"/>
          <w:lang w:val="bg-BG"/>
        </w:rPr>
        <w:t>заповед № РД49-</w:t>
      </w:r>
      <w:r w:rsidR="00370448">
        <w:rPr>
          <w:b/>
          <w:szCs w:val="24"/>
          <w:shd w:val="clear" w:color="auto" w:fill="FEFEFE"/>
          <w:lang w:val="bg-BG"/>
        </w:rPr>
        <w:t>297/27.07.2016 г.</w:t>
      </w:r>
      <w:r>
        <w:rPr>
          <w:b/>
          <w:szCs w:val="24"/>
          <w:shd w:val="clear" w:color="auto" w:fill="FEFEFE"/>
          <w:lang w:val="bg-BG"/>
        </w:rPr>
        <w:t xml:space="preserve"> </w:t>
      </w:r>
      <w:r w:rsidRPr="00FD03A0">
        <w:rPr>
          <w:b/>
          <w:szCs w:val="24"/>
          <w:shd w:val="clear" w:color="auto" w:fill="FEFEFE"/>
          <w:lang w:val="bg-BG"/>
        </w:rPr>
        <w:t>на министъра на земеделието и храните</w:t>
      </w:r>
      <w:r w:rsidRPr="00FD03A0">
        <w:rPr>
          <w:b/>
          <w:szCs w:val="24"/>
          <w:lang w:val="bg-BG"/>
        </w:rPr>
        <w:t xml:space="preserve"> във връзка с чл. 74, ал.2, т.</w:t>
      </w:r>
      <w:r>
        <w:rPr>
          <w:b/>
          <w:szCs w:val="24"/>
          <w:lang w:val="bg-BG"/>
        </w:rPr>
        <w:t>1, ал.3</w:t>
      </w:r>
      <w:r w:rsidR="00370448">
        <w:rPr>
          <w:b/>
          <w:szCs w:val="24"/>
          <w:lang w:val="bg-BG"/>
        </w:rPr>
        <w:t xml:space="preserve"> и ал. 4</w:t>
      </w:r>
      <w:r w:rsidRPr="00FD03A0">
        <w:rPr>
          <w:b/>
          <w:szCs w:val="24"/>
          <w:lang w:val="bg-BG"/>
        </w:rPr>
        <w:t>, чл.75, ал.1, т.2, чл.77, ал.2 и ал.3 от Закона за горите</w:t>
      </w:r>
    </w:p>
    <w:p w:rsidR="00C87D7D" w:rsidRDefault="00C87D7D" w:rsidP="005822C2">
      <w:pPr>
        <w:jc w:val="center"/>
        <w:rPr>
          <w:b/>
          <w:szCs w:val="24"/>
          <w:lang w:val="bg-BG"/>
        </w:rPr>
      </w:pPr>
    </w:p>
    <w:p w:rsidR="00C87D7D" w:rsidRPr="00583194" w:rsidRDefault="00C87D7D" w:rsidP="00C87D7D">
      <w:pPr>
        <w:shd w:val="solid" w:color="FFFFFF" w:fill="FFFFFF"/>
        <w:jc w:val="center"/>
        <w:rPr>
          <w:b/>
          <w:szCs w:val="24"/>
          <w:lang w:val="bg-BG"/>
        </w:rPr>
      </w:pPr>
      <w:r>
        <w:rPr>
          <w:b/>
          <w:szCs w:val="24"/>
          <w:lang w:val="bg-BG"/>
        </w:rPr>
        <w:t>РЕШЕНИЕ  1/2017</w:t>
      </w:r>
    </w:p>
    <w:p w:rsidR="00C87D7D" w:rsidRPr="00A4332A" w:rsidRDefault="00C87D7D" w:rsidP="00C87D7D">
      <w:pPr>
        <w:tabs>
          <w:tab w:val="left" w:pos="5300"/>
        </w:tabs>
        <w:rPr>
          <w:b/>
          <w:szCs w:val="24"/>
          <w:lang w:val="bg-BG"/>
        </w:rPr>
      </w:pPr>
    </w:p>
    <w:p w:rsidR="00C87D7D" w:rsidRPr="00A4332A" w:rsidRDefault="00C87D7D" w:rsidP="00C87D7D">
      <w:pPr>
        <w:tabs>
          <w:tab w:val="left" w:pos="5300"/>
        </w:tabs>
        <w:jc w:val="center"/>
        <w:rPr>
          <w:b/>
          <w:szCs w:val="24"/>
          <w:lang w:val="bg-BG"/>
        </w:rPr>
      </w:pPr>
      <w:r w:rsidRPr="00A4332A">
        <w:rPr>
          <w:b/>
          <w:szCs w:val="24"/>
          <w:lang w:val="bg-BG"/>
        </w:rPr>
        <w:t>за предварително съгласуване промяната на предназначение на поземлен</w:t>
      </w:r>
      <w:r>
        <w:rPr>
          <w:b/>
          <w:szCs w:val="24"/>
          <w:lang w:val="bg-BG"/>
        </w:rPr>
        <w:t>и</w:t>
      </w:r>
      <w:r w:rsidRPr="00A4332A">
        <w:rPr>
          <w:b/>
          <w:szCs w:val="24"/>
          <w:lang w:val="bg-BG"/>
        </w:rPr>
        <w:t xml:space="preserve"> имот</w:t>
      </w:r>
      <w:r>
        <w:rPr>
          <w:b/>
          <w:szCs w:val="24"/>
          <w:lang w:val="bg-BG"/>
        </w:rPr>
        <w:t>и в горски територии</w:t>
      </w:r>
      <w:r w:rsidRPr="00A4332A">
        <w:rPr>
          <w:b/>
          <w:szCs w:val="24"/>
          <w:lang w:val="bg-BG"/>
        </w:rPr>
        <w:t xml:space="preserve"> – частна </w:t>
      </w:r>
      <w:r>
        <w:rPr>
          <w:b/>
          <w:szCs w:val="24"/>
          <w:lang w:val="bg-BG"/>
        </w:rPr>
        <w:t xml:space="preserve">държавна </w:t>
      </w:r>
      <w:r w:rsidRPr="00A4332A">
        <w:rPr>
          <w:b/>
          <w:szCs w:val="24"/>
          <w:lang w:val="bg-BG"/>
        </w:rPr>
        <w:t>собственост</w:t>
      </w:r>
      <w:r>
        <w:rPr>
          <w:b/>
          <w:szCs w:val="24"/>
          <w:lang w:val="bg-BG"/>
        </w:rPr>
        <w:t xml:space="preserve"> и частна собственост</w:t>
      </w:r>
    </w:p>
    <w:p w:rsidR="00C87D7D" w:rsidRPr="007B46BD" w:rsidRDefault="00C87D7D" w:rsidP="00C87D7D">
      <w:pPr>
        <w:shd w:val="solid" w:color="FFFFFF" w:fill="FFFFFF"/>
        <w:jc w:val="both"/>
        <w:rPr>
          <w:szCs w:val="24"/>
          <w:highlight w:val="yellow"/>
          <w:lang w:val="bg-BG"/>
        </w:rPr>
      </w:pPr>
    </w:p>
    <w:p w:rsidR="00C87D7D" w:rsidRPr="008A1EAE" w:rsidRDefault="00C87D7D" w:rsidP="00C87D7D">
      <w:pPr>
        <w:tabs>
          <w:tab w:val="left" w:pos="720"/>
          <w:tab w:val="left" w:pos="5300"/>
        </w:tabs>
        <w:jc w:val="both"/>
        <w:rPr>
          <w:b/>
          <w:lang w:val="bg-BG"/>
        </w:rPr>
      </w:pPr>
      <w:r w:rsidRPr="00A4332A">
        <w:rPr>
          <w:szCs w:val="24"/>
          <w:lang w:val="bg-BG"/>
        </w:rPr>
        <w:tab/>
      </w:r>
      <w:r w:rsidRPr="001D3056">
        <w:rPr>
          <w:szCs w:val="24"/>
          <w:lang w:val="bg-BG"/>
        </w:rPr>
        <w:t xml:space="preserve">На основание чл. 75, ал. 2 от Закона за горите, </w:t>
      </w:r>
      <w:proofErr w:type="spellStart"/>
      <w:r w:rsidRPr="001D3056">
        <w:rPr>
          <w:szCs w:val="24"/>
          <w:lang w:val="bg-BG"/>
        </w:rPr>
        <w:t>обн</w:t>
      </w:r>
      <w:proofErr w:type="spellEnd"/>
      <w:r w:rsidRPr="001D3056">
        <w:rPr>
          <w:szCs w:val="24"/>
          <w:lang w:val="bg-BG"/>
        </w:rPr>
        <w:t>., ДВ, бр.19 от 08.03.2011 г. и постъпило</w:t>
      </w:r>
      <w:r w:rsidRPr="001D3056">
        <w:rPr>
          <w:lang w:val="bg-BG"/>
        </w:rPr>
        <w:t xml:space="preserve"> в </w:t>
      </w:r>
      <w:proofErr w:type="spellStart"/>
      <w:r w:rsidRPr="001D3056">
        <w:rPr>
          <w:lang w:val="ru-RU"/>
        </w:rPr>
        <w:t>Регионална</w:t>
      </w:r>
      <w:proofErr w:type="spellEnd"/>
      <w:r w:rsidRPr="001D3056">
        <w:rPr>
          <w:lang w:val="ru-RU"/>
        </w:rPr>
        <w:t xml:space="preserve"> дирекция по горите с </w:t>
      </w:r>
      <w:proofErr w:type="spellStart"/>
      <w:r w:rsidRPr="001D3056">
        <w:rPr>
          <w:lang w:val="ru-RU"/>
        </w:rPr>
        <w:t>входящ</w:t>
      </w:r>
      <w:proofErr w:type="spellEnd"/>
      <w:r w:rsidRPr="001D3056">
        <w:rPr>
          <w:lang w:val="ru-RU"/>
        </w:rPr>
        <w:t xml:space="preserve"> </w:t>
      </w:r>
      <w:r w:rsidRPr="00D318A6">
        <w:rPr>
          <w:lang w:val="ru-RU"/>
        </w:rPr>
        <w:t>№</w:t>
      </w:r>
      <w:r>
        <w:t>I</w:t>
      </w:r>
      <w:r>
        <w:rPr>
          <w:lang w:val="bg-BG"/>
        </w:rPr>
        <w:t>-2-9107</w:t>
      </w:r>
      <w:r>
        <w:rPr>
          <w:lang w:val="ru-RU"/>
        </w:rPr>
        <w:t>/04</w:t>
      </w:r>
      <w:r w:rsidRPr="004F5071">
        <w:rPr>
          <w:lang w:val="ru-RU"/>
        </w:rPr>
        <w:t>.</w:t>
      </w:r>
      <w:r>
        <w:rPr>
          <w:lang w:val="ru-RU"/>
        </w:rPr>
        <w:t>10</w:t>
      </w:r>
      <w:r w:rsidRPr="004F5071">
        <w:rPr>
          <w:lang w:val="ru-RU"/>
        </w:rPr>
        <w:t xml:space="preserve">.2016 </w:t>
      </w:r>
      <w:r>
        <w:rPr>
          <w:lang w:val="ru-RU"/>
        </w:rPr>
        <w:t>г.</w:t>
      </w:r>
      <w:r w:rsidRPr="001D3056">
        <w:rPr>
          <w:lang w:val="ru-RU"/>
        </w:rPr>
        <w:t xml:space="preserve"> е </w:t>
      </w:r>
      <w:proofErr w:type="spellStart"/>
      <w:r w:rsidRPr="001D3056">
        <w:rPr>
          <w:lang w:val="ru-RU"/>
        </w:rPr>
        <w:t>постъпило</w:t>
      </w:r>
      <w:proofErr w:type="spellEnd"/>
      <w:r w:rsidRPr="001D3056">
        <w:rPr>
          <w:lang w:val="ru-RU"/>
        </w:rPr>
        <w:t xml:space="preserve"> </w:t>
      </w:r>
      <w:proofErr w:type="spellStart"/>
      <w:r w:rsidRPr="001D3056">
        <w:rPr>
          <w:lang w:val="ru-RU"/>
        </w:rPr>
        <w:t>искане</w:t>
      </w:r>
      <w:proofErr w:type="spellEnd"/>
      <w:r w:rsidRPr="001D3056">
        <w:rPr>
          <w:lang w:val="ru-RU"/>
        </w:rPr>
        <w:t xml:space="preserve"> за </w:t>
      </w:r>
      <w:proofErr w:type="spellStart"/>
      <w:r w:rsidRPr="001D3056">
        <w:rPr>
          <w:lang w:val="ru-RU"/>
        </w:rPr>
        <w:t>предварително</w:t>
      </w:r>
      <w:proofErr w:type="spellEnd"/>
      <w:r w:rsidRPr="001D3056">
        <w:rPr>
          <w:lang w:val="ru-RU"/>
        </w:rPr>
        <w:t xml:space="preserve"> </w:t>
      </w:r>
      <w:proofErr w:type="spellStart"/>
      <w:r w:rsidRPr="001D3056">
        <w:rPr>
          <w:lang w:val="ru-RU"/>
        </w:rPr>
        <w:t>съгласуване</w:t>
      </w:r>
      <w:proofErr w:type="spellEnd"/>
      <w:r w:rsidRPr="001D3056">
        <w:rPr>
          <w:lang w:val="ru-RU"/>
        </w:rPr>
        <w:t xml:space="preserve"> за </w:t>
      </w:r>
      <w:proofErr w:type="spellStart"/>
      <w:r w:rsidRPr="001D3056">
        <w:rPr>
          <w:szCs w:val="24"/>
          <w:shd w:val="clear" w:color="auto" w:fill="FEFEFE"/>
          <w:lang w:val="ru-RU"/>
        </w:rPr>
        <w:t>промяна</w:t>
      </w:r>
      <w:proofErr w:type="spellEnd"/>
      <w:r w:rsidRPr="001D3056">
        <w:rPr>
          <w:szCs w:val="24"/>
          <w:shd w:val="clear" w:color="auto" w:fill="FEFEFE"/>
          <w:lang w:val="ru-RU"/>
        </w:rPr>
        <w:t xml:space="preserve"> на </w:t>
      </w:r>
      <w:proofErr w:type="spellStart"/>
      <w:r w:rsidRPr="001D3056">
        <w:rPr>
          <w:szCs w:val="24"/>
          <w:shd w:val="clear" w:color="auto" w:fill="FEFEFE"/>
          <w:lang w:val="ru-RU"/>
        </w:rPr>
        <w:t>предназначението</w:t>
      </w:r>
      <w:proofErr w:type="spellEnd"/>
      <w:r w:rsidRPr="001D3056">
        <w:rPr>
          <w:szCs w:val="24"/>
          <w:shd w:val="clear" w:color="auto" w:fill="FEFEFE"/>
          <w:lang w:val="ru-RU"/>
        </w:rPr>
        <w:t xml:space="preserve"> на </w:t>
      </w:r>
      <w:proofErr w:type="spellStart"/>
      <w:r w:rsidRPr="001D3056">
        <w:rPr>
          <w:szCs w:val="24"/>
          <w:shd w:val="clear" w:color="auto" w:fill="FEFEFE"/>
          <w:lang w:val="ru-RU"/>
        </w:rPr>
        <w:t>поземлен</w:t>
      </w:r>
      <w:proofErr w:type="spellEnd"/>
      <w:r w:rsidRPr="001D3056">
        <w:rPr>
          <w:szCs w:val="24"/>
          <w:shd w:val="clear" w:color="auto" w:fill="FEFEFE"/>
          <w:lang w:val="bg-BG"/>
        </w:rPr>
        <w:t>и</w:t>
      </w:r>
      <w:r w:rsidRPr="001D3056">
        <w:rPr>
          <w:szCs w:val="24"/>
          <w:shd w:val="clear" w:color="auto" w:fill="FEFEFE"/>
          <w:lang w:val="ru-RU"/>
        </w:rPr>
        <w:t xml:space="preserve"> </w:t>
      </w:r>
      <w:proofErr w:type="spellStart"/>
      <w:r w:rsidRPr="001D3056">
        <w:rPr>
          <w:szCs w:val="24"/>
          <w:shd w:val="clear" w:color="auto" w:fill="FEFEFE"/>
          <w:lang w:val="ru-RU"/>
        </w:rPr>
        <w:t>имоти</w:t>
      </w:r>
      <w:proofErr w:type="spellEnd"/>
      <w:r w:rsidRPr="001D3056">
        <w:rPr>
          <w:szCs w:val="24"/>
          <w:shd w:val="clear" w:color="auto" w:fill="FEFEFE"/>
          <w:lang w:val="ru-RU"/>
        </w:rPr>
        <w:t xml:space="preserve"> в </w:t>
      </w:r>
      <w:proofErr w:type="spellStart"/>
      <w:r w:rsidRPr="001D3056">
        <w:rPr>
          <w:szCs w:val="24"/>
          <w:shd w:val="clear" w:color="auto" w:fill="FEFEFE"/>
          <w:lang w:val="ru-RU"/>
        </w:rPr>
        <w:t>горски</w:t>
      </w:r>
      <w:proofErr w:type="spellEnd"/>
      <w:r w:rsidRPr="001D3056">
        <w:rPr>
          <w:szCs w:val="24"/>
          <w:shd w:val="clear" w:color="auto" w:fill="FEFEFE"/>
          <w:lang w:val="ru-RU"/>
        </w:rPr>
        <w:t xml:space="preserve"> </w:t>
      </w:r>
      <w:proofErr w:type="spellStart"/>
      <w:r w:rsidRPr="001D3056">
        <w:rPr>
          <w:szCs w:val="24"/>
          <w:shd w:val="clear" w:color="auto" w:fill="FEFEFE"/>
          <w:lang w:val="ru-RU"/>
        </w:rPr>
        <w:t>територии</w:t>
      </w:r>
      <w:proofErr w:type="spellEnd"/>
      <w:r w:rsidRPr="001D3056">
        <w:rPr>
          <w:lang w:val="ru-RU"/>
        </w:rPr>
        <w:t xml:space="preserve">, по </w:t>
      </w:r>
      <w:proofErr w:type="spellStart"/>
      <w:proofErr w:type="gramStart"/>
      <w:r w:rsidRPr="001D3056">
        <w:rPr>
          <w:lang w:val="ru-RU"/>
        </w:rPr>
        <w:t>реда</w:t>
      </w:r>
      <w:proofErr w:type="spellEnd"/>
      <w:r w:rsidRPr="001D3056">
        <w:rPr>
          <w:lang w:val="ru-RU"/>
        </w:rPr>
        <w:t xml:space="preserve"> на</w:t>
      </w:r>
      <w:proofErr w:type="gramEnd"/>
      <w:r w:rsidRPr="001D3056">
        <w:rPr>
          <w:lang w:val="ru-RU"/>
        </w:rPr>
        <w:t xml:space="preserve"> чл. 75, ал. 1, т.2 </w:t>
      </w:r>
      <w:proofErr w:type="spellStart"/>
      <w:r w:rsidRPr="001D3056">
        <w:rPr>
          <w:lang w:val="ru-RU"/>
        </w:rPr>
        <w:t>във</w:t>
      </w:r>
      <w:proofErr w:type="spellEnd"/>
      <w:r w:rsidRPr="001D3056">
        <w:rPr>
          <w:lang w:val="ru-RU"/>
        </w:rPr>
        <w:t xml:space="preserve"> </w:t>
      </w:r>
      <w:proofErr w:type="spellStart"/>
      <w:r w:rsidRPr="001D3056">
        <w:rPr>
          <w:lang w:val="ru-RU"/>
        </w:rPr>
        <w:t>връзка</w:t>
      </w:r>
      <w:proofErr w:type="spellEnd"/>
      <w:r w:rsidRPr="001D3056">
        <w:rPr>
          <w:lang w:val="ru-RU"/>
        </w:rPr>
        <w:t xml:space="preserve"> с чл.73, ал.1, т.1 от Закона за горите, (</w:t>
      </w:r>
      <w:proofErr w:type="spellStart"/>
      <w:r w:rsidRPr="001D3056">
        <w:rPr>
          <w:lang w:val="ru-RU"/>
        </w:rPr>
        <w:t>обн</w:t>
      </w:r>
      <w:proofErr w:type="spellEnd"/>
      <w:r w:rsidRPr="001D3056">
        <w:rPr>
          <w:lang w:val="ru-RU"/>
        </w:rPr>
        <w:t xml:space="preserve">., ДВ, бр.19 от 08.03.2011 г.), от </w:t>
      </w:r>
      <w:proofErr w:type="spellStart"/>
      <w:r w:rsidR="008A1EAE">
        <w:rPr>
          <w:b/>
          <w:lang w:val="ru-RU"/>
        </w:rPr>
        <w:t>юридическо</w:t>
      </w:r>
      <w:proofErr w:type="spellEnd"/>
      <w:r w:rsidR="008A1EAE">
        <w:rPr>
          <w:b/>
          <w:lang w:val="ru-RU"/>
        </w:rPr>
        <w:t xml:space="preserve"> лице,</w:t>
      </w:r>
    </w:p>
    <w:p w:rsidR="00C87D7D" w:rsidRPr="001D3056" w:rsidRDefault="00C87D7D" w:rsidP="00C87D7D">
      <w:pPr>
        <w:tabs>
          <w:tab w:val="left" w:pos="720"/>
          <w:tab w:val="left" w:pos="5300"/>
        </w:tabs>
        <w:jc w:val="both"/>
        <w:rPr>
          <w:lang w:val="ru-RU"/>
        </w:rPr>
      </w:pPr>
      <w:r>
        <w:rPr>
          <w:b/>
          <w:lang w:val="ru-RU"/>
        </w:rPr>
        <w:t xml:space="preserve">с </w:t>
      </w:r>
      <w:proofErr w:type="spellStart"/>
      <w:r>
        <w:rPr>
          <w:b/>
          <w:lang w:val="ru-RU"/>
        </w:rPr>
        <w:t>ин</w:t>
      </w:r>
      <w:r w:rsidRPr="001D3056">
        <w:rPr>
          <w:b/>
          <w:lang w:val="ru-RU"/>
        </w:rPr>
        <w:t>вестиционно</w:t>
      </w:r>
      <w:proofErr w:type="spellEnd"/>
      <w:r w:rsidRPr="001D3056">
        <w:rPr>
          <w:b/>
          <w:lang w:val="ru-RU"/>
        </w:rPr>
        <w:t xml:space="preserve"> предложение:</w:t>
      </w:r>
      <w:r>
        <w:rPr>
          <w:b/>
          <w:lang w:val="ru-RU"/>
        </w:rPr>
        <w:t xml:space="preserve"> </w:t>
      </w:r>
      <w:proofErr w:type="gramStart"/>
      <w:r>
        <w:rPr>
          <w:lang w:val="ru-RU"/>
        </w:rPr>
        <w:t>Д</w:t>
      </w:r>
      <w:r w:rsidRPr="001D3056">
        <w:rPr>
          <w:lang w:val="ru-RU"/>
        </w:rPr>
        <w:t xml:space="preserve">обив на </w:t>
      </w:r>
      <w:proofErr w:type="spellStart"/>
      <w:r w:rsidRPr="001D3056">
        <w:rPr>
          <w:lang w:val="ru-RU"/>
        </w:rPr>
        <w:t>подземни</w:t>
      </w:r>
      <w:proofErr w:type="spellEnd"/>
      <w:r w:rsidRPr="001D3056">
        <w:rPr>
          <w:lang w:val="ru-RU"/>
        </w:rPr>
        <w:t xml:space="preserve"> б</w:t>
      </w:r>
      <w:r>
        <w:rPr>
          <w:lang w:val="ru-RU"/>
        </w:rPr>
        <w:t xml:space="preserve">огатства – </w:t>
      </w:r>
      <w:proofErr w:type="spellStart"/>
      <w:r>
        <w:rPr>
          <w:lang w:val="ru-RU"/>
        </w:rPr>
        <w:t>скално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облицовъчни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материали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пясъчници</w:t>
      </w:r>
      <w:proofErr w:type="spellEnd"/>
      <w:r w:rsidRPr="001D3056">
        <w:rPr>
          <w:lang w:val="ru-RU"/>
        </w:rPr>
        <w:t xml:space="preserve">, от </w:t>
      </w:r>
      <w:proofErr w:type="spellStart"/>
      <w:r w:rsidRPr="001D3056">
        <w:rPr>
          <w:lang w:val="ru-RU"/>
        </w:rPr>
        <w:t>находище</w:t>
      </w:r>
      <w:proofErr w:type="spellEnd"/>
      <w:r w:rsidRPr="001D3056">
        <w:rPr>
          <w:lang w:val="ru-RU"/>
        </w:rPr>
        <w:t xml:space="preserve"> </w:t>
      </w:r>
      <w:r>
        <w:rPr>
          <w:lang w:val="ru-RU"/>
        </w:rPr>
        <w:t>«</w:t>
      </w:r>
      <w:proofErr w:type="spellStart"/>
      <w:r>
        <w:rPr>
          <w:lang w:val="ru-RU"/>
        </w:rPr>
        <w:t>Кошарата</w:t>
      </w:r>
      <w:proofErr w:type="spellEnd"/>
      <w:r>
        <w:rPr>
          <w:lang w:val="ru-RU"/>
        </w:rPr>
        <w:t xml:space="preserve">», </w:t>
      </w:r>
      <w:proofErr w:type="spellStart"/>
      <w:r>
        <w:rPr>
          <w:lang w:val="ru-RU"/>
        </w:rPr>
        <w:t>съгласно</w:t>
      </w:r>
      <w:proofErr w:type="spellEnd"/>
      <w:r>
        <w:rPr>
          <w:lang w:val="ru-RU"/>
        </w:rPr>
        <w:t xml:space="preserve"> Решение №472 от 11.06.2012 г. на </w:t>
      </w:r>
      <w:proofErr w:type="spellStart"/>
      <w:r>
        <w:rPr>
          <w:lang w:val="ru-RU"/>
        </w:rPr>
        <w:t>Министерски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съвет</w:t>
      </w:r>
      <w:proofErr w:type="spellEnd"/>
      <w:r>
        <w:rPr>
          <w:lang w:val="ru-RU"/>
        </w:rPr>
        <w:t xml:space="preserve"> и Договор за </w:t>
      </w:r>
      <w:proofErr w:type="spellStart"/>
      <w:r>
        <w:rPr>
          <w:lang w:val="ru-RU"/>
        </w:rPr>
        <w:t>концесия</w:t>
      </w:r>
      <w:proofErr w:type="spellEnd"/>
      <w:r>
        <w:rPr>
          <w:lang w:val="ru-RU"/>
        </w:rPr>
        <w:t xml:space="preserve"> от 10.10.2012 г., за </w:t>
      </w:r>
      <w:proofErr w:type="spellStart"/>
      <w:r>
        <w:rPr>
          <w:lang w:val="ru-RU"/>
        </w:rPr>
        <w:t>предоставяне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концесия</w:t>
      </w:r>
      <w:proofErr w:type="spellEnd"/>
      <w:r>
        <w:rPr>
          <w:lang w:val="ru-RU"/>
        </w:rPr>
        <w:t xml:space="preserve"> за добив на </w:t>
      </w:r>
      <w:proofErr w:type="spellStart"/>
      <w:r>
        <w:rPr>
          <w:lang w:val="ru-RU"/>
        </w:rPr>
        <w:t>подземни</w:t>
      </w:r>
      <w:proofErr w:type="spellEnd"/>
      <w:r>
        <w:rPr>
          <w:lang w:val="ru-RU"/>
        </w:rPr>
        <w:t xml:space="preserve"> богатства по чл.2, ал.1, т.6 от Закона за </w:t>
      </w:r>
      <w:proofErr w:type="spellStart"/>
      <w:r>
        <w:rPr>
          <w:lang w:val="ru-RU"/>
        </w:rPr>
        <w:t>подземните</w:t>
      </w:r>
      <w:proofErr w:type="spellEnd"/>
      <w:r>
        <w:rPr>
          <w:lang w:val="ru-RU"/>
        </w:rPr>
        <w:t xml:space="preserve"> богатства с </w:t>
      </w:r>
      <w:r>
        <w:rPr>
          <w:b/>
          <w:szCs w:val="24"/>
          <w:lang w:val="bg-BG"/>
        </w:rPr>
        <w:t>обща площ на имотите, попадащи в горски територии 7,399 дка;</w:t>
      </w:r>
      <w:proofErr w:type="gramEnd"/>
    </w:p>
    <w:p w:rsidR="00C87D7D" w:rsidRPr="00DF1D73" w:rsidRDefault="00C87D7D" w:rsidP="00C87D7D">
      <w:pPr>
        <w:jc w:val="both"/>
        <w:rPr>
          <w:b/>
          <w:szCs w:val="24"/>
          <w:lang w:val="bg-BG"/>
        </w:rPr>
      </w:pPr>
      <w:r>
        <w:rPr>
          <w:b/>
          <w:szCs w:val="24"/>
          <w:lang w:val="bg-BG"/>
        </w:rPr>
        <w:t>м</w:t>
      </w:r>
      <w:r w:rsidRPr="001D3056">
        <w:rPr>
          <w:b/>
          <w:szCs w:val="24"/>
          <w:lang w:val="bg-BG"/>
        </w:rPr>
        <w:t>естоположение</w:t>
      </w:r>
      <w:r>
        <w:rPr>
          <w:b/>
          <w:szCs w:val="24"/>
          <w:lang w:val="bg-BG"/>
        </w:rPr>
        <w:t>:</w:t>
      </w:r>
    </w:p>
    <w:p w:rsidR="00C87D7D" w:rsidRDefault="00C87D7D" w:rsidP="00C87D7D">
      <w:pPr>
        <w:jc w:val="both"/>
        <w:rPr>
          <w:lang w:val="ru-RU"/>
        </w:rPr>
      </w:pPr>
      <w:r>
        <w:rPr>
          <w:szCs w:val="24"/>
          <w:lang w:val="bg-BG"/>
        </w:rPr>
        <w:t xml:space="preserve">1. </w:t>
      </w:r>
      <w:r w:rsidRPr="001D3056">
        <w:rPr>
          <w:szCs w:val="24"/>
          <w:lang w:val="bg-BG"/>
        </w:rPr>
        <w:t>поземлен имот</w:t>
      </w:r>
      <w:r>
        <w:rPr>
          <w:szCs w:val="24"/>
          <w:lang w:val="bg-BG"/>
        </w:rPr>
        <w:t xml:space="preserve"> </w:t>
      </w:r>
      <w:r w:rsidRPr="001D3056">
        <w:rPr>
          <w:szCs w:val="24"/>
          <w:lang w:val="bg-BG"/>
        </w:rPr>
        <w:t>в горск</w:t>
      </w:r>
      <w:r>
        <w:rPr>
          <w:szCs w:val="24"/>
          <w:lang w:val="bg-BG"/>
        </w:rPr>
        <w:t xml:space="preserve">а територия - частна държавна </w:t>
      </w:r>
      <w:r w:rsidRPr="001D3056">
        <w:rPr>
          <w:szCs w:val="24"/>
          <w:lang w:val="bg-BG"/>
        </w:rPr>
        <w:t xml:space="preserve">собственост с </w:t>
      </w:r>
      <w:r>
        <w:rPr>
          <w:szCs w:val="24"/>
          <w:lang w:val="bg-BG"/>
        </w:rPr>
        <w:t xml:space="preserve">проектен </w:t>
      </w:r>
      <w:r w:rsidRPr="001D3056">
        <w:rPr>
          <w:szCs w:val="24"/>
          <w:lang w:val="bg-BG"/>
        </w:rPr>
        <w:t xml:space="preserve">номер </w:t>
      </w:r>
      <w:r w:rsidRPr="000C222C">
        <w:rPr>
          <w:szCs w:val="24"/>
          <w:shd w:val="clear" w:color="auto" w:fill="FEFEFE"/>
          <w:lang w:val="ru-RU"/>
        </w:rPr>
        <w:t xml:space="preserve">43325.127.40 </w:t>
      </w:r>
      <w:r>
        <w:rPr>
          <w:szCs w:val="24"/>
          <w:lang w:val="bg-BG"/>
        </w:rPr>
        <w:t>в землището на с. Лесидрен, ЕКАТТЕ 43325</w:t>
      </w:r>
      <w:r w:rsidRPr="001D3056">
        <w:rPr>
          <w:szCs w:val="24"/>
          <w:lang w:val="bg-BG"/>
        </w:rPr>
        <w:t xml:space="preserve">, общ. </w:t>
      </w:r>
      <w:r>
        <w:rPr>
          <w:szCs w:val="24"/>
          <w:lang w:val="bg-BG"/>
        </w:rPr>
        <w:t>Угърчин</w:t>
      </w:r>
      <w:r w:rsidRPr="001D3056">
        <w:rPr>
          <w:szCs w:val="24"/>
          <w:lang w:val="bg-BG"/>
        </w:rPr>
        <w:t xml:space="preserve">, </w:t>
      </w:r>
      <w:proofErr w:type="spellStart"/>
      <w:r w:rsidRPr="001D3056">
        <w:rPr>
          <w:szCs w:val="24"/>
          <w:lang w:val="bg-BG"/>
        </w:rPr>
        <w:t>обл</w:t>
      </w:r>
      <w:proofErr w:type="spellEnd"/>
      <w:r w:rsidRPr="001D3056">
        <w:rPr>
          <w:szCs w:val="24"/>
          <w:lang w:val="bg-BG"/>
        </w:rPr>
        <w:t xml:space="preserve">. </w:t>
      </w:r>
      <w:r>
        <w:rPr>
          <w:szCs w:val="24"/>
          <w:lang w:val="bg-BG"/>
        </w:rPr>
        <w:t>Ловеч</w:t>
      </w:r>
      <w:r w:rsidRPr="001D3056">
        <w:rPr>
          <w:szCs w:val="24"/>
          <w:lang w:val="bg-BG"/>
        </w:rPr>
        <w:t xml:space="preserve">, с площ </w:t>
      </w:r>
      <w:r>
        <w:rPr>
          <w:b/>
          <w:szCs w:val="24"/>
          <w:lang w:val="bg-BG"/>
        </w:rPr>
        <w:t xml:space="preserve">1,400 </w:t>
      </w:r>
      <w:r w:rsidRPr="001D3056">
        <w:rPr>
          <w:b/>
          <w:szCs w:val="24"/>
          <w:lang w:val="bg-BG"/>
        </w:rPr>
        <w:t>дка.</w:t>
      </w:r>
      <w:r w:rsidRPr="001D3056">
        <w:rPr>
          <w:szCs w:val="24"/>
          <w:lang w:val="bg-BG"/>
        </w:rPr>
        <w:t xml:space="preserve">, съгласно </w:t>
      </w:r>
      <w:proofErr w:type="spellStart"/>
      <w:r w:rsidRPr="001D3056">
        <w:rPr>
          <w:szCs w:val="24"/>
          <w:shd w:val="clear" w:color="auto" w:fill="FEFEFE"/>
          <w:lang w:val="ru-RU"/>
        </w:rPr>
        <w:t>скиц</w:t>
      </w:r>
      <w:proofErr w:type="spellEnd"/>
      <w:r w:rsidRPr="001D3056">
        <w:rPr>
          <w:szCs w:val="24"/>
          <w:shd w:val="clear" w:color="auto" w:fill="FEFEFE"/>
        </w:rPr>
        <w:t>a</w:t>
      </w:r>
      <w:r>
        <w:rPr>
          <w:szCs w:val="24"/>
          <w:shd w:val="clear" w:color="auto" w:fill="FEFEFE"/>
          <w:lang w:val="ru-RU"/>
        </w:rPr>
        <w:t xml:space="preserve"> – проект №15-11772-12.01.2017 г., </w:t>
      </w:r>
      <w:r w:rsidRPr="001D3056">
        <w:rPr>
          <w:szCs w:val="24"/>
          <w:lang w:val="bg-BG"/>
        </w:rPr>
        <w:t>издад</w:t>
      </w:r>
      <w:r>
        <w:rPr>
          <w:szCs w:val="24"/>
          <w:lang w:val="bg-BG"/>
        </w:rPr>
        <w:t>ена от СГКК гр. Ловеч и съгласувана с РДГ- Ловеч. Имотът попада в отдел 37, подотдел „л</w:t>
      </w:r>
      <w:r w:rsidRPr="001D3056">
        <w:rPr>
          <w:szCs w:val="24"/>
          <w:lang w:val="bg-BG"/>
        </w:rPr>
        <w:t>”, с</w:t>
      </w:r>
      <w:proofErr w:type="spellStart"/>
      <w:r w:rsidRPr="001D3056">
        <w:rPr>
          <w:lang w:val="ru-RU"/>
        </w:rPr>
        <w:t>ъгласно</w:t>
      </w:r>
      <w:proofErr w:type="spellEnd"/>
      <w:r w:rsidRPr="001D3056">
        <w:rPr>
          <w:lang w:val="ru-RU"/>
        </w:rPr>
        <w:t xml:space="preserve"> </w:t>
      </w:r>
      <w:proofErr w:type="spellStart"/>
      <w:r w:rsidRPr="001D3056">
        <w:rPr>
          <w:lang w:val="ru-RU"/>
        </w:rPr>
        <w:t>Инв</w:t>
      </w:r>
      <w:r>
        <w:rPr>
          <w:lang w:val="ru-RU"/>
        </w:rPr>
        <w:t>ентаризацията</w:t>
      </w:r>
      <w:proofErr w:type="spellEnd"/>
      <w:r>
        <w:rPr>
          <w:lang w:val="ru-RU"/>
        </w:rPr>
        <w:t xml:space="preserve"> на ТП ДГС «</w:t>
      </w:r>
      <w:proofErr w:type="spellStart"/>
      <w:r>
        <w:rPr>
          <w:lang w:val="ru-RU"/>
        </w:rPr>
        <w:t>Лесидрен</w:t>
      </w:r>
      <w:proofErr w:type="spellEnd"/>
      <w:r w:rsidRPr="001D3056">
        <w:rPr>
          <w:lang w:val="ru-RU"/>
        </w:rPr>
        <w:t>» от 2014 г.</w:t>
      </w:r>
    </w:p>
    <w:p w:rsidR="00C87D7D" w:rsidRDefault="00C87D7D" w:rsidP="00C87D7D">
      <w:pPr>
        <w:jc w:val="both"/>
        <w:rPr>
          <w:lang w:val="ru-RU"/>
        </w:rPr>
      </w:pPr>
      <w:r w:rsidRPr="00C439BC">
        <w:rPr>
          <w:lang w:val="ru-RU"/>
        </w:rPr>
        <w:t xml:space="preserve">2. </w:t>
      </w:r>
      <w:proofErr w:type="spellStart"/>
      <w:r w:rsidRPr="00C439BC">
        <w:rPr>
          <w:lang w:val="ru-RU"/>
        </w:rPr>
        <w:t>Поземлен</w:t>
      </w:r>
      <w:proofErr w:type="spellEnd"/>
      <w:r w:rsidRPr="00C439BC">
        <w:rPr>
          <w:lang w:val="ru-RU"/>
        </w:rPr>
        <w:t xml:space="preserve"> </w:t>
      </w:r>
      <w:proofErr w:type="spellStart"/>
      <w:r w:rsidRPr="00C439BC">
        <w:rPr>
          <w:lang w:val="ru-RU"/>
        </w:rPr>
        <w:t>имот</w:t>
      </w:r>
      <w:proofErr w:type="spellEnd"/>
      <w:r w:rsidRPr="00C439BC">
        <w:rPr>
          <w:lang w:val="ru-RU"/>
        </w:rPr>
        <w:t xml:space="preserve"> в </w:t>
      </w:r>
      <w:proofErr w:type="spellStart"/>
      <w:r w:rsidRPr="00C439BC">
        <w:rPr>
          <w:lang w:val="ru-RU"/>
        </w:rPr>
        <w:t>горска</w:t>
      </w:r>
      <w:proofErr w:type="spellEnd"/>
      <w:r w:rsidRPr="00C439BC">
        <w:rPr>
          <w:lang w:val="ru-RU"/>
        </w:rPr>
        <w:t xml:space="preserve"> </w:t>
      </w:r>
      <w:proofErr w:type="spellStart"/>
      <w:r w:rsidRPr="00C439BC">
        <w:rPr>
          <w:lang w:val="ru-RU"/>
        </w:rPr>
        <w:t>територия</w:t>
      </w:r>
      <w:proofErr w:type="spellEnd"/>
      <w:r w:rsidRPr="00C439BC">
        <w:rPr>
          <w:lang w:val="ru-RU"/>
        </w:rPr>
        <w:t xml:space="preserve"> </w:t>
      </w:r>
      <w:r>
        <w:t xml:space="preserve">– </w:t>
      </w:r>
      <w:r w:rsidRPr="00C439BC">
        <w:rPr>
          <w:lang w:val="bg-BG"/>
        </w:rPr>
        <w:t xml:space="preserve">частна собственост с </w:t>
      </w:r>
      <w:r>
        <w:rPr>
          <w:lang w:val="bg-BG"/>
        </w:rPr>
        <w:t xml:space="preserve">номер </w:t>
      </w:r>
      <w:r w:rsidRPr="00C439BC">
        <w:rPr>
          <w:szCs w:val="24"/>
          <w:shd w:val="clear" w:color="auto" w:fill="FEFEFE"/>
          <w:lang w:val="ru-RU"/>
        </w:rPr>
        <w:t xml:space="preserve">43325.127.37 </w:t>
      </w:r>
      <w:r w:rsidRPr="00C439BC">
        <w:rPr>
          <w:szCs w:val="24"/>
          <w:lang w:val="bg-BG"/>
        </w:rPr>
        <w:t xml:space="preserve">в землището </w:t>
      </w:r>
      <w:proofErr w:type="gramStart"/>
      <w:r w:rsidRPr="00C439BC">
        <w:rPr>
          <w:szCs w:val="24"/>
          <w:lang w:val="bg-BG"/>
        </w:rPr>
        <w:t>на</w:t>
      </w:r>
      <w:proofErr w:type="gramEnd"/>
      <w:r w:rsidRPr="00C439BC">
        <w:rPr>
          <w:szCs w:val="24"/>
          <w:lang w:val="bg-BG"/>
        </w:rPr>
        <w:t xml:space="preserve"> с. Лесидрен, ЕКАТТЕ 43325, общ. Угърчин, </w:t>
      </w:r>
      <w:proofErr w:type="spellStart"/>
      <w:r w:rsidRPr="00C439BC">
        <w:rPr>
          <w:szCs w:val="24"/>
          <w:lang w:val="bg-BG"/>
        </w:rPr>
        <w:t>обл</w:t>
      </w:r>
      <w:proofErr w:type="spellEnd"/>
      <w:r w:rsidRPr="00C439BC">
        <w:rPr>
          <w:szCs w:val="24"/>
          <w:lang w:val="bg-BG"/>
        </w:rPr>
        <w:t xml:space="preserve">. Ловеч, с площ </w:t>
      </w:r>
      <w:r w:rsidRPr="00C439BC">
        <w:rPr>
          <w:b/>
          <w:szCs w:val="24"/>
          <w:lang w:val="bg-BG"/>
        </w:rPr>
        <w:t>2,000 дка.</w:t>
      </w:r>
      <w:r w:rsidRPr="00C439BC">
        <w:rPr>
          <w:szCs w:val="24"/>
          <w:lang w:val="bg-BG"/>
        </w:rPr>
        <w:t xml:space="preserve">, съгласно скица №15-102539-02.03.2016 г., издадена от СГКК гр. Ловеч, </w:t>
      </w:r>
      <w:proofErr w:type="spellStart"/>
      <w:r w:rsidRPr="00C439BC">
        <w:rPr>
          <w:szCs w:val="24"/>
          <w:lang w:val="bg-BG"/>
        </w:rPr>
        <w:t>презаверена</w:t>
      </w:r>
      <w:proofErr w:type="spellEnd"/>
      <w:r w:rsidRPr="00C439BC">
        <w:rPr>
          <w:szCs w:val="24"/>
          <w:lang w:val="bg-BG"/>
        </w:rPr>
        <w:t xml:space="preserve"> на 29.09.2016 г. и съгласувана с РДГ- Ловеч. </w:t>
      </w:r>
      <w:r>
        <w:rPr>
          <w:szCs w:val="24"/>
          <w:lang w:val="bg-BG"/>
        </w:rPr>
        <w:t>Имотът попада в отдел 37, подотдел „2</w:t>
      </w:r>
      <w:r w:rsidRPr="001D3056">
        <w:rPr>
          <w:szCs w:val="24"/>
          <w:lang w:val="bg-BG"/>
        </w:rPr>
        <w:t>”, с</w:t>
      </w:r>
      <w:proofErr w:type="spellStart"/>
      <w:r w:rsidRPr="001D3056">
        <w:rPr>
          <w:lang w:val="ru-RU"/>
        </w:rPr>
        <w:t>ъгласно</w:t>
      </w:r>
      <w:proofErr w:type="spellEnd"/>
      <w:r w:rsidRPr="001D3056">
        <w:rPr>
          <w:lang w:val="ru-RU"/>
        </w:rPr>
        <w:t xml:space="preserve"> </w:t>
      </w:r>
      <w:proofErr w:type="spellStart"/>
      <w:r w:rsidRPr="001D3056">
        <w:rPr>
          <w:lang w:val="ru-RU"/>
        </w:rPr>
        <w:t>Инв</w:t>
      </w:r>
      <w:r>
        <w:rPr>
          <w:lang w:val="ru-RU"/>
        </w:rPr>
        <w:t>ентаризацията</w:t>
      </w:r>
      <w:proofErr w:type="spellEnd"/>
      <w:r>
        <w:rPr>
          <w:lang w:val="ru-RU"/>
        </w:rPr>
        <w:t xml:space="preserve"> на ТП ДГС «</w:t>
      </w:r>
      <w:proofErr w:type="spellStart"/>
      <w:r>
        <w:rPr>
          <w:lang w:val="ru-RU"/>
        </w:rPr>
        <w:t>Лесидрен</w:t>
      </w:r>
      <w:proofErr w:type="spellEnd"/>
      <w:r w:rsidRPr="001D3056">
        <w:rPr>
          <w:lang w:val="ru-RU"/>
        </w:rPr>
        <w:t>» от 2014 г.</w:t>
      </w:r>
    </w:p>
    <w:p w:rsidR="00C87D7D" w:rsidRPr="00CA74DA" w:rsidRDefault="00C87D7D" w:rsidP="00C87D7D">
      <w:pPr>
        <w:jc w:val="both"/>
        <w:rPr>
          <w:lang w:val="ru-RU"/>
        </w:rPr>
      </w:pPr>
      <w:r w:rsidRPr="00C439BC">
        <w:rPr>
          <w:lang w:val="ru-RU"/>
        </w:rPr>
        <w:t xml:space="preserve">3. </w:t>
      </w:r>
      <w:proofErr w:type="spellStart"/>
      <w:r w:rsidRPr="00C439BC">
        <w:rPr>
          <w:lang w:val="ru-RU"/>
        </w:rPr>
        <w:t>Поземлен</w:t>
      </w:r>
      <w:proofErr w:type="spellEnd"/>
      <w:r w:rsidRPr="00C439BC">
        <w:rPr>
          <w:lang w:val="ru-RU"/>
        </w:rPr>
        <w:t xml:space="preserve"> </w:t>
      </w:r>
      <w:proofErr w:type="spellStart"/>
      <w:r w:rsidRPr="00C439BC">
        <w:rPr>
          <w:lang w:val="ru-RU"/>
        </w:rPr>
        <w:t>имот</w:t>
      </w:r>
      <w:proofErr w:type="spellEnd"/>
      <w:r w:rsidRPr="00C439BC">
        <w:rPr>
          <w:lang w:val="ru-RU"/>
        </w:rPr>
        <w:t xml:space="preserve"> в </w:t>
      </w:r>
      <w:proofErr w:type="spellStart"/>
      <w:r w:rsidRPr="00C439BC">
        <w:rPr>
          <w:lang w:val="ru-RU"/>
        </w:rPr>
        <w:t>горска</w:t>
      </w:r>
      <w:proofErr w:type="spellEnd"/>
      <w:r w:rsidRPr="00C439BC">
        <w:rPr>
          <w:lang w:val="ru-RU"/>
        </w:rPr>
        <w:t xml:space="preserve"> </w:t>
      </w:r>
      <w:proofErr w:type="spellStart"/>
      <w:r w:rsidRPr="00C439BC">
        <w:rPr>
          <w:lang w:val="ru-RU"/>
        </w:rPr>
        <w:t>територия</w:t>
      </w:r>
      <w:proofErr w:type="spellEnd"/>
      <w:r w:rsidRPr="00C439BC">
        <w:rPr>
          <w:lang w:val="ru-RU"/>
        </w:rPr>
        <w:t xml:space="preserve"> </w:t>
      </w:r>
      <w:r>
        <w:t xml:space="preserve">– </w:t>
      </w:r>
      <w:r w:rsidRPr="00C439BC">
        <w:rPr>
          <w:lang w:val="bg-BG"/>
        </w:rPr>
        <w:t xml:space="preserve">частна собственост с </w:t>
      </w:r>
      <w:r>
        <w:rPr>
          <w:lang w:val="bg-BG"/>
        </w:rPr>
        <w:t xml:space="preserve">номер </w:t>
      </w:r>
      <w:r w:rsidRPr="00C439BC">
        <w:rPr>
          <w:szCs w:val="24"/>
          <w:shd w:val="clear" w:color="auto" w:fill="FEFEFE"/>
          <w:lang w:val="ru-RU"/>
        </w:rPr>
        <w:t xml:space="preserve">43325.127.38 </w:t>
      </w:r>
      <w:r w:rsidRPr="00C439BC">
        <w:rPr>
          <w:szCs w:val="24"/>
          <w:lang w:val="bg-BG"/>
        </w:rPr>
        <w:t xml:space="preserve">в землището </w:t>
      </w:r>
      <w:proofErr w:type="gramStart"/>
      <w:r w:rsidRPr="00C439BC">
        <w:rPr>
          <w:szCs w:val="24"/>
          <w:lang w:val="bg-BG"/>
        </w:rPr>
        <w:t>на</w:t>
      </w:r>
      <w:proofErr w:type="gramEnd"/>
      <w:r w:rsidRPr="00C439BC">
        <w:rPr>
          <w:szCs w:val="24"/>
          <w:lang w:val="bg-BG"/>
        </w:rPr>
        <w:t xml:space="preserve"> с. Лесидрен, ЕКАТТЕ 43325, общ. Угърчин, </w:t>
      </w:r>
      <w:proofErr w:type="spellStart"/>
      <w:r w:rsidRPr="00C439BC">
        <w:rPr>
          <w:szCs w:val="24"/>
          <w:lang w:val="bg-BG"/>
        </w:rPr>
        <w:t>обл</w:t>
      </w:r>
      <w:proofErr w:type="spellEnd"/>
      <w:r w:rsidRPr="00C439BC">
        <w:rPr>
          <w:szCs w:val="24"/>
          <w:lang w:val="bg-BG"/>
        </w:rPr>
        <w:t xml:space="preserve">. Ловеч, с площ </w:t>
      </w:r>
      <w:r w:rsidRPr="00C439BC">
        <w:rPr>
          <w:b/>
          <w:szCs w:val="24"/>
          <w:lang w:val="bg-BG"/>
        </w:rPr>
        <w:t>3,999 дка.</w:t>
      </w:r>
      <w:r w:rsidRPr="00C439BC">
        <w:rPr>
          <w:szCs w:val="24"/>
          <w:lang w:val="bg-BG"/>
        </w:rPr>
        <w:t xml:space="preserve">, съгласно скица №15-102542-02.03.2016 г., издадена от СГКК гр. Ловеч, </w:t>
      </w:r>
      <w:proofErr w:type="spellStart"/>
      <w:r w:rsidRPr="00C439BC">
        <w:rPr>
          <w:szCs w:val="24"/>
          <w:lang w:val="bg-BG"/>
        </w:rPr>
        <w:t>презаверена</w:t>
      </w:r>
      <w:proofErr w:type="spellEnd"/>
      <w:r w:rsidRPr="00C439BC">
        <w:rPr>
          <w:szCs w:val="24"/>
          <w:lang w:val="bg-BG"/>
        </w:rPr>
        <w:t xml:space="preserve"> на 29.09.2016 г.  и съгласувана с РДГ- Ловеч. </w:t>
      </w:r>
      <w:r>
        <w:rPr>
          <w:szCs w:val="24"/>
          <w:lang w:val="bg-BG"/>
        </w:rPr>
        <w:t>Имотът попада в отдел 37, подотдел „2</w:t>
      </w:r>
      <w:r w:rsidRPr="001D3056">
        <w:rPr>
          <w:szCs w:val="24"/>
          <w:lang w:val="bg-BG"/>
        </w:rPr>
        <w:t>”, с</w:t>
      </w:r>
      <w:proofErr w:type="spellStart"/>
      <w:r w:rsidRPr="001D3056">
        <w:rPr>
          <w:lang w:val="ru-RU"/>
        </w:rPr>
        <w:t>ъгласно</w:t>
      </w:r>
      <w:proofErr w:type="spellEnd"/>
      <w:r w:rsidRPr="001D3056">
        <w:rPr>
          <w:lang w:val="ru-RU"/>
        </w:rPr>
        <w:t xml:space="preserve"> </w:t>
      </w:r>
      <w:proofErr w:type="spellStart"/>
      <w:r w:rsidRPr="001D3056">
        <w:rPr>
          <w:lang w:val="ru-RU"/>
        </w:rPr>
        <w:t>Инв</w:t>
      </w:r>
      <w:r>
        <w:rPr>
          <w:lang w:val="ru-RU"/>
        </w:rPr>
        <w:t>ентаризацията</w:t>
      </w:r>
      <w:proofErr w:type="spellEnd"/>
      <w:r>
        <w:rPr>
          <w:lang w:val="ru-RU"/>
        </w:rPr>
        <w:t xml:space="preserve"> на ТП ДГС «</w:t>
      </w:r>
      <w:proofErr w:type="spellStart"/>
      <w:r>
        <w:rPr>
          <w:lang w:val="ru-RU"/>
        </w:rPr>
        <w:t>Лесидрен</w:t>
      </w:r>
      <w:proofErr w:type="spellEnd"/>
      <w:r w:rsidRPr="001D3056">
        <w:rPr>
          <w:lang w:val="ru-RU"/>
        </w:rPr>
        <w:t>» от 2014 г.</w:t>
      </w:r>
    </w:p>
    <w:p w:rsidR="00C87D7D" w:rsidRPr="001D3056" w:rsidRDefault="00C87D7D" w:rsidP="00C87D7D">
      <w:pPr>
        <w:ind w:firstLine="720"/>
        <w:jc w:val="both"/>
        <w:rPr>
          <w:b/>
          <w:szCs w:val="24"/>
          <w:lang w:val="bg-BG"/>
        </w:rPr>
      </w:pPr>
      <w:r w:rsidRPr="001D3056">
        <w:rPr>
          <w:b/>
          <w:szCs w:val="24"/>
          <w:lang w:val="bg-BG"/>
        </w:rPr>
        <w:t xml:space="preserve">Комисията реши:        </w:t>
      </w:r>
    </w:p>
    <w:p w:rsidR="00C87D7D" w:rsidRDefault="00C87D7D" w:rsidP="00C87D7D">
      <w:pPr>
        <w:tabs>
          <w:tab w:val="left" w:pos="720"/>
          <w:tab w:val="left" w:pos="5300"/>
        </w:tabs>
        <w:jc w:val="both"/>
        <w:rPr>
          <w:b/>
          <w:szCs w:val="24"/>
          <w:lang w:val="bg-BG"/>
        </w:rPr>
      </w:pPr>
      <w:r w:rsidRPr="00EB3E20">
        <w:rPr>
          <w:b/>
          <w:szCs w:val="24"/>
          <w:lang w:val="bg-BG"/>
        </w:rPr>
        <w:t xml:space="preserve">            Съгласува</w:t>
      </w:r>
      <w:r w:rsidRPr="00EB3E20">
        <w:rPr>
          <w:szCs w:val="24"/>
          <w:lang w:val="bg-BG"/>
        </w:rPr>
        <w:t xml:space="preserve"> искането за </w:t>
      </w:r>
      <w:r w:rsidRPr="00EB3E20">
        <w:rPr>
          <w:b/>
          <w:szCs w:val="24"/>
          <w:lang w:val="bg-BG"/>
        </w:rPr>
        <w:t>предварително съгласуване промяната на предназначение на</w:t>
      </w:r>
      <w:r>
        <w:rPr>
          <w:b/>
          <w:szCs w:val="24"/>
          <w:lang w:val="bg-BG"/>
        </w:rPr>
        <w:t>:</w:t>
      </w:r>
      <w:r w:rsidRPr="00EB3E20">
        <w:rPr>
          <w:b/>
          <w:szCs w:val="24"/>
          <w:lang w:val="bg-BG"/>
        </w:rPr>
        <w:t xml:space="preserve"> </w:t>
      </w:r>
    </w:p>
    <w:p w:rsidR="00C87D7D" w:rsidRDefault="00C87D7D" w:rsidP="00C87D7D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 w:rsidRPr="00CA74DA">
        <w:rPr>
          <w:szCs w:val="24"/>
          <w:lang w:val="bg-BG"/>
        </w:rPr>
        <w:t>-</w:t>
      </w:r>
      <w:r>
        <w:rPr>
          <w:szCs w:val="24"/>
          <w:lang w:val="bg-BG"/>
        </w:rPr>
        <w:t xml:space="preserve"> </w:t>
      </w:r>
      <w:r w:rsidRPr="00CA74DA">
        <w:rPr>
          <w:szCs w:val="24"/>
          <w:lang w:val="bg-BG"/>
        </w:rPr>
        <w:t xml:space="preserve">поземлен имот с номер </w:t>
      </w:r>
      <w:r w:rsidRPr="00CA74DA">
        <w:rPr>
          <w:b/>
          <w:szCs w:val="24"/>
          <w:lang w:val="ru-RU"/>
        </w:rPr>
        <w:t xml:space="preserve">43325.127.40 </w:t>
      </w:r>
      <w:r w:rsidRPr="00CA74DA">
        <w:rPr>
          <w:szCs w:val="24"/>
          <w:lang w:val="bg-BG"/>
        </w:rPr>
        <w:t xml:space="preserve">в землището на с. Лесидрен, ЕКАТТЕ 43325, общ. Угърчин, </w:t>
      </w:r>
      <w:proofErr w:type="spellStart"/>
      <w:r w:rsidRPr="00CA74DA">
        <w:rPr>
          <w:szCs w:val="24"/>
          <w:lang w:val="bg-BG"/>
        </w:rPr>
        <w:t>обл</w:t>
      </w:r>
      <w:proofErr w:type="spellEnd"/>
      <w:r w:rsidRPr="00CA74DA">
        <w:rPr>
          <w:szCs w:val="24"/>
          <w:lang w:val="bg-BG"/>
        </w:rPr>
        <w:t>. Ловеч – частна държавна собственост,</w:t>
      </w:r>
    </w:p>
    <w:p w:rsidR="00C87D7D" w:rsidRDefault="00C87D7D" w:rsidP="00C87D7D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 w:rsidRPr="00CA74DA">
        <w:rPr>
          <w:szCs w:val="24"/>
          <w:lang w:val="bg-BG"/>
        </w:rPr>
        <w:t>-</w:t>
      </w:r>
      <w:r>
        <w:rPr>
          <w:szCs w:val="24"/>
          <w:lang w:val="bg-BG"/>
        </w:rPr>
        <w:t xml:space="preserve"> </w:t>
      </w:r>
      <w:r w:rsidRPr="00CA74DA">
        <w:rPr>
          <w:szCs w:val="24"/>
          <w:lang w:val="bg-BG"/>
        </w:rPr>
        <w:t xml:space="preserve">поземлен имот с номер </w:t>
      </w:r>
      <w:r>
        <w:rPr>
          <w:b/>
          <w:szCs w:val="24"/>
          <w:lang w:val="ru-RU"/>
        </w:rPr>
        <w:t>43325.127.37</w:t>
      </w:r>
      <w:r w:rsidRPr="00CA74DA">
        <w:rPr>
          <w:b/>
          <w:szCs w:val="24"/>
          <w:lang w:val="ru-RU"/>
        </w:rPr>
        <w:t xml:space="preserve"> </w:t>
      </w:r>
      <w:r w:rsidRPr="00CA74DA">
        <w:rPr>
          <w:szCs w:val="24"/>
          <w:lang w:val="bg-BG"/>
        </w:rPr>
        <w:t xml:space="preserve">в землището на с. Лесидрен, ЕКАТТЕ 43325, общ. Угърчин, </w:t>
      </w:r>
      <w:proofErr w:type="spellStart"/>
      <w:r w:rsidRPr="00CA74DA">
        <w:rPr>
          <w:szCs w:val="24"/>
          <w:lang w:val="bg-BG"/>
        </w:rPr>
        <w:t>обл</w:t>
      </w:r>
      <w:proofErr w:type="spellEnd"/>
      <w:r w:rsidRPr="00CA74DA">
        <w:rPr>
          <w:szCs w:val="24"/>
          <w:lang w:val="bg-BG"/>
        </w:rPr>
        <w:t>. Ловеч</w:t>
      </w:r>
      <w:r>
        <w:rPr>
          <w:szCs w:val="24"/>
          <w:lang w:val="bg-BG"/>
        </w:rPr>
        <w:t xml:space="preserve"> – частна</w:t>
      </w:r>
      <w:r w:rsidRPr="00CA74DA">
        <w:rPr>
          <w:szCs w:val="24"/>
          <w:lang w:val="bg-BG"/>
        </w:rPr>
        <w:t xml:space="preserve"> собственост,</w:t>
      </w:r>
    </w:p>
    <w:p w:rsidR="00C87D7D" w:rsidRDefault="00C87D7D" w:rsidP="00C87D7D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 w:rsidRPr="00CA74DA">
        <w:rPr>
          <w:szCs w:val="24"/>
          <w:lang w:val="bg-BG"/>
        </w:rPr>
        <w:t>-</w:t>
      </w:r>
      <w:r>
        <w:rPr>
          <w:szCs w:val="24"/>
          <w:lang w:val="bg-BG"/>
        </w:rPr>
        <w:t xml:space="preserve"> </w:t>
      </w:r>
      <w:r w:rsidRPr="00CA74DA">
        <w:rPr>
          <w:szCs w:val="24"/>
          <w:lang w:val="bg-BG"/>
        </w:rPr>
        <w:t xml:space="preserve">поземлен имот с номер </w:t>
      </w:r>
      <w:r>
        <w:rPr>
          <w:b/>
          <w:szCs w:val="24"/>
          <w:lang w:val="ru-RU"/>
        </w:rPr>
        <w:t>43325.127.38</w:t>
      </w:r>
      <w:r w:rsidRPr="00CA74DA">
        <w:rPr>
          <w:b/>
          <w:szCs w:val="24"/>
          <w:lang w:val="ru-RU"/>
        </w:rPr>
        <w:t xml:space="preserve"> </w:t>
      </w:r>
      <w:r w:rsidRPr="00CA74DA">
        <w:rPr>
          <w:szCs w:val="24"/>
          <w:lang w:val="bg-BG"/>
        </w:rPr>
        <w:t xml:space="preserve">в землището на с. Лесидрен, ЕКАТТЕ 43325, общ. Угърчин, </w:t>
      </w:r>
      <w:proofErr w:type="spellStart"/>
      <w:r w:rsidRPr="00CA74DA">
        <w:rPr>
          <w:szCs w:val="24"/>
          <w:lang w:val="bg-BG"/>
        </w:rPr>
        <w:t>обл</w:t>
      </w:r>
      <w:proofErr w:type="spellEnd"/>
      <w:r w:rsidRPr="00CA74DA">
        <w:rPr>
          <w:szCs w:val="24"/>
          <w:lang w:val="bg-BG"/>
        </w:rPr>
        <w:t>. Ловеч</w:t>
      </w:r>
      <w:r>
        <w:rPr>
          <w:szCs w:val="24"/>
          <w:lang w:val="bg-BG"/>
        </w:rPr>
        <w:t xml:space="preserve"> – частна</w:t>
      </w:r>
      <w:r w:rsidRPr="00CA74DA">
        <w:rPr>
          <w:szCs w:val="24"/>
          <w:lang w:val="bg-BG"/>
        </w:rPr>
        <w:t xml:space="preserve"> собственост,</w:t>
      </w:r>
    </w:p>
    <w:p w:rsidR="00534027" w:rsidRDefault="00C87D7D" w:rsidP="00C87D7D">
      <w:pPr>
        <w:tabs>
          <w:tab w:val="left" w:pos="720"/>
          <w:tab w:val="left" w:pos="5300"/>
        </w:tabs>
        <w:jc w:val="both"/>
        <w:rPr>
          <w:b/>
          <w:lang w:val="ru-RU"/>
        </w:rPr>
      </w:pPr>
      <w:r w:rsidRPr="00EB3E20">
        <w:rPr>
          <w:szCs w:val="24"/>
          <w:lang w:val="bg-BG"/>
        </w:rPr>
        <w:t>за</w:t>
      </w:r>
      <w:r>
        <w:rPr>
          <w:szCs w:val="24"/>
          <w:lang w:val="bg-BG"/>
        </w:rPr>
        <w:t xml:space="preserve"> </w:t>
      </w:r>
      <w:r>
        <w:rPr>
          <w:lang w:val="ru-RU"/>
        </w:rPr>
        <w:t xml:space="preserve">добив на </w:t>
      </w:r>
      <w:proofErr w:type="spellStart"/>
      <w:r>
        <w:rPr>
          <w:lang w:val="ru-RU"/>
        </w:rPr>
        <w:t>подземни</w:t>
      </w:r>
      <w:proofErr w:type="spellEnd"/>
      <w:r>
        <w:rPr>
          <w:lang w:val="ru-RU"/>
        </w:rPr>
        <w:t xml:space="preserve"> богатства – </w:t>
      </w:r>
      <w:proofErr w:type="spellStart"/>
      <w:r>
        <w:rPr>
          <w:lang w:val="ru-RU"/>
        </w:rPr>
        <w:t>скално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облицовъчни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материали</w:t>
      </w:r>
      <w:proofErr w:type="spellEnd"/>
      <w:r>
        <w:rPr>
          <w:lang w:val="ru-RU"/>
        </w:rPr>
        <w:t xml:space="preserve"> – </w:t>
      </w:r>
      <w:proofErr w:type="spellStart"/>
      <w:r>
        <w:rPr>
          <w:lang w:val="ru-RU"/>
        </w:rPr>
        <w:t>пясъчници</w:t>
      </w:r>
      <w:proofErr w:type="spellEnd"/>
      <w:r>
        <w:rPr>
          <w:lang w:val="ru-RU"/>
        </w:rPr>
        <w:t xml:space="preserve">, от </w:t>
      </w:r>
      <w:proofErr w:type="spellStart"/>
      <w:r>
        <w:rPr>
          <w:lang w:val="ru-RU"/>
        </w:rPr>
        <w:t>находище</w:t>
      </w:r>
      <w:proofErr w:type="spellEnd"/>
      <w:r>
        <w:rPr>
          <w:lang w:val="ru-RU"/>
        </w:rPr>
        <w:t xml:space="preserve"> «</w:t>
      </w:r>
      <w:proofErr w:type="spellStart"/>
      <w:r>
        <w:rPr>
          <w:lang w:val="ru-RU"/>
        </w:rPr>
        <w:t>Кошарата</w:t>
      </w:r>
      <w:proofErr w:type="spellEnd"/>
      <w:r>
        <w:rPr>
          <w:lang w:val="ru-RU"/>
        </w:rPr>
        <w:t xml:space="preserve">», </w:t>
      </w:r>
      <w:proofErr w:type="spellStart"/>
      <w:r>
        <w:rPr>
          <w:lang w:val="ru-RU"/>
        </w:rPr>
        <w:t>съгласно</w:t>
      </w:r>
      <w:proofErr w:type="spellEnd"/>
      <w:r>
        <w:rPr>
          <w:lang w:val="ru-RU"/>
        </w:rPr>
        <w:t xml:space="preserve"> Решение №472 от 11.06.2012 г. на </w:t>
      </w:r>
      <w:proofErr w:type="spellStart"/>
      <w:r>
        <w:rPr>
          <w:lang w:val="ru-RU"/>
        </w:rPr>
        <w:t>Министерски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съвет</w:t>
      </w:r>
      <w:proofErr w:type="spellEnd"/>
      <w:r>
        <w:rPr>
          <w:lang w:val="ru-RU"/>
        </w:rPr>
        <w:t xml:space="preserve"> и Договор за </w:t>
      </w:r>
      <w:proofErr w:type="spellStart"/>
      <w:r>
        <w:rPr>
          <w:lang w:val="ru-RU"/>
        </w:rPr>
        <w:t>концесия</w:t>
      </w:r>
      <w:proofErr w:type="spellEnd"/>
      <w:r>
        <w:rPr>
          <w:lang w:val="ru-RU"/>
        </w:rPr>
        <w:t xml:space="preserve"> от 10.10.2012 г., за </w:t>
      </w:r>
      <w:proofErr w:type="spellStart"/>
      <w:r>
        <w:rPr>
          <w:lang w:val="ru-RU"/>
        </w:rPr>
        <w:t>предоставяне</w:t>
      </w:r>
      <w:proofErr w:type="spellEnd"/>
      <w:r>
        <w:rPr>
          <w:lang w:val="ru-RU"/>
        </w:rPr>
        <w:t xml:space="preserve"> на </w:t>
      </w:r>
      <w:proofErr w:type="spellStart"/>
      <w:r>
        <w:rPr>
          <w:lang w:val="ru-RU"/>
        </w:rPr>
        <w:t>концесия</w:t>
      </w:r>
      <w:proofErr w:type="spellEnd"/>
      <w:r>
        <w:rPr>
          <w:lang w:val="ru-RU"/>
        </w:rPr>
        <w:t xml:space="preserve"> за добив на </w:t>
      </w:r>
      <w:proofErr w:type="spellStart"/>
      <w:r>
        <w:rPr>
          <w:lang w:val="ru-RU"/>
        </w:rPr>
        <w:t>подземни</w:t>
      </w:r>
      <w:proofErr w:type="spellEnd"/>
      <w:r>
        <w:rPr>
          <w:lang w:val="ru-RU"/>
        </w:rPr>
        <w:t xml:space="preserve"> богатства по чл.2, ал.1, т.6 от Закона за </w:t>
      </w:r>
      <w:proofErr w:type="spellStart"/>
      <w:r>
        <w:rPr>
          <w:lang w:val="ru-RU"/>
        </w:rPr>
        <w:t>подземните</w:t>
      </w:r>
      <w:proofErr w:type="spellEnd"/>
      <w:r>
        <w:rPr>
          <w:lang w:val="ru-RU"/>
        </w:rPr>
        <w:t xml:space="preserve"> богатства, </w:t>
      </w: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 xml:space="preserve"> </w:t>
      </w:r>
      <w:proofErr w:type="spellStart"/>
      <w:r w:rsidR="00534027">
        <w:rPr>
          <w:lang w:val="ru-RU"/>
        </w:rPr>
        <w:t>концес</w:t>
      </w:r>
      <w:r>
        <w:rPr>
          <w:lang w:val="ru-RU"/>
        </w:rPr>
        <w:t>ионер</w:t>
      </w:r>
      <w:proofErr w:type="spellEnd"/>
      <w:r>
        <w:rPr>
          <w:lang w:val="ru-RU"/>
        </w:rPr>
        <w:t xml:space="preserve"> </w:t>
      </w:r>
      <w:proofErr w:type="spellStart"/>
      <w:r w:rsidR="00534027">
        <w:rPr>
          <w:b/>
          <w:lang w:val="ru-RU"/>
        </w:rPr>
        <w:t>юридическо</w:t>
      </w:r>
      <w:proofErr w:type="spellEnd"/>
      <w:r w:rsidR="00534027">
        <w:rPr>
          <w:b/>
          <w:lang w:val="ru-RU"/>
        </w:rPr>
        <w:t xml:space="preserve"> лице.</w:t>
      </w:r>
    </w:p>
    <w:p w:rsidR="00C87D7D" w:rsidRPr="00BB440E" w:rsidRDefault="00534027" w:rsidP="00C87D7D">
      <w:pPr>
        <w:tabs>
          <w:tab w:val="left" w:pos="720"/>
          <w:tab w:val="left" w:pos="5300"/>
        </w:tabs>
        <w:jc w:val="both"/>
        <w:rPr>
          <w:szCs w:val="24"/>
          <w:lang w:val="bg-BG"/>
        </w:rPr>
      </w:pPr>
      <w:r>
        <w:rPr>
          <w:b/>
          <w:lang w:val="ru-RU"/>
        </w:rPr>
        <w:lastRenderedPageBreak/>
        <w:tab/>
      </w:r>
      <w:r w:rsidR="00C87D7D" w:rsidRPr="00EB3E20">
        <w:rPr>
          <w:szCs w:val="24"/>
          <w:lang w:val="bg-BG"/>
        </w:rPr>
        <w:t xml:space="preserve">Основните кадастрални данни за територията, заета от проекта, да представлява тази по приложената скица-проект на </w:t>
      </w:r>
      <w:proofErr w:type="spellStart"/>
      <w:r w:rsidR="00C87D7D" w:rsidRPr="00EB3E20">
        <w:rPr>
          <w:szCs w:val="24"/>
          <w:lang w:val="bg-BG"/>
        </w:rPr>
        <w:t>поземленен</w:t>
      </w:r>
      <w:proofErr w:type="spellEnd"/>
      <w:r w:rsidR="00C87D7D" w:rsidRPr="00EB3E20">
        <w:rPr>
          <w:szCs w:val="24"/>
          <w:lang w:val="bg-BG"/>
        </w:rPr>
        <w:t xml:space="preserve"> имот </w:t>
      </w:r>
      <w:r w:rsidR="00C87D7D" w:rsidRPr="00EB3E20">
        <w:rPr>
          <w:lang w:val="ru-RU"/>
        </w:rPr>
        <w:t xml:space="preserve">с </w:t>
      </w:r>
      <w:r w:rsidR="00C87D7D">
        <w:rPr>
          <w:szCs w:val="24"/>
          <w:shd w:val="clear" w:color="auto" w:fill="FEFEFE"/>
          <w:lang w:val="bg-BG"/>
        </w:rPr>
        <w:t xml:space="preserve">номер </w:t>
      </w:r>
      <w:r w:rsidR="00C87D7D" w:rsidRPr="00CA74DA">
        <w:rPr>
          <w:b/>
          <w:szCs w:val="24"/>
          <w:lang w:val="ru-RU"/>
        </w:rPr>
        <w:t xml:space="preserve">43325.127.40 </w:t>
      </w:r>
      <w:r w:rsidR="00C87D7D">
        <w:rPr>
          <w:szCs w:val="24"/>
          <w:lang w:val="ru-RU"/>
        </w:rPr>
        <w:t xml:space="preserve">и </w:t>
      </w:r>
      <w:proofErr w:type="spellStart"/>
      <w:r w:rsidR="00C87D7D">
        <w:rPr>
          <w:szCs w:val="24"/>
          <w:lang w:val="ru-RU"/>
        </w:rPr>
        <w:t>приложените</w:t>
      </w:r>
      <w:proofErr w:type="spellEnd"/>
      <w:r w:rsidR="00C87D7D">
        <w:rPr>
          <w:szCs w:val="24"/>
          <w:lang w:val="ru-RU"/>
        </w:rPr>
        <w:t xml:space="preserve"> </w:t>
      </w:r>
      <w:proofErr w:type="spellStart"/>
      <w:r w:rsidR="00C87D7D">
        <w:rPr>
          <w:szCs w:val="24"/>
          <w:lang w:val="ru-RU"/>
        </w:rPr>
        <w:t>скици</w:t>
      </w:r>
      <w:proofErr w:type="spellEnd"/>
      <w:r w:rsidR="00C87D7D">
        <w:rPr>
          <w:szCs w:val="24"/>
          <w:lang w:val="ru-RU"/>
        </w:rPr>
        <w:t xml:space="preserve"> на </w:t>
      </w:r>
      <w:proofErr w:type="spellStart"/>
      <w:r w:rsidR="00C87D7D">
        <w:rPr>
          <w:szCs w:val="24"/>
          <w:lang w:val="ru-RU"/>
        </w:rPr>
        <w:t>имоти</w:t>
      </w:r>
      <w:proofErr w:type="spellEnd"/>
      <w:r w:rsidR="00C87D7D">
        <w:rPr>
          <w:szCs w:val="24"/>
          <w:lang w:val="ru-RU"/>
        </w:rPr>
        <w:t xml:space="preserve"> с номера </w:t>
      </w:r>
      <w:r w:rsidR="00C87D7D">
        <w:rPr>
          <w:b/>
          <w:szCs w:val="24"/>
          <w:lang w:val="ru-RU"/>
        </w:rPr>
        <w:t>43325.127.</w:t>
      </w:r>
      <w:r w:rsidR="00C87D7D" w:rsidRPr="00CA74DA">
        <w:rPr>
          <w:b/>
          <w:szCs w:val="24"/>
          <w:lang w:val="ru-RU"/>
        </w:rPr>
        <w:t>37</w:t>
      </w:r>
      <w:r w:rsidR="00C87D7D">
        <w:rPr>
          <w:b/>
          <w:szCs w:val="24"/>
          <w:lang w:val="ru-RU"/>
        </w:rPr>
        <w:t xml:space="preserve"> </w:t>
      </w:r>
      <w:r w:rsidR="00C87D7D" w:rsidRPr="00CA74DA">
        <w:rPr>
          <w:szCs w:val="24"/>
          <w:lang w:val="ru-RU"/>
        </w:rPr>
        <w:t>и</w:t>
      </w:r>
      <w:r w:rsidR="00C87D7D">
        <w:rPr>
          <w:b/>
          <w:szCs w:val="24"/>
          <w:lang w:val="ru-RU"/>
        </w:rPr>
        <w:t xml:space="preserve"> </w:t>
      </w:r>
      <w:r w:rsidR="00C87D7D" w:rsidRPr="00CA74DA">
        <w:rPr>
          <w:b/>
          <w:szCs w:val="24"/>
          <w:lang w:val="ru-RU"/>
        </w:rPr>
        <w:t>43325</w:t>
      </w:r>
      <w:r w:rsidR="00C87D7D">
        <w:rPr>
          <w:b/>
          <w:szCs w:val="24"/>
          <w:lang w:val="ru-RU"/>
        </w:rPr>
        <w:t>.127.38</w:t>
      </w:r>
      <w:r w:rsidR="00C87D7D" w:rsidRPr="00CA74DA">
        <w:rPr>
          <w:b/>
          <w:szCs w:val="24"/>
          <w:lang w:val="ru-RU"/>
        </w:rPr>
        <w:t xml:space="preserve"> </w:t>
      </w:r>
      <w:r w:rsidR="00C87D7D">
        <w:rPr>
          <w:szCs w:val="24"/>
          <w:shd w:val="clear" w:color="auto" w:fill="FEFEFE"/>
          <w:lang w:val="bg-BG"/>
        </w:rPr>
        <w:t xml:space="preserve"> в землището на с. Лесидрен, общ. Угърчин</w:t>
      </w:r>
      <w:r w:rsidR="00C87D7D" w:rsidRPr="00EB3E20">
        <w:rPr>
          <w:szCs w:val="24"/>
          <w:shd w:val="clear" w:color="auto" w:fill="FEFEFE"/>
          <w:lang w:val="bg-BG"/>
        </w:rPr>
        <w:t>.</w:t>
      </w:r>
    </w:p>
    <w:p w:rsidR="00C81EEF" w:rsidRDefault="00C81EEF" w:rsidP="00C87D7D">
      <w:pPr>
        <w:shd w:val="solid" w:color="FFFFFF" w:fill="FFFFFF"/>
        <w:jc w:val="center"/>
        <w:rPr>
          <w:b/>
          <w:szCs w:val="24"/>
          <w:lang w:val="bg-BG"/>
        </w:rPr>
      </w:pPr>
    </w:p>
    <w:p w:rsidR="00C87D7D" w:rsidRPr="00BB440E" w:rsidRDefault="00C87D7D" w:rsidP="00C87D7D">
      <w:pPr>
        <w:shd w:val="solid" w:color="FFFFFF" w:fill="FFFFFF"/>
        <w:jc w:val="center"/>
        <w:rPr>
          <w:b/>
          <w:szCs w:val="24"/>
          <w:lang w:val="bg-BG"/>
        </w:rPr>
      </w:pPr>
      <w:r w:rsidRPr="00EB3E20">
        <w:rPr>
          <w:b/>
          <w:szCs w:val="24"/>
          <w:lang w:val="bg-BG"/>
        </w:rPr>
        <w:t>М о т и в и:</w:t>
      </w:r>
    </w:p>
    <w:p w:rsidR="00C87D7D" w:rsidRPr="00C81EEF" w:rsidRDefault="00C87D7D" w:rsidP="00C87D7D">
      <w:pPr>
        <w:tabs>
          <w:tab w:val="left" w:pos="720"/>
          <w:tab w:val="left" w:pos="5300"/>
        </w:tabs>
        <w:jc w:val="both"/>
        <w:rPr>
          <w:b/>
          <w:lang w:val="ru-RU"/>
        </w:rPr>
      </w:pPr>
      <w:r>
        <w:rPr>
          <w:lang w:val="ru-RU"/>
        </w:rPr>
        <w:t xml:space="preserve">          С Решение №472 от 11.06.2012 г. на </w:t>
      </w:r>
      <w:proofErr w:type="spellStart"/>
      <w:r>
        <w:rPr>
          <w:lang w:val="ru-RU"/>
        </w:rPr>
        <w:t>Министерски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съвет</w:t>
      </w:r>
      <w:proofErr w:type="spellEnd"/>
      <w:r>
        <w:rPr>
          <w:lang w:val="ru-RU"/>
        </w:rPr>
        <w:t xml:space="preserve"> и Договор за </w:t>
      </w:r>
      <w:proofErr w:type="spellStart"/>
      <w:r>
        <w:rPr>
          <w:lang w:val="ru-RU"/>
        </w:rPr>
        <w:t>концесия</w:t>
      </w:r>
      <w:proofErr w:type="spellEnd"/>
      <w:r>
        <w:rPr>
          <w:lang w:val="ru-RU"/>
        </w:rPr>
        <w:t xml:space="preserve"> от 10.10.2012 г. е </w:t>
      </w:r>
      <w:proofErr w:type="spellStart"/>
      <w:r>
        <w:rPr>
          <w:lang w:val="ru-RU"/>
        </w:rPr>
        <w:t>предоставена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концесия</w:t>
      </w:r>
      <w:proofErr w:type="spellEnd"/>
      <w:r>
        <w:rPr>
          <w:lang w:val="ru-RU"/>
        </w:rPr>
        <w:t xml:space="preserve"> за 35 </w:t>
      </w:r>
      <w:proofErr w:type="spellStart"/>
      <w:r>
        <w:rPr>
          <w:lang w:val="ru-RU"/>
        </w:rPr>
        <w:t>години</w:t>
      </w:r>
      <w:proofErr w:type="spellEnd"/>
      <w:r>
        <w:rPr>
          <w:lang w:val="ru-RU"/>
        </w:rPr>
        <w:t xml:space="preserve"> на </w:t>
      </w:r>
      <w:proofErr w:type="spellStart"/>
      <w:r w:rsidR="00C81EEF">
        <w:rPr>
          <w:b/>
          <w:lang w:val="ru-RU"/>
        </w:rPr>
        <w:t>юридическо</w:t>
      </w:r>
      <w:proofErr w:type="spellEnd"/>
      <w:r w:rsidR="00C81EEF">
        <w:rPr>
          <w:b/>
          <w:lang w:val="ru-RU"/>
        </w:rPr>
        <w:t xml:space="preserve"> лице.</w:t>
      </w:r>
    </w:p>
    <w:p w:rsidR="00C81EEF" w:rsidRDefault="00C87D7D" w:rsidP="00C87D7D">
      <w:pPr>
        <w:jc w:val="both"/>
        <w:rPr>
          <w:szCs w:val="24"/>
          <w:shd w:val="clear" w:color="auto" w:fill="FEFEFE"/>
          <w:lang w:val="ru-RU"/>
        </w:rPr>
      </w:pPr>
      <w:proofErr w:type="spellStart"/>
      <w:r w:rsidRPr="004954F7">
        <w:rPr>
          <w:szCs w:val="24"/>
          <w:shd w:val="clear" w:color="auto" w:fill="FEFEFE"/>
          <w:lang w:val="ru-RU"/>
        </w:rPr>
        <w:t>Съгласно</w:t>
      </w:r>
      <w:proofErr w:type="spellEnd"/>
      <w:r w:rsidRPr="004954F7">
        <w:rPr>
          <w:szCs w:val="24"/>
          <w:shd w:val="clear" w:color="auto" w:fill="FEFEFE"/>
          <w:lang w:val="ru-RU"/>
        </w:rPr>
        <w:t xml:space="preserve"> </w:t>
      </w:r>
      <w:r>
        <w:rPr>
          <w:szCs w:val="24"/>
          <w:shd w:val="clear" w:color="auto" w:fill="FEFEFE"/>
          <w:lang w:val="bg-BG"/>
        </w:rPr>
        <w:t>Решение №29, от протокол №3/</w:t>
      </w:r>
      <w:r w:rsidRPr="004954F7">
        <w:rPr>
          <w:szCs w:val="24"/>
          <w:shd w:val="clear" w:color="auto" w:fill="FEFEFE"/>
          <w:lang w:val="bg-BG"/>
        </w:rPr>
        <w:t xml:space="preserve">16.12.2015 г. на </w:t>
      </w:r>
      <w:r>
        <w:rPr>
          <w:szCs w:val="24"/>
          <w:shd w:val="clear" w:color="auto" w:fill="FEFEFE"/>
          <w:lang w:val="bg-BG"/>
        </w:rPr>
        <w:t xml:space="preserve">заседание на </w:t>
      </w:r>
      <w:r w:rsidRPr="004954F7">
        <w:rPr>
          <w:szCs w:val="24"/>
          <w:shd w:val="clear" w:color="auto" w:fill="FEFEFE"/>
          <w:lang w:val="bg-BG"/>
        </w:rPr>
        <w:t>Общински съвет – Угърчин</w:t>
      </w:r>
      <w:r>
        <w:rPr>
          <w:szCs w:val="24"/>
          <w:shd w:val="clear" w:color="auto" w:fill="FEFEFE"/>
          <w:lang w:val="bg-BG"/>
        </w:rPr>
        <w:t>,</w:t>
      </w:r>
      <w:r>
        <w:rPr>
          <w:szCs w:val="24"/>
          <w:shd w:val="clear" w:color="auto" w:fill="FEFEFE"/>
          <w:lang w:val="ru-RU"/>
        </w:rPr>
        <w:t xml:space="preserve"> проведено на 16</w:t>
      </w:r>
      <w:r w:rsidRPr="00EB3E20">
        <w:rPr>
          <w:szCs w:val="24"/>
          <w:shd w:val="clear" w:color="auto" w:fill="FEFEFE"/>
          <w:lang w:val="ru-RU"/>
        </w:rPr>
        <w:t>.12.2</w:t>
      </w:r>
      <w:r>
        <w:rPr>
          <w:szCs w:val="24"/>
          <w:shd w:val="clear" w:color="auto" w:fill="FEFEFE"/>
          <w:lang w:val="ru-RU"/>
        </w:rPr>
        <w:t xml:space="preserve">015 г., </w:t>
      </w:r>
      <w:proofErr w:type="spellStart"/>
      <w:r>
        <w:rPr>
          <w:szCs w:val="24"/>
          <w:shd w:val="clear" w:color="auto" w:fill="FEFEFE"/>
          <w:lang w:val="ru-RU"/>
        </w:rPr>
        <w:t>Общински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съвет</w:t>
      </w:r>
      <w:proofErr w:type="spellEnd"/>
      <w:r>
        <w:rPr>
          <w:szCs w:val="24"/>
          <w:shd w:val="clear" w:color="auto" w:fill="FEFEFE"/>
          <w:lang w:val="ru-RU"/>
        </w:rPr>
        <w:t xml:space="preserve"> – </w:t>
      </w:r>
      <w:proofErr w:type="spellStart"/>
      <w:r>
        <w:rPr>
          <w:szCs w:val="24"/>
          <w:shd w:val="clear" w:color="auto" w:fill="FEFEFE"/>
          <w:lang w:val="ru-RU"/>
        </w:rPr>
        <w:t>Угърчин</w:t>
      </w:r>
      <w:proofErr w:type="spellEnd"/>
      <w:r>
        <w:rPr>
          <w:szCs w:val="24"/>
          <w:shd w:val="clear" w:color="auto" w:fill="FEFEFE"/>
          <w:lang w:val="ru-RU"/>
        </w:rPr>
        <w:t xml:space="preserve">, </w:t>
      </w:r>
      <w:proofErr w:type="spellStart"/>
      <w:r>
        <w:rPr>
          <w:szCs w:val="24"/>
          <w:shd w:val="clear" w:color="auto" w:fill="FEFEFE"/>
          <w:lang w:val="ru-RU"/>
        </w:rPr>
        <w:t>дава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съгласие</w:t>
      </w:r>
      <w:proofErr w:type="spellEnd"/>
      <w:r>
        <w:rPr>
          <w:szCs w:val="24"/>
          <w:shd w:val="clear" w:color="auto" w:fill="FEFEFE"/>
          <w:lang w:val="ru-RU"/>
        </w:rPr>
        <w:t xml:space="preserve"> за </w:t>
      </w:r>
      <w:proofErr w:type="spellStart"/>
      <w:r>
        <w:rPr>
          <w:szCs w:val="24"/>
          <w:shd w:val="clear" w:color="auto" w:fill="FEFEFE"/>
          <w:lang w:val="ru-RU"/>
        </w:rPr>
        <w:t>из</w:t>
      </w:r>
      <w:r w:rsidRPr="00EB3E20">
        <w:rPr>
          <w:szCs w:val="24"/>
          <w:shd w:val="clear" w:color="auto" w:fill="FEFEFE"/>
          <w:lang w:val="ru-RU"/>
        </w:rPr>
        <w:t>работване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на ПУП </w:t>
      </w:r>
      <w:r>
        <w:rPr>
          <w:szCs w:val="24"/>
          <w:shd w:val="clear" w:color="auto" w:fill="FEFEFE"/>
          <w:lang w:val="ru-RU"/>
        </w:rPr>
        <w:t xml:space="preserve">– ПРЗ, с </w:t>
      </w:r>
      <w:proofErr w:type="spellStart"/>
      <w:r>
        <w:rPr>
          <w:szCs w:val="24"/>
          <w:shd w:val="clear" w:color="auto" w:fill="FEFEFE"/>
          <w:lang w:val="ru-RU"/>
        </w:rPr>
        <w:t>който</w:t>
      </w:r>
      <w:proofErr w:type="spellEnd"/>
      <w:r>
        <w:rPr>
          <w:szCs w:val="24"/>
          <w:shd w:val="clear" w:color="auto" w:fill="FEFEFE"/>
          <w:lang w:val="ru-RU"/>
        </w:rPr>
        <w:t xml:space="preserve"> да </w:t>
      </w:r>
      <w:proofErr w:type="spellStart"/>
      <w:r>
        <w:rPr>
          <w:szCs w:val="24"/>
          <w:shd w:val="clear" w:color="auto" w:fill="FEFEFE"/>
          <w:lang w:val="ru-RU"/>
        </w:rPr>
        <w:t>бъдат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урегулирани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</w:t>
      </w:r>
      <w:r>
        <w:rPr>
          <w:szCs w:val="24"/>
          <w:shd w:val="clear" w:color="auto" w:fill="FEFEFE"/>
          <w:lang w:val="ru-RU"/>
        </w:rPr>
        <w:t xml:space="preserve">в </w:t>
      </w:r>
      <w:proofErr w:type="gramStart"/>
      <w:r>
        <w:rPr>
          <w:szCs w:val="24"/>
          <w:shd w:val="clear" w:color="auto" w:fill="FEFEFE"/>
          <w:lang w:val="ru-RU"/>
        </w:rPr>
        <w:t>един</w:t>
      </w:r>
      <w:proofErr w:type="gramEnd"/>
      <w:r>
        <w:rPr>
          <w:szCs w:val="24"/>
          <w:shd w:val="clear" w:color="auto" w:fill="FEFEFE"/>
          <w:lang w:val="ru-RU"/>
        </w:rPr>
        <w:t xml:space="preserve"> общ </w:t>
      </w:r>
      <w:proofErr w:type="spellStart"/>
      <w:r>
        <w:rPr>
          <w:szCs w:val="24"/>
          <w:shd w:val="clear" w:color="auto" w:fill="FEFEFE"/>
          <w:lang w:val="ru-RU"/>
        </w:rPr>
        <w:t>урегулиран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поземлен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имот</w:t>
      </w:r>
      <w:proofErr w:type="spellEnd"/>
      <w:r>
        <w:rPr>
          <w:szCs w:val="24"/>
          <w:shd w:val="clear" w:color="auto" w:fill="FEFEFE"/>
          <w:lang w:val="ru-RU"/>
        </w:rPr>
        <w:t xml:space="preserve">, </w:t>
      </w:r>
      <w:proofErr w:type="spellStart"/>
      <w:r>
        <w:rPr>
          <w:szCs w:val="24"/>
          <w:shd w:val="clear" w:color="auto" w:fill="FEFEFE"/>
          <w:lang w:val="ru-RU"/>
        </w:rPr>
        <w:t>който</w:t>
      </w:r>
      <w:proofErr w:type="spellEnd"/>
      <w:r>
        <w:rPr>
          <w:szCs w:val="24"/>
          <w:shd w:val="clear" w:color="auto" w:fill="FEFEFE"/>
          <w:lang w:val="ru-RU"/>
        </w:rPr>
        <w:t xml:space="preserve"> да се </w:t>
      </w:r>
      <w:proofErr w:type="spellStart"/>
      <w:r>
        <w:rPr>
          <w:szCs w:val="24"/>
          <w:shd w:val="clear" w:color="auto" w:fill="FEFEFE"/>
          <w:lang w:val="ru-RU"/>
        </w:rPr>
        <w:t>отреди</w:t>
      </w:r>
      <w:proofErr w:type="spellEnd"/>
      <w:r>
        <w:rPr>
          <w:szCs w:val="24"/>
          <w:shd w:val="clear" w:color="auto" w:fill="FEFEFE"/>
          <w:lang w:val="ru-RU"/>
        </w:rPr>
        <w:t xml:space="preserve"> за </w:t>
      </w:r>
      <w:proofErr w:type="spellStart"/>
      <w:r w:rsidRPr="00EB3E20">
        <w:rPr>
          <w:szCs w:val="24"/>
          <w:shd w:val="clear" w:color="auto" w:fill="FEFEFE"/>
          <w:lang w:val="ru-RU"/>
        </w:rPr>
        <w:t>извършване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на </w:t>
      </w:r>
      <w:proofErr w:type="spellStart"/>
      <w:r w:rsidRPr="00EB3E20">
        <w:rPr>
          <w:szCs w:val="24"/>
          <w:shd w:val="clear" w:color="auto" w:fill="FEFEFE"/>
          <w:lang w:val="ru-RU"/>
        </w:rPr>
        <w:t>концесионна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</w:t>
      </w:r>
      <w:proofErr w:type="spellStart"/>
      <w:r w:rsidRPr="00EB3E20">
        <w:rPr>
          <w:szCs w:val="24"/>
          <w:shd w:val="clear" w:color="auto" w:fill="FEFEFE"/>
          <w:lang w:val="ru-RU"/>
        </w:rPr>
        <w:t>дейност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по добив </w:t>
      </w:r>
      <w:r>
        <w:rPr>
          <w:szCs w:val="24"/>
          <w:shd w:val="clear" w:color="auto" w:fill="FEFEFE"/>
          <w:lang w:val="ru-RU"/>
        </w:rPr>
        <w:t xml:space="preserve">на </w:t>
      </w:r>
      <w:proofErr w:type="spellStart"/>
      <w:r>
        <w:rPr>
          <w:szCs w:val="24"/>
          <w:shd w:val="clear" w:color="auto" w:fill="FEFEFE"/>
          <w:lang w:val="ru-RU"/>
        </w:rPr>
        <w:t>подземни</w:t>
      </w:r>
      <w:proofErr w:type="spellEnd"/>
      <w:r>
        <w:rPr>
          <w:szCs w:val="24"/>
          <w:shd w:val="clear" w:color="auto" w:fill="FEFEFE"/>
          <w:lang w:val="ru-RU"/>
        </w:rPr>
        <w:t xml:space="preserve"> богатства</w:t>
      </w:r>
      <w:r w:rsidRPr="00EB3E20">
        <w:rPr>
          <w:szCs w:val="24"/>
          <w:shd w:val="clear" w:color="auto" w:fill="FEFEFE"/>
          <w:lang w:val="ru-RU"/>
        </w:rPr>
        <w:t xml:space="preserve">. </w:t>
      </w:r>
    </w:p>
    <w:p w:rsidR="00C81EEF" w:rsidRDefault="00C87D7D" w:rsidP="00C81EEF">
      <w:pPr>
        <w:ind w:firstLine="720"/>
        <w:jc w:val="both"/>
        <w:rPr>
          <w:szCs w:val="24"/>
          <w:shd w:val="clear" w:color="auto" w:fill="FEFEFE"/>
          <w:lang w:val="ru-RU"/>
        </w:rPr>
      </w:pPr>
      <w:r w:rsidRPr="00EB3E20">
        <w:rPr>
          <w:szCs w:val="24"/>
          <w:shd w:val="clear" w:color="auto" w:fill="FEFEFE"/>
          <w:lang w:val="bg-BG"/>
        </w:rPr>
        <w:t xml:space="preserve">Засегната е </w:t>
      </w:r>
      <w:r>
        <w:rPr>
          <w:szCs w:val="24"/>
          <w:shd w:val="clear" w:color="auto" w:fill="FEFEFE"/>
          <w:lang w:val="bg-BG"/>
        </w:rPr>
        <w:t xml:space="preserve">залесена горска територия от отдел 37, подотдел „л” – иглолистни – 1,400 дка и </w:t>
      </w:r>
      <w:r w:rsidRPr="00EB3E20">
        <w:rPr>
          <w:szCs w:val="24"/>
          <w:shd w:val="clear" w:color="auto" w:fill="FEFEFE"/>
          <w:lang w:val="bg-BG"/>
        </w:rPr>
        <w:t>незалесе</w:t>
      </w:r>
      <w:r>
        <w:rPr>
          <w:szCs w:val="24"/>
          <w:shd w:val="clear" w:color="auto" w:fill="FEFEFE"/>
          <w:lang w:val="bg-BG"/>
        </w:rPr>
        <w:t>на горска територия от отдел 37, подотдел „2” (кариера</w:t>
      </w:r>
      <w:r w:rsidRPr="00EB3E20">
        <w:rPr>
          <w:szCs w:val="24"/>
          <w:shd w:val="clear" w:color="auto" w:fill="FEFEFE"/>
          <w:lang w:val="bg-BG"/>
        </w:rPr>
        <w:t>)</w:t>
      </w:r>
      <w:r>
        <w:rPr>
          <w:szCs w:val="24"/>
          <w:shd w:val="clear" w:color="auto" w:fill="FEFEFE"/>
          <w:lang w:val="bg-BG"/>
        </w:rPr>
        <w:t xml:space="preserve"> – 5,999 дка</w:t>
      </w:r>
      <w:r w:rsidRPr="00EB3E20">
        <w:rPr>
          <w:szCs w:val="24"/>
          <w:shd w:val="clear" w:color="auto" w:fill="FEFEFE"/>
          <w:lang w:val="bg-BG"/>
        </w:rPr>
        <w:t xml:space="preserve">, съгласно инвентаризацията от 2014 г. на </w:t>
      </w:r>
      <w:r>
        <w:rPr>
          <w:szCs w:val="24"/>
          <w:shd w:val="clear" w:color="auto" w:fill="FEFEFE"/>
          <w:lang w:val="bg-BG"/>
        </w:rPr>
        <w:t xml:space="preserve">ТП ДГС“Лесидрен“. </w:t>
      </w:r>
      <w:r w:rsidRPr="00EB3E20">
        <w:rPr>
          <w:szCs w:val="24"/>
          <w:shd w:val="clear" w:color="auto" w:fill="FEFEFE"/>
          <w:lang w:val="bg-BG"/>
        </w:rPr>
        <w:t xml:space="preserve">Не се засягат временни горски пътища, </w:t>
      </w:r>
      <w:proofErr w:type="spellStart"/>
      <w:r w:rsidRPr="00EB3E20">
        <w:rPr>
          <w:szCs w:val="24"/>
          <w:shd w:val="clear" w:color="auto" w:fill="FEFEFE"/>
          <w:lang w:val="bg-BG"/>
        </w:rPr>
        <w:t>прокар</w:t>
      </w:r>
      <w:proofErr w:type="spellEnd"/>
      <w:r w:rsidRPr="00EB3E20">
        <w:rPr>
          <w:szCs w:val="24"/>
          <w:shd w:val="clear" w:color="auto" w:fill="FEFEFE"/>
          <w:lang w:val="bg-BG"/>
        </w:rPr>
        <w:t>, ограден ловен участ</w:t>
      </w:r>
      <w:r>
        <w:rPr>
          <w:szCs w:val="24"/>
          <w:shd w:val="clear" w:color="auto" w:fill="FEFEFE"/>
          <w:lang w:val="bg-BG"/>
        </w:rPr>
        <w:t xml:space="preserve">ък. </w:t>
      </w:r>
      <w:proofErr w:type="spellStart"/>
      <w:r w:rsidRPr="00EB3E20">
        <w:rPr>
          <w:szCs w:val="24"/>
          <w:shd w:val="clear" w:color="auto" w:fill="FEFEFE"/>
          <w:lang w:val="ru-RU"/>
        </w:rPr>
        <w:t>Няма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</w:t>
      </w:r>
      <w:proofErr w:type="spellStart"/>
      <w:r w:rsidRPr="00EB3E20">
        <w:rPr>
          <w:szCs w:val="24"/>
          <w:shd w:val="clear" w:color="auto" w:fill="FEFEFE"/>
          <w:lang w:val="ru-RU"/>
        </w:rPr>
        <w:t>данни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за </w:t>
      </w:r>
      <w:proofErr w:type="spellStart"/>
      <w:r w:rsidRPr="00EB3E20">
        <w:rPr>
          <w:szCs w:val="24"/>
          <w:shd w:val="clear" w:color="auto" w:fill="FEFEFE"/>
          <w:lang w:val="ru-RU"/>
        </w:rPr>
        <w:t>р</w:t>
      </w:r>
      <w:r>
        <w:rPr>
          <w:szCs w:val="24"/>
          <w:shd w:val="clear" w:color="auto" w:fill="FEFEFE"/>
          <w:lang w:val="ru-RU"/>
        </w:rPr>
        <w:t>еституционни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претенции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към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имотите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, </w:t>
      </w:r>
      <w:proofErr w:type="spellStart"/>
      <w:r w:rsidRPr="00EB3E20">
        <w:rPr>
          <w:szCs w:val="24"/>
          <w:shd w:val="clear" w:color="auto" w:fill="FEFEFE"/>
          <w:lang w:val="ru-RU"/>
        </w:rPr>
        <w:t>както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и </w:t>
      </w:r>
      <w:proofErr w:type="spellStart"/>
      <w:r w:rsidRPr="00EB3E20">
        <w:rPr>
          <w:szCs w:val="24"/>
          <w:shd w:val="clear" w:color="auto" w:fill="FEFEFE"/>
          <w:lang w:val="ru-RU"/>
        </w:rPr>
        <w:t>друго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</w:t>
      </w:r>
      <w:proofErr w:type="spellStart"/>
      <w:r w:rsidRPr="00EB3E20">
        <w:rPr>
          <w:szCs w:val="24"/>
          <w:shd w:val="clear" w:color="auto" w:fill="FEFEFE"/>
          <w:lang w:val="ru-RU"/>
        </w:rPr>
        <w:t>инвестиционно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намерение. </w:t>
      </w:r>
      <w:proofErr w:type="spellStart"/>
      <w:r w:rsidRPr="00EB3E20">
        <w:rPr>
          <w:szCs w:val="24"/>
          <w:shd w:val="clear" w:color="auto" w:fill="FEFEFE"/>
          <w:lang w:val="ru-RU"/>
        </w:rPr>
        <w:t>Инвестиционното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намерение не </w:t>
      </w:r>
      <w:proofErr w:type="spellStart"/>
      <w:r w:rsidRPr="00EB3E20">
        <w:rPr>
          <w:szCs w:val="24"/>
          <w:shd w:val="clear" w:color="auto" w:fill="FEFEFE"/>
          <w:lang w:val="ru-RU"/>
        </w:rPr>
        <w:t>застрашава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и не </w:t>
      </w:r>
      <w:proofErr w:type="spellStart"/>
      <w:r w:rsidRPr="00EB3E20">
        <w:rPr>
          <w:szCs w:val="24"/>
          <w:shd w:val="clear" w:color="auto" w:fill="FEFEFE"/>
          <w:lang w:val="ru-RU"/>
        </w:rPr>
        <w:t>възпрепятства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</w:t>
      </w:r>
      <w:proofErr w:type="spellStart"/>
      <w:r w:rsidRPr="00EB3E20">
        <w:rPr>
          <w:szCs w:val="24"/>
          <w:shd w:val="clear" w:color="auto" w:fill="FEFEFE"/>
          <w:lang w:val="ru-RU"/>
        </w:rPr>
        <w:t>изпълнението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на </w:t>
      </w:r>
      <w:proofErr w:type="spellStart"/>
      <w:r w:rsidRPr="00EB3E20">
        <w:rPr>
          <w:szCs w:val="24"/>
          <w:shd w:val="clear" w:color="auto" w:fill="FEFEFE"/>
          <w:lang w:val="ru-RU"/>
        </w:rPr>
        <w:t>стопанските</w:t>
      </w:r>
      <w:proofErr w:type="spellEnd"/>
      <w:r w:rsidRPr="00EB3E20">
        <w:rPr>
          <w:szCs w:val="24"/>
          <w:shd w:val="clear" w:color="auto" w:fill="FEFEFE"/>
          <w:lang w:val="ru-RU"/>
        </w:rPr>
        <w:t xml:space="preserve"> функции </w:t>
      </w:r>
      <w:proofErr w:type="gramStart"/>
      <w:r w:rsidRPr="00EB3E20">
        <w:rPr>
          <w:szCs w:val="24"/>
          <w:shd w:val="clear" w:color="auto" w:fill="FEFEFE"/>
          <w:lang w:val="ru-RU"/>
        </w:rPr>
        <w:t>на</w:t>
      </w:r>
      <w:proofErr w:type="gramEnd"/>
      <w:r w:rsidRPr="00EB3E20">
        <w:rPr>
          <w:szCs w:val="24"/>
          <w:shd w:val="clear" w:color="auto" w:fill="FEFEFE"/>
          <w:lang w:val="ru-RU"/>
        </w:rPr>
        <w:t xml:space="preserve"> горите. </w:t>
      </w:r>
    </w:p>
    <w:p w:rsidR="00C87D7D" w:rsidRDefault="00C87D7D" w:rsidP="00C81EEF">
      <w:pPr>
        <w:ind w:firstLine="720"/>
        <w:jc w:val="both"/>
        <w:rPr>
          <w:szCs w:val="24"/>
          <w:shd w:val="clear" w:color="auto" w:fill="FEFEFE"/>
          <w:lang w:val="ru-RU"/>
        </w:rPr>
      </w:pPr>
      <w:proofErr w:type="spellStart"/>
      <w:r w:rsidRPr="00BB440E">
        <w:rPr>
          <w:b/>
          <w:szCs w:val="24"/>
          <w:shd w:val="clear" w:color="auto" w:fill="FEFEFE"/>
          <w:lang w:val="ru-RU"/>
        </w:rPr>
        <w:t>Решението</w:t>
      </w:r>
      <w:proofErr w:type="spellEnd"/>
      <w:r>
        <w:rPr>
          <w:szCs w:val="24"/>
          <w:shd w:val="clear" w:color="auto" w:fill="FEFEFE"/>
          <w:lang w:val="ru-RU"/>
        </w:rPr>
        <w:t xml:space="preserve"> на </w:t>
      </w:r>
      <w:proofErr w:type="spellStart"/>
      <w:r>
        <w:rPr>
          <w:szCs w:val="24"/>
          <w:shd w:val="clear" w:color="auto" w:fill="FEFEFE"/>
          <w:lang w:val="ru-RU"/>
        </w:rPr>
        <w:t>комисията</w:t>
      </w:r>
      <w:proofErr w:type="spellEnd"/>
      <w:r>
        <w:rPr>
          <w:szCs w:val="24"/>
          <w:shd w:val="clear" w:color="auto" w:fill="FEFEFE"/>
          <w:lang w:val="ru-RU"/>
        </w:rPr>
        <w:t xml:space="preserve"> не </w:t>
      </w:r>
      <w:proofErr w:type="spellStart"/>
      <w:r>
        <w:rPr>
          <w:szCs w:val="24"/>
          <w:shd w:val="clear" w:color="auto" w:fill="FEFEFE"/>
          <w:lang w:val="ru-RU"/>
        </w:rPr>
        <w:t>отменя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задълженията</w:t>
      </w:r>
      <w:proofErr w:type="spellEnd"/>
      <w:r>
        <w:rPr>
          <w:szCs w:val="24"/>
          <w:shd w:val="clear" w:color="auto" w:fill="FEFEFE"/>
          <w:lang w:val="ru-RU"/>
        </w:rPr>
        <w:t xml:space="preserve"> на инвеститора </w:t>
      </w:r>
      <w:proofErr w:type="gramStart"/>
      <w:r>
        <w:rPr>
          <w:szCs w:val="24"/>
          <w:shd w:val="clear" w:color="auto" w:fill="FEFEFE"/>
          <w:lang w:val="ru-RU"/>
        </w:rPr>
        <w:t>по</w:t>
      </w:r>
      <w:proofErr w:type="gramEnd"/>
      <w:r>
        <w:rPr>
          <w:szCs w:val="24"/>
          <w:shd w:val="clear" w:color="auto" w:fill="FEFEFE"/>
          <w:lang w:val="ru-RU"/>
        </w:rPr>
        <w:t xml:space="preserve"> </w:t>
      </w:r>
      <w:proofErr w:type="gramStart"/>
      <w:r>
        <w:rPr>
          <w:szCs w:val="24"/>
          <w:shd w:val="clear" w:color="auto" w:fill="FEFEFE"/>
          <w:lang w:val="ru-RU"/>
        </w:rPr>
        <w:t>Закона</w:t>
      </w:r>
      <w:proofErr w:type="gramEnd"/>
      <w:r>
        <w:rPr>
          <w:szCs w:val="24"/>
          <w:shd w:val="clear" w:color="auto" w:fill="FEFEFE"/>
          <w:lang w:val="ru-RU"/>
        </w:rPr>
        <w:t xml:space="preserve"> за </w:t>
      </w:r>
      <w:proofErr w:type="spellStart"/>
      <w:r>
        <w:rPr>
          <w:szCs w:val="24"/>
          <w:shd w:val="clear" w:color="auto" w:fill="FEFEFE"/>
          <w:lang w:val="ru-RU"/>
        </w:rPr>
        <w:t>опазване</w:t>
      </w:r>
      <w:proofErr w:type="spellEnd"/>
      <w:r>
        <w:rPr>
          <w:szCs w:val="24"/>
          <w:shd w:val="clear" w:color="auto" w:fill="FEFEFE"/>
          <w:lang w:val="ru-RU"/>
        </w:rPr>
        <w:t xml:space="preserve"> на </w:t>
      </w:r>
      <w:proofErr w:type="spellStart"/>
      <w:r>
        <w:rPr>
          <w:szCs w:val="24"/>
          <w:shd w:val="clear" w:color="auto" w:fill="FEFEFE"/>
          <w:lang w:val="ru-RU"/>
        </w:rPr>
        <w:t>околната</w:t>
      </w:r>
      <w:proofErr w:type="spellEnd"/>
      <w:r>
        <w:rPr>
          <w:szCs w:val="24"/>
          <w:shd w:val="clear" w:color="auto" w:fill="FEFEFE"/>
          <w:lang w:val="ru-RU"/>
        </w:rPr>
        <w:t xml:space="preserve"> среда и Закона за </w:t>
      </w:r>
      <w:proofErr w:type="spellStart"/>
      <w:r>
        <w:rPr>
          <w:szCs w:val="24"/>
          <w:shd w:val="clear" w:color="auto" w:fill="FEFEFE"/>
          <w:lang w:val="ru-RU"/>
        </w:rPr>
        <w:t>биологичното</w:t>
      </w:r>
      <w:proofErr w:type="spellEnd"/>
      <w:r>
        <w:rPr>
          <w:szCs w:val="24"/>
          <w:shd w:val="clear" w:color="auto" w:fill="FEFEFE"/>
          <w:lang w:val="ru-RU"/>
        </w:rPr>
        <w:t xml:space="preserve"> разнообразие. </w:t>
      </w:r>
      <w:proofErr w:type="spellStart"/>
      <w:r>
        <w:rPr>
          <w:szCs w:val="24"/>
          <w:shd w:val="clear" w:color="auto" w:fill="FEFEFE"/>
          <w:lang w:val="ru-RU"/>
        </w:rPr>
        <w:t>Решението</w:t>
      </w:r>
      <w:proofErr w:type="spellEnd"/>
      <w:r>
        <w:rPr>
          <w:szCs w:val="24"/>
          <w:shd w:val="clear" w:color="auto" w:fill="FEFEFE"/>
          <w:lang w:val="ru-RU"/>
        </w:rPr>
        <w:t xml:space="preserve"> на </w:t>
      </w:r>
      <w:proofErr w:type="spellStart"/>
      <w:r>
        <w:rPr>
          <w:szCs w:val="24"/>
          <w:shd w:val="clear" w:color="auto" w:fill="FEFEFE"/>
          <w:lang w:val="ru-RU"/>
        </w:rPr>
        <w:t>комисията</w:t>
      </w:r>
      <w:proofErr w:type="spellEnd"/>
      <w:r>
        <w:rPr>
          <w:szCs w:val="24"/>
          <w:shd w:val="clear" w:color="auto" w:fill="FEFEFE"/>
          <w:lang w:val="ru-RU"/>
        </w:rPr>
        <w:t xml:space="preserve"> не е </w:t>
      </w:r>
      <w:proofErr w:type="spellStart"/>
      <w:r>
        <w:rPr>
          <w:szCs w:val="24"/>
          <w:shd w:val="clear" w:color="auto" w:fill="FEFEFE"/>
          <w:lang w:val="ru-RU"/>
        </w:rPr>
        <w:t>обвързано</w:t>
      </w:r>
      <w:proofErr w:type="spellEnd"/>
      <w:r>
        <w:rPr>
          <w:szCs w:val="24"/>
          <w:shd w:val="clear" w:color="auto" w:fill="FEFEFE"/>
          <w:lang w:val="ru-RU"/>
        </w:rPr>
        <w:t xml:space="preserve"> с </w:t>
      </w:r>
      <w:proofErr w:type="spellStart"/>
      <w:r>
        <w:rPr>
          <w:szCs w:val="24"/>
          <w:shd w:val="clear" w:color="auto" w:fill="FEFEFE"/>
          <w:lang w:val="ru-RU"/>
        </w:rPr>
        <w:t>решението</w:t>
      </w:r>
      <w:proofErr w:type="spellEnd"/>
      <w:r>
        <w:rPr>
          <w:szCs w:val="24"/>
          <w:shd w:val="clear" w:color="auto" w:fill="FEFEFE"/>
          <w:lang w:val="ru-RU"/>
        </w:rPr>
        <w:t xml:space="preserve"> за оценка на </w:t>
      </w:r>
      <w:proofErr w:type="spellStart"/>
      <w:r>
        <w:rPr>
          <w:szCs w:val="24"/>
          <w:shd w:val="clear" w:color="auto" w:fill="FEFEFE"/>
          <w:lang w:val="ru-RU"/>
        </w:rPr>
        <w:t>въздействието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върху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околната</w:t>
      </w:r>
      <w:proofErr w:type="spellEnd"/>
      <w:r>
        <w:rPr>
          <w:szCs w:val="24"/>
          <w:shd w:val="clear" w:color="auto" w:fill="FEFEFE"/>
          <w:lang w:val="ru-RU"/>
        </w:rPr>
        <w:t xml:space="preserve"> среда и оценка за </w:t>
      </w:r>
      <w:proofErr w:type="spellStart"/>
      <w:r>
        <w:rPr>
          <w:szCs w:val="24"/>
          <w:shd w:val="clear" w:color="auto" w:fill="FEFEFE"/>
          <w:lang w:val="ru-RU"/>
        </w:rPr>
        <w:t>съвместимостта</w:t>
      </w:r>
      <w:proofErr w:type="spellEnd"/>
      <w:r>
        <w:rPr>
          <w:szCs w:val="24"/>
          <w:shd w:val="clear" w:color="auto" w:fill="FEFEFE"/>
          <w:lang w:val="ru-RU"/>
        </w:rPr>
        <w:t xml:space="preserve"> на </w:t>
      </w:r>
      <w:proofErr w:type="spellStart"/>
      <w:r>
        <w:rPr>
          <w:szCs w:val="24"/>
          <w:shd w:val="clear" w:color="auto" w:fill="FEFEFE"/>
          <w:lang w:val="ru-RU"/>
        </w:rPr>
        <w:t>планове</w:t>
      </w:r>
      <w:proofErr w:type="spellEnd"/>
      <w:r>
        <w:rPr>
          <w:szCs w:val="24"/>
          <w:shd w:val="clear" w:color="auto" w:fill="FEFEFE"/>
          <w:lang w:val="ru-RU"/>
        </w:rPr>
        <w:t xml:space="preserve">, </w:t>
      </w:r>
      <w:proofErr w:type="spellStart"/>
      <w:r>
        <w:rPr>
          <w:szCs w:val="24"/>
          <w:shd w:val="clear" w:color="auto" w:fill="FEFEFE"/>
          <w:lang w:val="ru-RU"/>
        </w:rPr>
        <w:t>програми</w:t>
      </w:r>
      <w:proofErr w:type="spellEnd"/>
      <w:r>
        <w:rPr>
          <w:szCs w:val="24"/>
          <w:shd w:val="clear" w:color="auto" w:fill="FEFEFE"/>
          <w:lang w:val="ru-RU"/>
        </w:rPr>
        <w:t xml:space="preserve">, </w:t>
      </w:r>
      <w:proofErr w:type="spellStart"/>
      <w:r>
        <w:rPr>
          <w:szCs w:val="24"/>
          <w:shd w:val="clear" w:color="auto" w:fill="FEFEFE"/>
          <w:lang w:val="ru-RU"/>
        </w:rPr>
        <w:t>проекти</w:t>
      </w:r>
      <w:proofErr w:type="spellEnd"/>
      <w:r>
        <w:rPr>
          <w:szCs w:val="24"/>
          <w:shd w:val="clear" w:color="auto" w:fill="FEFEFE"/>
          <w:lang w:val="ru-RU"/>
        </w:rPr>
        <w:t xml:space="preserve"> и </w:t>
      </w:r>
      <w:proofErr w:type="spellStart"/>
      <w:r>
        <w:rPr>
          <w:szCs w:val="24"/>
          <w:shd w:val="clear" w:color="auto" w:fill="FEFEFE"/>
          <w:lang w:val="ru-RU"/>
        </w:rPr>
        <w:t>инвестиционни</w:t>
      </w:r>
      <w:proofErr w:type="spellEnd"/>
      <w:r>
        <w:rPr>
          <w:szCs w:val="24"/>
          <w:shd w:val="clear" w:color="auto" w:fill="FEFEFE"/>
          <w:lang w:val="ru-RU"/>
        </w:rPr>
        <w:t xml:space="preserve"> предложения с предмета и целите </w:t>
      </w:r>
      <w:proofErr w:type="gramStart"/>
      <w:r>
        <w:rPr>
          <w:szCs w:val="24"/>
          <w:shd w:val="clear" w:color="auto" w:fill="FEFEFE"/>
          <w:lang w:val="ru-RU"/>
        </w:rPr>
        <w:t>на</w:t>
      </w:r>
      <w:proofErr w:type="gram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опазване</w:t>
      </w:r>
      <w:proofErr w:type="spellEnd"/>
      <w:r>
        <w:rPr>
          <w:szCs w:val="24"/>
          <w:shd w:val="clear" w:color="auto" w:fill="FEFEFE"/>
          <w:lang w:val="ru-RU"/>
        </w:rPr>
        <w:t xml:space="preserve"> на </w:t>
      </w:r>
      <w:proofErr w:type="spellStart"/>
      <w:r>
        <w:rPr>
          <w:szCs w:val="24"/>
          <w:shd w:val="clear" w:color="auto" w:fill="FEFEFE"/>
          <w:lang w:val="ru-RU"/>
        </w:rPr>
        <w:t>защитените</w:t>
      </w:r>
      <w:proofErr w:type="spellEnd"/>
      <w:r>
        <w:rPr>
          <w:szCs w:val="24"/>
          <w:shd w:val="clear" w:color="auto" w:fill="FEFEFE"/>
          <w:lang w:val="ru-RU"/>
        </w:rPr>
        <w:t xml:space="preserve"> </w:t>
      </w:r>
      <w:proofErr w:type="spellStart"/>
      <w:r>
        <w:rPr>
          <w:szCs w:val="24"/>
          <w:shd w:val="clear" w:color="auto" w:fill="FEFEFE"/>
          <w:lang w:val="ru-RU"/>
        </w:rPr>
        <w:t>зони</w:t>
      </w:r>
      <w:proofErr w:type="spellEnd"/>
      <w:r>
        <w:rPr>
          <w:szCs w:val="24"/>
          <w:shd w:val="clear" w:color="auto" w:fill="FEFEFE"/>
          <w:lang w:val="ru-RU"/>
        </w:rPr>
        <w:t>.</w:t>
      </w:r>
    </w:p>
    <w:p w:rsidR="00C87D7D" w:rsidRPr="00BB440E" w:rsidRDefault="00C87D7D" w:rsidP="00C87D7D">
      <w:pPr>
        <w:jc w:val="both"/>
        <w:rPr>
          <w:szCs w:val="24"/>
          <w:shd w:val="clear" w:color="auto" w:fill="FEFEFE"/>
          <w:lang w:val="ru-RU"/>
        </w:rPr>
      </w:pPr>
      <w:r w:rsidRPr="009C1B2E">
        <w:rPr>
          <w:szCs w:val="24"/>
          <w:shd w:val="clear" w:color="auto" w:fill="FEFEFE"/>
          <w:lang w:val="bg-BG"/>
        </w:rPr>
        <w:t>З</w:t>
      </w:r>
      <w:proofErr w:type="spellStart"/>
      <w:r w:rsidRPr="009C1B2E">
        <w:rPr>
          <w:szCs w:val="24"/>
          <w:shd w:val="clear" w:color="auto" w:fill="FEFEFE"/>
          <w:lang w:val="ru-RU"/>
        </w:rPr>
        <w:t>аявление</w:t>
      </w:r>
      <w:proofErr w:type="spellEnd"/>
      <w:r w:rsidRPr="009C1B2E">
        <w:rPr>
          <w:szCs w:val="24"/>
          <w:shd w:val="clear" w:color="auto" w:fill="FEFEFE"/>
          <w:lang w:val="ru-RU"/>
        </w:rPr>
        <w:t xml:space="preserve"> по образец </w:t>
      </w:r>
      <w:r w:rsidRPr="009C1B2E">
        <w:rPr>
          <w:szCs w:val="24"/>
          <w:lang w:val="bg-BG"/>
        </w:rPr>
        <w:t xml:space="preserve">за </w:t>
      </w:r>
      <w:r w:rsidRPr="009C1B2E">
        <w:rPr>
          <w:szCs w:val="24"/>
          <w:shd w:val="clear" w:color="auto" w:fill="FEFEFE"/>
          <w:lang w:val="bg-BG"/>
        </w:rPr>
        <w:t xml:space="preserve">промяна на предназначението се </w:t>
      </w:r>
      <w:proofErr w:type="spellStart"/>
      <w:r w:rsidRPr="009C1B2E">
        <w:rPr>
          <w:szCs w:val="24"/>
          <w:shd w:val="clear" w:color="auto" w:fill="FEFEFE"/>
          <w:lang w:val="ru-RU"/>
        </w:rPr>
        <w:t>подава</w:t>
      </w:r>
      <w:proofErr w:type="spellEnd"/>
      <w:r w:rsidRPr="009C1B2E">
        <w:rPr>
          <w:szCs w:val="24"/>
          <w:shd w:val="clear" w:color="auto" w:fill="FEFEFE"/>
          <w:lang w:val="ru-RU"/>
        </w:rPr>
        <w:t xml:space="preserve"> до органа, издал </w:t>
      </w:r>
      <w:proofErr w:type="spellStart"/>
      <w:r w:rsidRPr="009C1B2E">
        <w:rPr>
          <w:szCs w:val="24"/>
          <w:shd w:val="clear" w:color="auto" w:fill="FEFEFE"/>
          <w:lang w:val="ru-RU"/>
        </w:rPr>
        <w:t>решението</w:t>
      </w:r>
      <w:proofErr w:type="spellEnd"/>
      <w:r w:rsidRPr="009C1B2E">
        <w:rPr>
          <w:szCs w:val="24"/>
          <w:shd w:val="clear" w:color="auto" w:fill="FEFEFE"/>
          <w:lang w:val="ru-RU"/>
        </w:rPr>
        <w:t xml:space="preserve"> за </w:t>
      </w:r>
      <w:proofErr w:type="spellStart"/>
      <w:r w:rsidRPr="009C1B2E">
        <w:rPr>
          <w:szCs w:val="24"/>
          <w:shd w:val="clear" w:color="auto" w:fill="FEFEFE"/>
          <w:lang w:val="ru-RU"/>
        </w:rPr>
        <w:t>предварително</w:t>
      </w:r>
      <w:proofErr w:type="spellEnd"/>
      <w:r w:rsidRPr="009C1B2E">
        <w:rPr>
          <w:szCs w:val="24"/>
          <w:shd w:val="clear" w:color="auto" w:fill="FEFEFE"/>
          <w:lang w:val="ru-RU"/>
        </w:rPr>
        <w:t xml:space="preserve"> </w:t>
      </w:r>
      <w:proofErr w:type="spellStart"/>
      <w:r w:rsidRPr="009C1B2E">
        <w:rPr>
          <w:szCs w:val="24"/>
          <w:shd w:val="clear" w:color="auto" w:fill="FEFEFE"/>
          <w:lang w:val="ru-RU"/>
        </w:rPr>
        <w:t>съгласуване</w:t>
      </w:r>
      <w:proofErr w:type="spellEnd"/>
      <w:r w:rsidRPr="009C1B2E">
        <w:rPr>
          <w:szCs w:val="24"/>
          <w:lang w:val="bg-BG"/>
        </w:rPr>
        <w:t>, като се прилагат документите по реда на чл. 77 ал.1, т. 1-5 от Закона за горите. Всяко приложение към заявлението трябва да представлява официален документ, издаден от длъжностно лице в кръга на службата му по установените форми и ред.</w:t>
      </w:r>
    </w:p>
    <w:p w:rsidR="00C87D7D" w:rsidRPr="009C1B2E" w:rsidRDefault="00C87D7D" w:rsidP="00C87D7D">
      <w:pPr>
        <w:ind w:firstLine="671"/>
        <w:jc w:val="both"/>
        <w:rPr>
          <w:szCs w:val="24"/>
          <w:lang w:val="bg-BG"/>
        </w:rPr>
      </w:pPr>
      <w:r w:rsidRPr="009C1B2E">
        <w:rPr>
          <w:szCs w:val="24"/>
          <w:lang w:val="bg-BG"/>
        </w:rPr>
        <w:t xml:space="preserve">Настоящето решение може да се обжалва </w:t>
      </w:r>
      <w:r w:rsidRPr="009C1B2E">
        <w:rPr>
          <w:lang w:val="bg-BG"/>
        </w:rPr>
        <w:t xml:space="preserve">по реда на </w:t>
      </w:r>
      <w:proofErr w:type="spellStart"/>
      <w:r w:rsidRPr="009C1B2E">
        <w:rPr>
          <w:lang w:val="bg-BG"/>
        </w:rPr>
        <w:t>Административнопроцесуалния</w:t>
      </w:r>
      <w:proofErr w:type="spellEnd"/>
      <w:r w:rsidRPr="009C1B2E">
        <w:rPr>
          <w:lang w:val="bg-BG"/>
        </w:rPr>
        <w:t xml:space="preserve"> кодек</w:t>
      </w:r>
      <w:r>
        <w:rPr>
          <w:lang w:val="bg-BG"/>
        </w:rPr>
        <w:t>с</w:t>
      </w:r>
      <w:r w:rsidRPr="009C1B2E">
        <w:rPr>
          <w:lang w:val="bg-BG"/>
        </w:rPr>
        <w:t xml:space="preserve"> пред съответния административен съд</w:t>
      </w:r>
      <w:r>
        <w:rPr>
          <w:lang w:val="bg-BG"/>
        </w:rPr>
        <w:t xml:space="preserve"> гр. Ловеч</w:t>
      </w:r>
      <w:r w:rsidRPr="009C1B2E">
        <w:rPr>
          <w:lang w:val="bg-BG"/>
        </w:rPr>
        <w:t>, чрез Регионална дирекция по горите в 14-дневен срок от съобщаването му.</w:t>
      </w:r>
    </w:p>
    <w:p w:rsidR="00C87D7D" w:rsidRDefault="00C87D7D" w:rsidP="005822C2">
      <w:pPr>
        <w:jc w:val="center"/>
        <w:rPr>
          <w:b/>
          <w:szCs w:val="24"/>
          <w:lang w:val="bg-BG"/>
        </w:rPr>
      </w:pPr>
    </w:p>
    <w:p w:rsidR="00C87D7D" w:rsidRPr="00FD03A0" w:rsidRDefault="00C87D7D" w:rsidP="005822C2">
      <w:pPr>
        <w:jc w:val="center"/>
        <w:rPr>
          <w:b/>
          <w:lang w:val="bg-BG"/>
        </w:rPr>
      </w:pPr>
    </w:p>
    <w:p w:rsidR="005822C2" w:rsidRDefault="0059426C" w:rsidP="0059426C">
      <w:pPr>
        <w:jc w:val="right"/>
        <w:rPr>
          <w:b/>
          <w:lang w:val="ru-RU"/>
        </w:rPr>
      </w:pPr>
      <w:r>
        <w:rPr>
          <w:b/>
          <w:lang w:val="ru-RU"/>
        </w:rPr>
        <w:t>ПРЕДСЕДАТЕЛ НА КОМИСИЯТА:…………………</w:t>
      </w:r>
    </w:p>
    <w:p w:rsidR="0059426C" w:rsidRDefault="0059426C" w:rsidP="0059426C">
      <w:pPr>
        <w:jc w:val="right"/>
        <w:rPr>
          <w:b/>
          <w:lang w:val="ru-RU"/>
        </w:rPr>
      </w:pPr>
      <w:r>
        <w:rPr>
          <w:b/>
          <w:lang w:val="ru-RU"/>
        </w:rPr>
        <w:t>/</w:t>
      </w:r>
      <w:proofErr w:type="spellStart"/>
      <w:r>
        <w:rPr>
          <w:b/>
          <w:lang w:val="ru-RU"/>
        </w:rPr>
        <w:t>инж</w:t>
      </w:r>
      <w:proofErr w:type="spellEnd"/>
      <w:r>
        <w:rPr>
          <w:b/>
          <w:lang w:val="ru-RU"/>
        </w:rPr>
        <w:t xml:space="preserve">. </w:t>
      </w:r>
      <w:proofErr w:type="spellStart"/>
      <w:r>
        <w:rPr>
          <w:b/>
          <w:lang w:val="ru-RU"/>
        </w:rPr>
        <w:t>Павли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Богдонски</w:t>
      </w:r>
      <w:proofErr w:type="spellEnd"/>
      <w:r>
        <w:rPr>
          <w:b/>
          <w:lang w:val="ru-RU"/>
        </w:rPr>
        <w:t>/</w:t>
      </w:r>
    </w:p>
    <w:p w:rsidR="0059426C" w:rsidRDefault="0059426C" w:rsidP="0059426C">
      <w:pPr>
        <w:jc w:val="right"/>
        <w:rPr>
          <w:b/>
          <w:lang w:val="ru-RU"/>
        </w:rPr>
      </w:pPr>
    </w:p>
    <w:p w:rsidR="0059426C" w:rsidRDefault="0059426C" w:rsidP="0059426C">
      <w:pPr>
        <w:jc w:val="right"/>
        <w:rPr>
          <w:b/>
          <w:lang w:val="ru-RU"/>
        </w:rPr>
      </w:pPr>
      <w:r>
        <w:rPr>
          <w:b/>
          <w:lang w:val="ru-RU"/>
        </w:rPr>
        <w:t>СЕКРЕТАР НА КОМИСИЯТА:…………………</w:t>
      </w:r>
    </w:p>
    <w:p w:rsidR="0059426C" w:rsidRDefault="0059426C" w:rsidP="0059426C">
      <w:pPr>
        <w:jc w:val="right"/>
        <w:rPr>
          <w:b/>
          <w:lang w:val="ru-RU"/>
        </w:rPr>
      </w:pPr>
      <w:r>
        <w:rPr>
          <w:b/>
          <w:lang w:val="ru-RU"/>
        </w:rPr>
        <w:t>/</w:t>
      </w:r>
      <w:proofErr w:type="spellStart"/>
      <w:r>
        <w:rPr>
          <w:b/>
          <w:lang w:val="ru-RU"/>
        </w:rPr>
        <w:t>инж</w:t>
      </w:r>
      <w:proofErr w:type="spellEnd"/>
      <w:r>
        <w:rPr>
          <w:b/>
          <w:lang w:val="ru-RU"/>
        </w:rPr>
        <w:t xml:space="preserve">. </w:t>
      </w:r>
      <w:proofErr w:type="spellStart"/>
      <w:r>
        <w:rPr>
          <w:b/>
          <w:lang w:val="ru-RU"/>
        </w:rPr>
        <w:t>Йоана</w:t>
      </w:r>
      <w:proofErr w:type="spellEnd"/>
      <w:r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Йолова</w:t>
      </w:r>
      <w:proofErr w:type="spellEnd"/>
      <w:r>
        <w:rPr>
          <w:b/>
          <w:lang w:val="ru-RU"/>
        </w:rPr>
        <w:t>/</w:t>
      </w:r>
    </w:p>
    <w:p w:rsidR="005822C2" w:rsidRDefault="005822C2" w:rsidP="005822C2">
      <w:pPr>
        <w:jc w:val="both"/>
        <w:rPr>
          <w:b/>
          <w:lang w:val="bg-BG"/>
        </w:rPr>
      </w:pPr>
    </w:p>
    <w:sectPr w:rsidR="005822C2" w:rsidSect="005D529E">
      <w:headerReference w:type="even" r:id="rId10"/>
      <w:headerReference w:type="default" r:id="rId11"/>
      <w:pgSz w:w="11907" w:h="16840" w:code="9"/>
      <w:pgMar w:top="907" w:right="907" w:bottom="907" w:left="907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803" w:rsidRDefault="00FE1803" w:rsidP="00B34851">
      <w:r>
        <w:separator/>
      </w:r>
    </w:p>
  </w:endnote>
  <w:endnote w:type="continuationSeparator" w:id="0">
    <w:p w:rsidR="00FE1803" w:rsidRDefault="00FE1803" w:rsidP="00B34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BCfont">
    <w:altName w:val="Niagara Engraved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803" w:rsidRDefault="00FE1803" w:rsidP="00B34851">
      <w:r>
        <w:separator/>
      </w:r>
    </w:p>
  </w:footnote>
  <w:footnote w:type="continuationSeparator" w:id="0">
    <w:p w:rsidR="00FE1803" w:rsidRDefault="00FE1803" w:rsidP="00B348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601" w:rsidRDefault="00611356" w:rsidP="0003660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822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822C2">
      <w:rPr>
        <w:rStyle w:val="a5"/>
        <w:noProof/>
      </w:rPr>
      <w:t>26</w:t>
    </w:r>
    <w:r>
      <w:rPr>
        <w:rStyle w:val="a5"/>
      </w:rPr>
      <w:fldChar w:fldCharType="end"/>
    </w:r>
  </w:p>
  <w:p w:rsidR="00036601" w:rsidRDefault="00FE180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601" w:rsidRDefault="00611356" w:rsidP="0003660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822C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6781">
      <w:rPr>
        <w:rStyle w:val="a5"/>
        <w:noProof/>
      </w:rPr>
      <w:t>1</w:t>
    </w:r>
    <w:r>
      <w:rPr>
        <w:rStyle w:val="a5"/>
      </w:rPr>
      <w:fldChar w:fldCharType="end"/>
    </w:r>
  </w:p>
  <w:p w:rsidR="00036601" w:rsidRDefault="00FE1803" w:rsidP="00036601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3CB9"/>
    <w:multiLevelType w:val="hybridMultilevel"/>
    <w:tmpl w:val="A1F4B8AC"/>
    <w:lvl w:ilvl="0" w:tplc="E3CEF9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C1B0F"/>
    <w:multiLevelType w:val="hybridMultilevel"/>
    <w:tmpl w:val="0F8A63AE"/>
    <w:lvl w:ilvl="0" w:tplc="38B6E7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B90D54"/>
    <w:multiLevelType w:val="multilevel"/>
    <w:tmpl w:val="4F108464"/>
    <w:lvl w:ilvl="0">
      <w:start w:val="1"/>
      <w:numFmt w:val="decimal"/>
      <w:lvlText w:val="%1."/>
      <w:lvlJc w:val="center"/>
      <w:pPr>
        <w:tabs>
          <w:tab w:val="num" w:pos="1004"/>
        </w:tabs>
        <w:ind w:left="1004" w:hanging="436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  <w:b/>
      </w:rPr>
    </w:lvl>
  </w:abstractNum>
  <w:abstractNum w:abstractNumId="3">
    <w:nsid w:val="56D567DF"/>
    <w:multiLevelType w:val="multilevel"/>
    <w:tmpl w:val="4F108464"/>
    <w:lvl w:ilvl="0">
      <w:start w:val="1"/>
      <w:numFmt w:val="decimal"/>
      <w:lvlText w:val="%1."/>
      <w:lvlJc w:val="center"/>
      <w:pPr>
        <w:tabs>
          <w:tab w:val="num" w:pos="1004"/>
        </w:tabs>
        <w:ind w:left="1004" w:hanging="436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  <w:b/>
      </w:rPr>
    </w:lvl>
  </w:abstractNum>
  <w:abstractNum w:abstractNumId="4">
    <w:nsid w:val="7CD96973"/>
    <w:multiLevelType w:val="singleLevel"/>
    <w:tmpl w:val="43F4394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School" w:hAnsi="School" w:cs="Times New Roman" w:hint="default"/>
        <w:b/>
        <w:i w:val="0"/>
        <w:sz w:val="24"/>
        <w:u w:val="none"/>
      </w:rPr>
    </w:lvl>
  </w:abstractNum>
  <w:num w:numId="1">
    <w:abstractNumId w:val="4"/>
    <w:lvlOverride w:ilvl="0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2C2"/>
    <w:rsid w:val="00016838"/>
    <w:rsid w:val="00071AF4"/>
    <w:rsid w:val="000A75E8"/>
    <w:rsid w:val="000C222C"/>
    <w:rsid w:val="000F6EA2"/>
    <w:rsid w:val="001870C6"/>
    <w:rsid w:val="00192A67"/>
    <w:rsid w:val="001E5648"/>
    <w:rsid w:val="001F19AD"/>
    <w:rsid w:val="00200EF1"/>
    <w:rsid w:val="00201739"/>
    <w:rsid w:val="00207C22"/>
    <w:rsid w:val="00227188"/>
    <w:rsid w:val="00255606"/>
    <w:rsid w:val="00292A3A"/>
    <w:rsid w:val="002D0196"/>
    <w:rsid w:val="002D77C6"/>
    <w:rsid w:val="003118DD"/>
    <w:rsid w:val="00337CE6"/>
    <w:rsid w:val="00370448"/>
    <w:rsid w:val="00371308"/>
    <w:rsid w:val="00373DC5"/>
    <w:rsid w:val="00377A34"/>
    <w:rsid w:val="00383933"/>
    <w:rsid w:val="003F2D2D"/>
    <w:rsid w:val="00411251"/>
    <w:rsid w:val="004157FF"/>
    <w:rsid w:val="004742F7"/>
    <w:rsid w:val="004876BC"/>
    <w:rsid w:val="004954F7"/>
    <w:rsid w:val="005166D1"/>
    <w:rsid w:val="005241FA"/>
    <w:rsid w:val="00534027"/>
    <w:rsid w:val="005515C1"/>
    <w:rsid w:val="00553AF0"/>
    <w:rsid w:val="00557BFD"/>
    <w:rsid w:val="005822C2"/>
    <w:rsid w:val="00583194"/>
    <w:rsid w:val="0059426C"/>
    <w:rsid w:val="005A0354"/>
    <w:rsid w:val="005B04EC"/>
    <w:rsid w:val="005B5915"/>
    <w:rsid w:val="005D529E"/>
    <w:rsid w:val="00611356"/>
    <w:rsid w:val="00626213"/>
    <w:rsid w:val="00690535"/>
    <w:rsid w:val="006E494C"/>
    <w:rsid w:val="00757D62"/>
    <w:rsid w:val="00770908"/>
    <w:rsid w:val="007C1EB8"/>
    <w:rsid w:val="008150D9"/>
    <w:rsid w:val="00823B4B"/>
    <w:rsid w:val="00840E0F"/>
    <w:rsid w:val="00842C34"/>
    <w:rsid w:val="00874ABD"/>
    <w:rsid w:val="008A1EAE"/>
    <w:rsid w:val="009827F2"/>
    <w:rsid w:val="009E13DB"/>
    <w:rsid w:val="009E652B"/>
    <w:rsid w:val="00A023F2"/>
    <w:rsid w:val="00AA0021"/>
    <w:rsid w:val="00B226F1"/>
    <w:rsid w:val="00B34851"/>
    <w:rsid w:val="00BB440E"/>
    <w:rsid w:val="00C036EC"/>
    <w:rsid w:val="00C15BB3"/>
    <w:rsid w:val="00C2762A"/>
    <w:rsid w:val="00C36454"/>
    <w:rsid w:val="00C439BC"/>
    <w:rsid w:val="00C51856"/>
    <w:rsid w:val="00C81EEF"/>
    <w:rsid w:val="00C87D7D"/>
    <w:rsid w:val="00CA74DA"/>
    <w:rsid w:val="00CB7986"/>
    <w:rsid w:val="00CD0201"/>
    <w:rsid w:val="00D12C6F"/>
    <w:rsid w:val="00D23AEA"/>
    <w:rsid w:val="00D366BD"/>
    <w:rsid w:val="00D51535"/>
    <w:rsid w:val="00D777D4"/>
    <w:rsid w:val="00D97858"/>
    <w:rsid w:val="00DB7F0C"/>
    <w:rsid w:val="00DF1D73"/>
    <w:rsid w:val="00DF2BDD"/>
    <w:rsid w:val="00E06781"/>
    <w:rsid w:val="00ED2123"/>
    <w:rsid w:val="00EF3981"/>
    <w:rsid w:val="00F217D6"/>
    <w:rsid w:val="00F36212"/>
    <w:rsid w:val="00F56CB4"/>
    <w:rsid w:val="00FE1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C2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1">
    <w:name w:val="heading 1"/>
    <w:basedOn w:val="a"/>
    <w:next w:val="a"/>
    <w:link w:val="10"/>
    <w:qFormat/>
    <w:rsid w:val="005822C2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5822C2"/>
    <w:rPr>
      <w:rFonts w:ascii="ABCfont" w:eastAsia="Calibri" w:hAnsi="ABCfont" w:cs="Times New Roman"/>
      <w:sz w:val="28"/>
      <w:szCs w:val="28"/>
      <w:lang w:val="en-GB"/>
    </w:rPr>
  </w:style>
  <w:style w:type="paragraph" w:styleId="a3">
    <w:name w:val="header"/>
    <w:basedOn w:val="a"/>
    <w:link w:val="a4"/>
    <w:rsid w:val="005822C2"/>
    <w:pPr>
      <w:tabs>
        <w:tab w:val="center" w:pos="4320"/>
        <w:tab w:val="right" w:pos="8640"/>
      </w:tabs>
    </w:pPr>
  </w:style>
  <w:style w:type="character" w:customStyle="1" w:styleId="a4">
    <w:name w:val="Горен колонтитул Знак"/>
    <w:basedOn w:val="a0"/>
    <w:link w:val="a3"/>
    <w:rsid w:val="005822C2"/>
    <w:rPr>
      <w:rFonts w:ascii="Times New Roman" w:eastAsia="Calibri" w:hAnsi="Times New Roman" w:cs="Times New Roman"/>
      <w:sz w:val="24"/>
      <w:szCs w:val="20"/>
    </w:rPr>
  </w:style>
  <w:style w:type="character" w:styleId="a5">
    <w:name w:val="page number"/>
    <w:basedOn w:val="a0"/>
    <w:rsid w:val="005822C2"/>
    <w:rPr>
      <w:rFonts w:cs="Times New Roman"/>
    </w:rPr>
  </w:style>
  <w:style w:type="paragraph" w:styleId="a6">
    <w:name w:val="Body Text"/>
    <w:basedOn w:val="a"/>
    <w:link w:val="a7"/>
    <w:rsid w:val="005822C2"/>
    <w:pPr>
      <w:jc w:val="both"/>
    </w:pPr>
    <w:rPr>
      <w:lang w:val="bg-BG"/>
    </w:rPr>
  </w:style>
  <w:style w:type="character" w:customStyle="1" w:styleId="a7">
    <w:name w:val="Основен текст Знак"/>
    <w:basedOn w:val="a0"/>
    <w:link w:val="a6"/>
    <w:rsid w:val="005822C2"/>
    <w:rPr>
      <w:rFonts w:ascii="Times New Roman" w:eastAsia="Calibri" w:hAnsi="Times New Roman" w:cs="Times New Roman"/>
      <w:sz w:val="24"/>
      <w:szCs w:val="20"/>
      <w:lang w:val="bg-BG"/>
    </w:rPr>
  </w:style>
  <w:style w:type="paragraph" w:styleId="a8">
    <w:name w:val="List Paragraph"/>
    <w:basedOn w:val="a"/>
    <w:uiPriority w:val="34"/>
    <w:qFormat/>
    <w:rsid w:val="000C22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1E1AC-FF1F-4D8D-9971-D1834CD3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865</Words>
  <Characters>4932</Characters>
  <Application>Microsoft Office Word</Application>
  <DocSecurity>0</DocSecurity>
  <Lines>41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Mravkata Z</cp:lastModifiedBy>
  <cp:revision>2</cp:revision>
  <cp:lastPrinted>2017-01-24T14:32:00Z</cp:lastPrinted>
  <dcterms:created xsi:type="dcterms:W3CDTF">2017-01-25T08:56:00Z</dcterms:created>
  <dcterms:modified xsi:type="dcterms:W3CDTF">2017-01-25T08:56:00Z</dcterms:modified>
</cp:coreProperties>
</file>